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jc w:val="center"/>
        <w:rPr>
          <w:rFonts w:ascii="方正小标宋简体" w:hAnsi="方正小标宋简体" w:eastAsia="方正小标宋简体" w:cs="方正小标宋简体"/>
          <w:sz w:val="44"/>
          <w:szCs w:val="44"/>
        </w:rPr>
      </w:pPr>
    </w:p>
    <w:p>
      <w:pPr>
        <w:snapToGrid w:val="0"/>
        <w:jc w:val="center"/>
        <w:rPr>
          <w:rFonts w:ascii="方正小标宋简体" w:hAnsi="方正小标宋简体" w:eastAsia="方正小标宋简体" w:cs="方正小标宋简体"/>
          <w:sz w:val="52"/>
          <w:szCs w:val="52"/>
        </w:rPr>
      </w:pPr>
    </w:p>
    <w:p>
      <w:pPr>
        <w:snapToGrid w:val="0"/>
        <w:jc w:val="center"/>
        <w:rPr>
          <w:rFonts w:hint="eastAsia" w:ascii="方正小标宋简体" w:hAnsi="方正小标宋简体" w:eastAsia="方正小标宋简体" w:cs="方正小标宋简体"/>
          <w:bCs/>
          <w:sz w:val="52"/>
          <w:szCs w:val="52"/>
        </w:rPr>
      </w:pPr>
      <w:r>
        <w:rPr>
          <w:rFonts w:hint="eastAsia" w:ascii="方正小标宋简体" w:hAnsi="方正小标宋简体" w:eastAsia="方正小标宋简体" w:cs="方正小标宋简体"/>
          <w:bCs/>
          <w:sz w:val="52"/>
          <w:szCs w:val="52"/>
        </w:rPr>
        <w:t>20</w:t>
      </w:r>
      <w:r>
        <w:rPr>
          <w:rFonts w:hint="eastAsia" w:ascii="方正小标宋简体" w:hAnsi="方正小标宋简体" w:eastAsia="方正小标宋简体" w:cs="方正小标宋简体"/>
          <w:bCs/>
          <w:sz w:val="52"/>
          <w:szCs w:val="52"/>
          <w:lang w:val="en-US" w:eastAsia="zh-CN"/>
        </w:rPr>
        <w:t>20</w:t>
      </w:r>
      <w:r>
        <w:rPr>
          <w:rFonts w:hint="eastAsia" w:ascii="方正小标宋简体" w:hAnsi="方正小标宋简体" w:eastAsia="方正小标宋简体" w:cs="方正小标宋简体"/>
          <w:bCs/>
          <w:sz w:val="52"/>
          <w:szCs w:val="52"/>
        </w:rPr>
        <w:t>年</w:t>
      </w:r>
      <w:r>
        <w:rPr>
          <w:rFonts w:hint="eastAsia" w:ascii="方正小标宋简体" w:hAnsi="方正小标宋简体" w:eastAsia="方正小标宋简体" w:cs="方正小标宋简体"/>
          <w:bCs/>
          <w:sz w:val="52"/>
          <w:szCs w:val="52"/>
          <w:lang w:eastAsia="zh-CN"/>
        </w:rPr>
        <w:t>山东省瞪羚（独角兽）</w:t>
      </w:r>
      <w:r>
        <w:rPr>
          <w:rFonts w:hint="eastAsia" w:ascii="方正小标宋简体" w:hAnsi="方正小标宋简体" w:eastAsia="方正小标宋简体" w:cs="方正小标宋简体"/>
          <w:bCs/>
          <w:sz w:val="52"/>
          <w:szCs w:val="52"/>
        </w:rPr>
        <w:t>企业</w:t>
      </w:r>
    </w:p>
    <w:p>
      <w:pPr>
        <w:snapToGrid w:val="0"/>
        <w:jc w:val="center"/>
        <w:rPr>
          <w:rFonts w:hint="eastAsia" w:ascii="方正小标宋简体" w:hAnsi="方正小标宋简体" w:eastAsia="方正小标宋简体" w:cs="方正小标宋简体"/>
          <w:bCs/>
          <w:sz w:val="52"/>
          <w:szCs w:val="52"/>
        </w:rPr>
      </w:pPr>
    </w:p>
    <w:p>
      <w:pPr>
        <w:snapToGrid w:val="0"/>
        <w:jc w:val="center"/>
        <w:rPr>
          <w:rFonts w:hint="eastAsia" w:ascii="方正小标宋简体" w:hAnsi="方正小标宋简体" w:eastAsia="方正小标宋简体" w:cs="方正小标宋简体"/>
          <w:bCs/>
          <w:sz w:val="72"/>
          <w:szCs w:val="72"/>
          <w:lang w:eastAsia="zh-CN"/>
        </w:rPr>
      </w:pPr>
      <w:r>
        <w:rPr>
          <w:rFonts w:hint="eastAsia" w:ascii="方正小标宋简体" w:hAnsi="方正小标宋简体" w:eastAsia="方正小标宋简体" w:cs="方正小标宋简体"/>
          <w:bCs/>
          <w:sz w:val="72"/>
          <w:szCs w:val="72"/>
          <w:lang w:eastAsia="zh-CN"/>
        </w:rPr>
        <w:t>申</w:t>
      </w:r>
      <w:r>
        <w:rPr>
          <w:rFonts w:hint="eastAsia" w:ascii="方正小标宋简体" w:hAnsi="方正小标宋简体" w:eastAsia="方正小标宋简体" w:cs="方正小标宋简体"/>
          <w:bCs/>
          <w:sz w:val="72"/>
          <w:szCs w:val="72"/>
        </w:rPr>
        <w:t xml:space="preserve">  </w:t>
      </w:r>
      <w:r>
        <w:rPr>
          <w:rFonts w:hint="eastAsia" w:ascii="方正小标宋简体" w:hAnsi="方正小标宋简体" w:eastAsia="方正小标宋简体" w:cs="方正小标宋简体"/>
          <w:bCs/>
          <w:sz w:val="72"/>
          <w:szCs w:val="72"/>
          <w:lang w:eastAsia="zh-CN"/>
        </w:rPr>
        <w:t>请</w:t>
      </w:r>
      <w:r>
        <w:rPr>
          <w:rFonts w:hint="eastAsia" w:ascii="方正小标宋简体" w:hAnsi="方正小标宋简体" w:eastAsia="方正小标宋简体" w:cs="方正小标宋简体"/>
          <w:bCs/>
          <w:sz w:val="72"/>
          <w:szCs w:val="72"/>
        </w:rPr>
        <w:t xml:space="preserve">  </w:t>
      </w:r>
      <w:r>
        <w:rPr>
          <w:rFonts w:hint="eastAsia" w:ascii="方正小标宋简体" w:hAnsi="方正小标宋简体" w:eastAsia="方正小标宋简体" w:cs="方正小标宋简体"/>
          <w:bCs/>
          <w:sz w:val="72"/>
          <w:szCs w:val="72"/>
          <w:lang w:eastAsia="zh-CN"/>
        </w:rPr>
        <w:t>书</w:t>
      </w:r>
    </w:p>
    <w:p>
      <w:pPr>
        <w:jc w:val="center"/>
        <w:rPr>
          <w:rFonts w:ascii="方正小标宋简体" w:hAnsi="方正小标宋简体" w:eastAsia="方正小标宋简体" w:cs="方正小标宋简体"/>
          <w:sz w:val="44"/>
          <w:szCs w:val="44"/>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tabs>
          <w:tab w:val="left" w:pos="8100"/>
        </w:tabs>
        <w:spacing w:line="720" w:lineRule="auto"/>
        <w:rPr>
          <w:rFonts w:ascii="Times New Roman" w:hAnsi="Times New Roman" w:eastAsia="仿宋_GB2312"/>
          <w:sz w:val="30"/>
          <w:szCs w:val="20"/>
          <w:u w:val="single"/>
        </w:rPr>
      </w:pPr>
      <w:r>
        <w:rPr>
          <w:rFonts w:hint="eastAsia" w:ascii="楷体_GB2312" w:hAnsi="楷体_GB2312" w:eastAsia="楷体_GB2312" w:cs="楷体_GB2312"/>
          <w:sz w:val="32"/>
          <w:szCs w:val="32"/>
        </w:rPr>
        <w:t>企业名称（盖章）</w:t>
      </w:r>
      <w:r>
        <w:rPr>
          <w:rFonts w:ascii="Times New Roman" w:hAnsi="Times New Roman" w:eastAsia="仿宋_GB2312"/>
          <w:sz w:val="30"/>
          <w:szCs w:val="20"/>
          <w:u w:val="single"/>
        </w:rPr>
        <w:t xml:space="preserve"> </w:t>
      </w:r>
      <w:r>
        <w:rPr>
          <w:rFonts w:hint="eastAsia" w:ascii="Times New Roman" w:hAnsi="Times New Roman" w:eastAsia="仿宋_GB2312"/>
          <w:sz w:val="30"/>
          <w:szCs w:val="20"/>
          <w:u w:val="single"/>
        </w:rPr>
        <w:t xml:space="preserve"> </w:t>
      </w:r>
      <w:r>
        <w:rPr>
          <w:rFonts w:ascii="Times New Roman" w:hAnsi="Times New Roman" w:eastAsia="仿宋_GB2312"/>
          <w:sz w:val="30"/>
          <w:szCs w:val="20"/>
          <w:u w:val="single"/>
        </w:rPr>
        <w:t xml:space="preserve">   </w:t>
      </w:r>
      <w:r>
        <w:rPr>
          <w:rFonts w:hint="eastAsia" w:ascii="Times New Roman" w:hAnsi="Times New Roman" w:eastAsia="仿宋_GB2312"/>
          <w:sz w:val="30"/>
          <w:szCs w:val="20"/>
          <w:u w:val="single"/>
        </w:rPr>
        <w:t xml:space="preserve"> </w:t>
      </w:r>
      <w:r>
        <w:rPr>
          <w:rFonts w:ascii="Times New Roman" w:hAnsi="Times New Roman" w:eastAsia="仿宋_GB2312"/>
          <w:sz w:val="30"/>
          <w:szCs w:val="20"/>
          <w:u w:val="single"/>
        </w:rPr>
        <w:t xml:space="preserve">   </w:t>
      </w:r>
      <w:r>
        <w:rPr>
          <w:rFonts w:hint="eastAsia" w:ascii="Times New Roman" w:hAnsi="Times New Roman" w:eastAsia="仿宋_GB2312"/>
          <w:sz w:val="30"/>
          <w:szCs w:val="20"/>
          <w:u w:val="single"/>
        </w:rPr>
        <w:t xml:space="preserve"> </w:t>
      </w:r>
      <w:r>
        <w:rPr>
          <w:rFonts w:ascii="Times New Roman" w:hAnsi="Times New Roman" w:eastAsia="仿宋_GB2312"/>
          <w:sz w:val="30"/>
          <w:szCs w:val="20"/>
          <w:u w:val="single"/>
        </w:rPr>
        <w:t xml:space="preserve">   </w:t>
      </w:r>
      <w:r>
        <w:rPr>
          <w:rFonts w:hint="eastAsia" w:ascii="Times New Roman" w:hAnsi="Times New Roman" w:eastAsia="仿宋_GB2312"/>
          <w:sz w:val="30"/>
          <w:szCs w:val="20"/>
          <w:u w:val="single"/>
        </w:rPr>
        <w:t xml:space="preserve"> </w:t>
      </w:r>
      <w:r>
        <w:rPr>
          <w:rFonts w:ascii="Times New Roman" w:hAnsi="Times New Roman" w:eastAsia="仿宋_GB2312"/>
          <w:sz w:val="30"/>
          <w:szCs w:val="20"/>
          <w:u w:val="single"/>
        </w:rPr>
        <w:t xml:space="preserve">   </w:t>
      </w:r>
      <w:r>
        <w:rPr>
          <w:rFonts w:hint="eastAsia" w:ascii="Times New Roman" w:hAnsi="Times New Roman" w:eastAsia="仿宋_GB2312"/>
          <w:sz w:val="30"/>
          <w:szCs w:val="20"/>
          <w:u w:val="single"/>
        </w:rPr>
        <w:t xml:space="preserve"> </w:t>
      </w:r>
      <w:r>
        <w:rPr>
          <w:rFonts w:ascii="Times New Roman" w:hAnsi="Times New Roman" w:eastAsia="仿宋_GB2312"/>
          <w:sz w:val="30"/>
          <w:szCs w:val="20"/>
          <w:u w:val="single"/>
        </w:rPr>
        <w:t xml:space="preserve">   </w:t>
      </w:r>
      <w:r>
        <w:rPr>
          <w:rFonts w:hint="eastAsia" w:ascii="Times New Roman" w:hAnsi="Times New Roman" w:eastAsia="仿宋_GB2312"/>
          <w:sz w:val="30"/>
          <w:szCs w:val="20"/>
          <w:u w:val="single"/>
        </w:rPr>
        <w:t xml:space="preserve"> </w:t>
      </w:r>
      <w:r>
        <w:rPr>
          <w:rFonts w:ascii="Times New Roman" w:hAnsi="Times New Roman" w:eastAsia="仿宋_GB2312"/>
          <w:sz w:val="30"/>
          <w:szCs w:val="20"/>
          <w:u w:val="single"/>
        </w:rPr>
        <w:t xml:space="preserve"> </w:t>
      </w:r>
      <w:r>
        <w:rPr>
          <w:rFonts w:hint="eastAsia" w:ascii="Times New Roman" w:hAnsi="Times New Roman" w:eastAsia="仿宋_GB2312"/>
          <w:sz w:val="30"/>
          <w:szCs w:val="20"/>
          <w:u w:val="single"/>
        </w:rPr>
        <w:t xml:space="preserve">  </w:t>
      </w:r>
      <w:r>
        <w:rPr>
          <w:rFonts w:ascii="Times New Roman" w:hAnsi="Times New Roman" w:eastAsia="仿宋_GB2312"/>
          <w:sz w:val="30"/>
          <w:szCs w:val="20"/>
          <w:u w:val="single"/>
        </w:rPr>
        <w:t xml:space="preserve">  </w:t>
      </w:r>
      <w:r>
        <w:rPr>
          <w:rFonts w:hint="eastAsia" w:ascii="Times New Roman" w:hAnsi="Times New Roman" w:eastAsia="仿宋_GB2312"/>
          <w:sz w:val="30"/>
          <w:szCs w:val="20"/>
          <w:u w:val="single"/>
        </w:rPr>
        <w:t xml:space="preserve"> </w:t>
      </w:r>
      <w:r>
        <w:rPr>
          <w:rFonts w:ascii="Times New Roman" w:hAnsi="Times New Roman" w:eastAsia="仿宋_GB2312"/>
          <w:sz w:val="30"/>
          <w:szCs w:val="20"/>
          <w:u w:val="single"/>
        </w:rPr>
        <w:t xml:space="preserve"> </w:t>
      </w:r>
      <w:r>
        <w:rPr>
          <w:rFonts w:hint="eastAsia" w:ascii="Times New Roman" w:hAnsi="Times New Roman" w:eastAsia="仿宋_GB2312"/>
          <w:sz w:val="30"/>
          <w:szCs w:val="20"/>
          <w:u w:val="single"/>
        </w:rPr>
        <w:t xml:space="preserve">   </w:t>
      </w:r>
      <w:r>
        <w:rPr>
          <w:rFonts w:ascii="Times New Roman" w:hAnsi="Times New Roman" w:eastAsia="仿宋_GB2312"/>
          <w:sz w:val="30"/>
          <w:szCs w:val="20"/>
          <w:u w:val="single"/>
        </w:rPr>
        <w:t xml:space="preserve">  </w:t>
      </w:r>
      <w:r>
        <w:rPr>
          <w:rFonts w:hint="eastAsia" w:ascii="Times New Roman" w:hAnsi="Times New Roman" w:eastAsia="仿宋_GB2312"/>
          <w:sz w:val="30"/>
          <w:szCs w:val="20"/>
          <w:u w:val="single"/>
        </w:rPr>
        <w:t xml:space="preserve">  </w:t>
      </w:r>
      <w:r>
        <w:rPr>
          <w:rFonts w:ascii="Times New Roman" w:hAnsi="Times New Roman" w:eastAsia="仿宋_GB2312"/>
          <w:sz w:val="30"/>
          <w:szCs w:val="20"/>
          <w:u w:val="single"/>
        </w:rPr>
        <w:t xml:space="preserve">    </w:t>
      </w:r>
    </w:p>
    <w:p>
      <w:pPr>
        <w:tabs>
          <w:tab w:val="left" w:pos="8100"/>
        </w:tabs>
        <w:spacing w:line="720" w:lineRule="auto"/>
        <w:rPr>
          <w:rFonts w:ascii="楷体_GB2312" w:hAnsi="Times New Roman" w:eastAsia="楷体_GB2312"/>
          <w:sz w:val="32"/>
          <w:szCs w:val="32"/>
        </w:rPr>
      </w:pPr>
      <w:r>
        <w:rPr>
          <w:rFonts w:hint="eastAsia" w:ascii="楷体_GB2312" w:hAnsi="Times New Roman" w:eastAsia="楷体_GB2312"/>
          <w:sz w:val="32"/>
          <w:szCs w:val="32"/>
        </w:rPr>
        <w:t xml:space="preserve">推荐时间        </w:t>
      </w:r>
      <w:r>
        <w:rPr>
          <w:rFonts w:ascii="Times New Roman" w:hAnsi="Times New Roman" w:eastAsia="仿宋_GB2312"/>
          <w:sz w:val="30"/>
          <w:szCs w:val="20"/>
          <w:u w:val="single"/>
        </w:rPr>
        <w:t xml:space="preserve">  </w:t>
      </w:r>
      <w:r>
        <w:rPr>
          <w:rFonts w:hint="eastAsia" w:ascii="Times New Roman" w:hAnsi="Times New Roman" w:eastAsia="仿宋_GB2312"/>
          <w:sz w:val="30"/>
          <w:szCs w:val="20"/>
          <w:u w:val="single"/>
        </w:rPr>
        <w:t xml:space="preserve"> </w:t>
      </w:r>
      <w:r>
        <w:rPr>
          <w:rFonts w:ascii="Times New Roman" w:hAnsi="Times New Roman" w:eastAsia="仿宋_GB2312"/>
          <w:sz w:val="30"/>
          <w:szCs w:val="20"/>
          <w:u w:val="single"/>
        </w:rPr>
        <w:t xml:space="preserve">   </w:t>
      </w:r>
      <w:r>
        <w:rPr>
          <w:rFonts w:hint="eastAsia" w:ascii="Times New Roman" w:hAnsi="Times New Roman" w:eastAsia="仿宋_GB2312"/>
          <w:sz w:val="30"/>
          <w:szCs w:val="20"/>
          <w:u w:val="single"/>
        </w:rPr>
        <w:t xml:space="preserve"> </w:t>
      </w:r>
      <w:r>
        <w:rPr>
          <w:rFonts w:ascii="Times New Roman" w:hAnsi="Times New Roman" w:eastAsia="仿宋_GB2312"/>
          <w:sz w:val="30"/>
          <w:szCs w:val="20"/>
          <w:u w:val="single"/>
        </w:rPr>
        <w:t xml:space="preserve">   </w:t>
      </w:r>
      <w:r>
        <w:rPr>
          <w:rFonts w:hint="eastAsia" w:ascii="Times New Roman" w:hAnsi="Times New Roman" w:eastAsia="仿宋_GB2312"/>
          <w:sz w:val="30"/>
          <w:szCs w:val="20"/>
          <w:u w:val="single"/>
        </w:rPr>
        <w:t xml:space="preserve"> </w:t>
      </w:r>
      <w:r>
        <w:rPr>
          <w:rFonts w:ascii="Times New Roman" w:hAnsi="Times New Roman" w:eastAsia="仿宋_GB2312"/>
          <w:sz w:val="30"/>
          <w:szCs w:val="20"/>
          <w:u w:val="single"/>
        </w:rPr>
        <w:t xml:space="preserve">   </w:t>
      </w:r>
      <w:r>
        <w:rPr>
          <w:rFonts w:hint="eastAsia" w:ascii="Times New Roman" w:hAnsi="Times New Roman" w:eastAsia="仿宋_GB2312"/>
          <w:sz w:val="30"/>
          <w:szCs w:val="20"/>
          <w:u w:val="single"/>
        </w:rPr>
        <w:t xml:space="preserve">         </w:t>
      </w:r>
      <w:r>
        <w:rPr>
          <w:rFonts w:ascii="Times New Roman" w:hAnsi="Times New Roman" w:eastAsia="仿宋_GB2312"/>
          <w:sz w:val="30"/>
          <w:szCs w:val="20"/>
          <w:u w:val="single"/>
        </w:rPr>
        <w:t xml:space="preserve">   </w:t>
      </w:r>
      <w:r>
        <w:rPr>
          <w:rFonts w:hint="eastAsia" w:ascii="Times New Roman" w:hAnsi="Times New Roman" w:eastAsia="仿宋_GB2312"/>
          <w:sz w:val="30"/>
          <w:szCs w:val="20"/>
          <w:u w:val="single"/>
        </w:rPr>
        <w:t xml:space="preserve"> </w:t>
      </w:r>
      <w:r>
        <w:rPr>
          <w:rFonts w:ascii="Times New Roman" w:hAnsi="Times New Roman" w:eastAsia="仿宋_GB2312"/>
          <w:sz w:val="30"/>
          <w:szCs w:val="20"/>
          <w:u w:val="single"/>
        </w:rPr>
        <w:t xml:space="preserve"> </w:t>
      </w:r>
      <w:r>
        <w:rPr>
          <w:rFonts w:hint="eastAsia" w:ascii="Times New Roman" w:hAnsi="Times New Roman" w:eastAsia="仿宋_GB2312"/>
          <w:sz w:val="30"/>
          <w:szCs w:val="20"/>
          <w:u w:val="single"/>
        </w:rPr>
        <w:t xml:space="preserve">      </w:t>
      </w:r>
      <w:r>
        <w:rPr>
          <w:rFonts w:ascii="Times New Roman" w:hAnsi="Times New Roman" w:eastAsia="仿宋_GB2312"/>
          <w:sz w:val="30"/>
          <w:szCs w:val="20"/>
          <w:u w:val="single"/>
        </w:rPr>
        <w:t xml:space="preserve"> </w:t>
      </w:r>
      <w:r>
        <w:rPr>
          <w:rFonts w:hint="eastAsia" w:ascii="Times New Roman" w:hAnsi="Times New Roman" w:eastAsia="仿宋_GB2312"/>
          <w:sz w:val="30"/>
          <w:szCs w:val="20"/>
          <w:u w:val="single"/>
        </w:rPr>
        <w:t xml:space="preserve"> </w:t>
      </w:r>
      <w:r>
        <w:rPr>
          <w:rFonts w:ascii="Times New Roman" w:hAnsi="Times New Roman" w:eastAsia="仿宋_GB2312"/>
          <w:sz w:val="30"/>
          <w:szCs w:val="20"/>
          <w:u w:val="single"/>
        </w:rPr>
        <w:t xml:space="preserve">  </w:t>
      </w:r>
    </w:p>
    <w:p>
      <w:pPr>
        <w:tabs>
          <w:tab w:val="left" w:pos="8100"/>
        </w:tabs>
        <w:spacing w:line="500" w:lineRule="exact"/>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推荐单位</w:t>
      </w:r>
      <w:r>
        <w:rPr>
          <w:rFonts w:hint="eastAsia" w:ascii="楷体_GB2312" w:hAnsi="楷体_GB2312" w:eastAsia="楷体_GB2312" w:cs="楷体_GB2312"/>
          <w:sz w:val="32"/>
          <w:szCs w:val="32"/>
        </w:rPr>
        <w:t>（盖章）</w:t>
      </w:r>
      <w:r>
        <w:rPr>
          <w:rFonts w:hint="eastAsia" w:ascii="楷体_GB2312" w:hAnsi="楷体_GB2312" w:eastAsia="楷体_GB2312" w:cs="楷体_GB2312"/>
          <w:sz w:val="32"/>
          <w:szCs w:val="32"/>
          <w:u w:val="single"/>
        </w:rPr>
        <w:t xml:space="preserve">                                  </w:t>
      </w:r>
      <w:r>
        <w:rPr>
          <w:rFonts w:hint="eastAsia" w:ascii="楷体_GB2312" w:hAnsi="楷体_GB2312" w:eastAsia="楷体_GB2312" w:cs="楷体_GB2312"/>
          <w:sz w:val="32"/>
          <w:szCs w:val="32"/>
          <w:u w:val="single"/>
          <w:lang w:val="en-US" w:eastAsia="zh-CN"/>
        </w:rPr>
        <w:t xml:space="preserve"> </w:t>
      </w:r>
      <w:r>
        <w:rPr>
          <w:rFonts w:hint="eastAsia" w:ascii="楷体_GB2312" w:hAnsi="楷体_GB2312" w:eastAsia="楷体_GB2312" w:cs="楷体_GB2312"/>
          <w:sz w:val="32"/>
          <w:szCs w:val="32"/>
          <w:u w:val="single"/>
        </w:rPr>
        <w:t xml:space="preserve"> </w:t>
      </w:r>
      <w:r>
        <w:rPr>
          <w:rFonts w:hint="eastAsia" w:ascii="楷体_GB2312" w:hAnsi="楷体_GB2312" w:eastAsia="楷体_GB2312" w:cs="楷体_GB2312"/>
          <w:sz w:val="32"/>
          <w:szCs w:val="32"/>
          <w:u w:val="none"/>
        </w:rPr>
        <w:t xml:space="preserve">     </w:t>
      </w:r>
    </w:p>
    <w:p>
      <w:pPr>
        <w:spacing w:line="712" w:lineRule="exact"/>
        <w:rPr>
          <w:rFonts w:ascii="Times New Roman" w:hAnsi="Times New Roman" w:eastAsia="仿宋_GB2312"/>
          <w:sz w:val="30"/>
          <w:szCs w:val="20"/>
          <w:u w:val="single"/>
        </w:rPr>
      </w:pPr>
    </w:p>
    <w:p>
      <w:pPr>
        <w:spacing w:line="712" w:lineRule="exact"/>
        <w:jc w:val="center"/>
        <w:rPr>
          <w:rFonts w:hint="eastAsia" w:ascii="楷体_GB2312" w:hAnsi="Times New Roman" w:eastAsia="楷体_GB2312"/>
          <w:sz w:val="32"/>
          <w:szCs w:val="32"/>
          <w:lang w:eastAsia="zh-CN"/>
        </w:rPr>
      </w:pPr>
      <w:r>
        <w:rPr>
          <w:rFonts w:hint="eastAsia" w:ascii="楷体_GB2312" w:hAnsi="Times New Roman" w:eastAsia="楷体_GB2312"/>
          <w:sz w:val="32"/>
          <w:szCs w:val="32"/>
          <w:lang w:eastAsia="zh-CN"/>
        </w:rPr>
        <w:t>山东省</w:t>
      </w:r>
      <w:r>
        <w:rPr>
          <w:rFonts w:hint="eastAsia" w:ascii="楷体_GB2312" w:hAnsi="Times New Roman" w:eastAsia="楷体_GB2312"/>
          <w:sz w:val="32"/>
          <w:szCs w:val="32"/>
        </w:rPr>
        <w:t>工业和信息化</w:t>
      </w:r>
      <w:r>
        <w:rPr>
          <w:rFonts w:hint="eastAsia" w:ascii="楷体_GB2312" w:hAnsi="Times New Roman" w:eastAsia="楷体_GB2312"/>
          <w:sz w:val="32"/>
          <w:szCs w:val="32"/>
          <w:lang w:eastAsia="zh-CN"/>
        </w:rPr>
        <w:t>厅制</w:t>
      </w:r>
    </w:p>
    <w:p>
      <w:pPr>
        <w:ind w:firstLine="640" w:firstLineChars="200"/>
        <w:rPr>
          <w:rFonts w:ascii="仿宋_GB2312" w:hAnsi="仿宋_GB2312" w:eastAsia="仿宋_GB2312" w:cs="仿宋_GB2312"/>
          <w:sz w:val="32"/>
          <w:szCs w:val="32"/>
        </w:rPr>
      </w:pPr>
    </w:p>
    <w:p>
      <w:pPr>
        <w:adjustRightInd w:val="0"/>
        <w:snapToGrid w:val="0"/>
        <w:spacing w:line="600" w:lineRule="exact"/>
        <w:rPr>
          <w:rFonts w:hint="eastAsia" w:ascii="仿宋_GB2312" w:hAnsi="仿宋_GB2312" w:eastAsia="仿宋_GB2312" w:cs="仿宋_GB2312"/>
          <w:b/>
          <w:bCs/>
          <w:sz w:val="32"/>
          <w:szCs w:val="32"/>
        </w:rPr>
      </w:pPr>
      <w:r>
        <w:rPr>
          <w:rFonts w:ascii="仿宋_GB2312" w:hAnsi="仿宋_GB2312" w:eastAsia="仿宋_GB2312" w:cs="仿宋_GB2312"/>
          <w:sz w:val="32"/>
          <w:szCs w:val="32"/>
        </w:rPr>
        <w:br w:type="page"/>
      </w:r>
    </w:p>
    <w:p>
      <w:pPr>
        <w:keepNext w:val="0"/>
        <w:keepLines w:val="0"/>
        <w:pageBreakBefore w:val="0"/>
        <w:widowControl w:val="0"/>
        <w:kinsoku/>
        <w:wordWrap/>
        <w:overflowPunct/>
        <w:topLinePunct w:val="0"/>
        <w:autoSpaceDE/>
        <w:autoSpaceDN/>
        <w:bidi w:val="0"/>
        <w:adjustRightInd/>
        <w:snapToGrid/>
        <w:spacing w:after="157" w:afterLines="50" w:line="640" w:lineRule="exact"/>
        <w:ind w:left="0" w:leftChars="0" w:right="0" w:rightChars="0" w:firstLine="0" w:firstLineChars="0"/>
        <w:jc w:val="center"/>
        <w:textAlignment w:val="auto"/>
        <w:outlineLvl w:val="0"/>
        <w:rPr>
          <w:rFonts w:hint="eastAsia" w:ascii="方正小标宋简体" w:eastAsia="方正小标宋简体"/>
          <w:bCs/>
          <w:color w:val="000000"/>
          <w:sz w:val="28"/>
          <w:szCs w:val="28"/>
        </w:rPr>
      </w:pPr>
    </w:p>
    <w:p>
      <w:pPr>
        <w:keepNext w:val="0"/>
        <w:keepLines w:val="0"/>
        <w:pageBreakBefore w:val="0"/>
        <w:widowControl w:val="0"/>
        <w:kinsoku/>
        <w:wordWrap/>
        <w:overflowPunct/>
        <w:topLinePunct w:val="0"/>
        <w:autoSpaceDE/>
        <w:autoSpaceDN/>
        <w:bidi w:val="0"/>
        <w:adjustRightInd/>
        <w:snapToGrid/>
        <w:spacing w:after="157" w:afterLines="50" w:line="640" w:lineRule="exact"/>
        <w:ind w:left="0" w:leftChars="0" w:right="0" w:rightChars="0" w:firstLine="0" w:firstLineChars="0"/>
        <w:jc w:val="center"/>
        <w:textAlignment w:val="auto"/>
        <w:outlineLvl w:val="0"/>
        <w:rPr>
          <w:rFonts w:hint="eastAsia" w:ascii="方正小标宋简体" w:eastAsia="方正小标宋简体"/>
          <w:bCs/>
          <w:color w:val="000000"/>
          <w:sz w:val="44"/>
          <w:szCs w:val="44"/>
          <w:lang w:eastAsia="zh-CN"/>
        </w:rPr>
      </w:pPr>
      <w:r>
        <w:rPr>
          <w:rFonts w:hint="eastAsia" w:ascii="方正小标宋简体" w:eastAsia="方正小标宋简体"/>
          <w:bCs/>
          <w:color w:val="000000"/>
          <w:sz w:val="44"/>
          <w:szCs w:val="44"/>
        </w:rPr>
        <w:t>山东省瞪羚企业</w:t>
      </w:r>
      <w:r>
        <w:rPr>
          <w:rFonts w:hint="eastAsia" w:ascii="方正小标宋简体" w:eastAsia="方正小标宋简体"/>
          <w:bCs/>
          <w:color w:val="000000"/>
          <w:sz w:val="44"/>
          <w:szCs w:val="44"/>
          <w:lang w:eastAsia="zh-CN"/>
        </w:rPr>
        <w:t>申请表</w:t>
      </w:r>
    </w:p>
    <w:p>
      <w:pPr>
        <w:ind w:left="-2" w:leftChars="-100" w:right="-197" w:rightChars="-94" w:hanging="208" w:hangingChars="87"/>
        <w:jc w:val="center"/>
        <w:outlineLvl w:val="0"/>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申报单位</w:t>
      </w:r>
      <w:r>
        <w:rPr>
          <w:rFonts w:hint="eastAsia" w:ascii="仿宋" w:hAnsi="仿宋" w:eastAsia="仿宋" w:cs="仿宋_GB2312"/>
          <w:kern w:val="0"/>
          <w:sz w:val="24"/>
          <w:szCs w:val="24"/>
        </w:rPr>
        <w:t>（盖章）</w:t>
      </w:r>
      <w:r>
        <w:rPr>
          <w:rFonts w:hint="eastAsia" w:ascii="仿宋_GB2312" w:hAnsi="仿宋_GB2312" w:eastAsia="仿宋_GB2312" w:cs="仿宋_GB2312"/>
          <w:color w:val="000000"/>
          <w:sz w:val="24"/>
        </w:rPr>
        <w:t>：                                         单位：万元</w:t>
      </w:r>
      <w:r>
        <w:rPr>
          <w:rFonts w:hint="eastAsia" w:ascii="仿宋_GB2312" w:hAnsi="仿宋_GB2312" w:eastAsia="仿宋_GB2312" w:cs="仿宋_GB2312"/>
          <w:color w:val="000000"/>
          <w:sz w:val="24"/>
          <w:lang w:eastAsia="zh-CN"/>
        </w:rPr>
        <w:t>、人</w:t>
      </w:r>
    </w:p>
    <w:tbl>
      <w:tblPr>
        <w:tblStyle w:val="5"/>
        <w:tblW w:w="88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80"/>
        <w:gridCol w:w="500"/>
        <w:gridCol w:w="980"/>
        <w:gridCol w:w="169"/>
        <w:gridCol w:w="485"/>
        <w:gridCol w:w="105"/>
        <w:gridCol w:w="337"/>
        <w:gridCol w:w="604"/>
        <w:gridCol w:w="240"/>
        <w:gridCol w:w="730"/>
        <w:gridCol w:w="217"/>
        <w:gridCol w:w="501"/>
        <w:gridCol w:w="116"/>
        <w:gridCol w:w="207"/>
        <w:gridCol w:w="93"/>
        <w:gridCol w:w="245"/>
        <w:gridCol w:w="1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4" w:hRule="atLeast"/>
          <w:jc w:val="center"/>
        </w:trPr>
        <w:tc>
          <w:tcPr>
            <w:tcW w:w="8843" w:type="dxa"/>
            <w:gridSpan w:val="17"/>
            <w:tcBorders>
              <w:bottom w:val="single" w:color="000000" w:sz="6" w:space="0"/>
            </w:tcBorders>
            <w:vAlign w:val="center"/>
          </w:tcPr>
          <w:p>
            <w:pPr>
              <w:adjustRightInd w:val="0"/>
              <w:spacing w:line="312" w:lineRule="atLeast"/>
              <w:ind w:firstLine="241" w:firstLineChars="100"/>
              <w:jc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一、企业基本情况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1" w:hRule="atLeast"/>
          <w:jc w:val="center"/>
        </w:trPr>
        <w:tc>
          <w:tcPr>
            <w:tcW w:w="1880" w:type="dxa"/>
            <w:tcBorders>
              <w:top w:val="single" w:color="000000" w:sz="6" w:space="0"/>
              <w:bottom w:val="single" w:color="000000" w:sz="6" w:space="0"/>
            </w:tcBorders>
            <w:vAlign w:val="center"/>
          </w:tcPr>
          <w:p>
            <w:pPr>
              <w:adjustRightInd w:val="0"/>
              <w:spacing w:line="312"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企业名称</w:t>
            </w:r>
          </w:p>
        </w:tc>
        <w:tc>
          <w:tcPr>
            <w:tcW w:w="4150" w:type="dxa"/>
            <w:gridSpan w:val="9"/>
            <w:tcBorders>
              <w:top w:val="single" w:color="000000" w:sz="6" w:space="0"/>
              <w:bottom w:val="single" w:color="000000" w:sz="6" w:space="0"/>
            </w:tcBorders>
            <w:vAlign w:val="center"/>
          </w:tcPr>
          <w:p>
            <w:pPr>
              <w:adjustRightInd w:val="0"/>
              <w:spacing w:line="312" w:lineRule="atLeast"/>
              <w:jc w:val="center"/>
              <w:rPr>
                <w:rFonts w:ascii="仿宋_GB2312" w:hAnsi="仿宋_GB2312" w:eastAsia="仿宋_GB2312" w:cs="仿宋_GB2312"/>
                <w:color w:val="000000"/>
                <w:sz w:val="24"/>
              </w:rPr>
            </w:pPr>
          </w:p>
        </w:tc>
        <w:tc>
          <w:tcPr>
            <w:tcW w:w="1379" w:type="dxa"/>
            <w:gridSpan w:val="6"/>
            <w:tcBorders>
              <w:top w:val="single" w:color="000000" w:sz="6" w:space="0"/>
              <w:bottom w:val="single" w:color="000000" w:sz="6" w:space="0"/>
            </w:tcBorders>
            <w:vAlign w:val="center"/>
          </w:tcPr>
          <w:p>
            <w:pPr>
              <w:adjustRightInd w:val="0"/>
              <w:spacing w:line="312"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法定代表人</w:t>
            </w:r>
          </w:p>
        </w:tc>
        <w:tc>
          <w:tcPr>
            <w:tcW w:w="1434" w:type="dxa"/>
            <w:tcBorders>
              <w:top w:val="single" w:color="000000" w:sz="6" w:space="0"/>
              <w:bottom w:val="single" w:color="000000" w:sz="6" w:space="0"/>
            </w:tcBorders>
            <w:vAlign w:val="center"/>
          </w:tcPr>
          <w:p>
            <w:pPr>
              <w:adjustRightInd w:val="0"/>
              <w:spacing w:line="312" w:lineRule="atLeast"/>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57" w:hRule="exact"/>
          <w:jc w:val="center"/>
        </w:trPr>
        <w:tc>
          <w:tcPr>
            <w:tcW w:w="1880" w:type="dxa"/>
            <w:tcBorders>
              <w:top w:val="single" w:color="000000" w:sz="6" w:space="0"/>
              <w:bottom w:val="single" w:color="000000" w:sz="6" w:space="0"/>
            </w:tcBorders>
            <w:vAlign w:val="center"/>
          </w:tcPr>
          <w:p>
            <w:pPr>
              <w:spacing w:line="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法人代码/统一社会信用代码</w:t>
            </w:r>
          </w:p>
        </w:tc>
        <w:tc>
          <w:tcPr>
            <w:tcW w:w="4150" w:type="dxa"/>
            <w:gridSpan w:val="9"/>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p>
        </w:tc>
        <w:tc>
          <w:tcPr>
            <w:tcW w:w="1379" w:type="dxa"/>
            <w:gridSpan w:val="6"/>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注册时间</w:t>
            </w:r>
          </w:p>
        </w:tc>
        <w:tc>
          <w:tcPr>
            <w:tcW w:w="1434" w:type="dxa"/>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1" w:hRule="atLeast"/>
          <w:jc w:val="center"/>
        </w:trPr>
        <w:tc>
          <w:tcPr>
            <w:tcW w:w="1880" w:type="dxa"/>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注册资本</w:t>
            </w:r>
          </w:p>
        </w:tc>
        <w:tc>
          <w:tcPr>
            <w:tcW w:w="1480" w:type="dxa"/>
            <w:gridSpan w:val="2"/>
            <w:tcBorders>
              <w:top w:val="single" w:color="000000" w:sz="6" w:space="0"/>
              <w:bottom w:val="single" w:color="000000" w:sz="6" w:space="0"/>
            </w:tcBorders>
            <w:vAlign w:val="center"/>
          </w:tcPr>
          <w:p>
            <w:pPr>
              <w:wordWrap w:val="0"/>
              <w:jc w:val="center"/>
              <w:rPr>
                <w:rFonts w:ascii="仿宋_GB2312" w:hAnsi="仿宋_GB2312" w:eastAsia="仿宋_GB2312" w:cs="仿宋_GB2312"/>
                <w:color w:val="000000"/>
                <w:sz w:val="24"/>
              </w:rPr>
            </w:pPr>
          </w:p>
        </w:tc>
        <w:tc>
          <w:tcPr>
            <w:tcW w:w="1096" w:type="dxa"/>
            <w:gridSpan w:val="4"/>
            <w:tcBorders>
              <w:top w:val="single" w:color="000000" w:sz="6" w:space="0"/>
              <w:bottom w:val="single" w:color="000000" w:sz="6" w:space="0"/>
            </w:tcBorders>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所属区域</w:t>
            </w:r>
          </w:p>
        </w:tc>
        <w:tc>
          <w:tcPr>
            <w:tcW w:w="1574" w:type="dxa"/>
            <w:gridSpan w:val="3"/>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p>
        </w:tc>
        <w:tc>
          <w:tcPr>
            <w:tcW w:w="1379" w:type="dxa"/>
            <w:gridSpan w:val="6"/>
            <w:tcBorders>
              <w:top w:val="single" w:color="000000" w:sz="6" w:space="0"/>
              <w:bottom w:val="single" w:color="000000" w:sz="6" w:space="0"/>
            </w:tcBorders>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邮编</w:t>
            </w:r>
          </w:p>
        </w:tc>
        <w:tc>
          <w:tcPr>
            <w:tcW w:w="1434" w:type="dxa"/>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1" w:hRule="atLeast"/>
          <w:jc w:val="center"/>
        </w:trPr>
        <w:tc>
          <w:tcPr>
            <w:tcW w:w="1880" w:type="dxa"/>
            <w:tcBorders>
              <w:top w:val="single" w:color="000000" w:sz="6" w:space="0"/>
              <w:bottom w:val="nil"/>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公司地址</w:t>
            </w:r>
          </w:p>
        </w:tc>
        <w:tc>
          <w:tcPr>
            <w:tcW w:w="6963" w:type="dxa"/>
            <w:gridSpan w:val="16"/>
            <w:tcBorders>
              <w:top w:val="single" w:color="000000" w:sz="6" w:space="0"/>
              <w:bottom w:val="nil"/>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1" w:hRule="atLeast"/>
          <w:jc w:val="center"/>
        </w:trPr>
        <w:tc>
          <w:tcPr>
            <w:tcW w:w="1880" w:type="dxa"/>
            <w:tcBorders>
              <w:top w:val="single" w:color="auto" w:sz="4"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 系 人</w:t>
            </w:r>
          </w:p>
        </w:tc>
        <w:tc>
          <w:tcPr>
            <w:tcW w:w="1480" w:type="dxa"/>
            <w:gridSpan w:val="2"/>
            <w:tcBorders>
              <w:top w:val="single" w:color="auto" w:sz="4" w:space="0"/>
              <w:bottom w:val="single" w:color="000000" w:sz="6" w:space="0"/>
            </w:tcBorders>
            <w:vAlign w:val="center"/>
          </w:tcPr>
          <w:p>
            <w:pPr>
              <w:jc w:val="center"/>
              <w:rPr>
                <w:rFonts w:ascii="仿宋_GB2312" w:hAnsi="仿宋_GB2312" w:eastAsia="仿宋_GB2312" w:cs="仿宋_GB2312"/>
                <w:color w:val="000000"/>
                <w:sz w:val="24"/>
              </w:rPr>
            </w:pPr>
          </w:p>
        </w:tc>
        <w:tc>
          <w:tcPr>
            <w:tcW w:w="1096" w:type="dxa"/>
            <w:gridSpan w:val="4"/>
            <w:tcBorders>
              <w:top w:val="single" w:color="auto" w:sz="4"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联系电话</w:t>
            </w:r>
          </w:p>
        </w:tc>
        <w:tc>
          <w:tcPr>
            <w:tcW w:w="1574" w:type="dxa"/>
            <w:gridSpan w:val="3"/>
            <w:tcBorders>
              <w:top w:val="single" w:color="auto" w:sz="4" w:space="0"/>
              <w:bottom w:val="single" w:color="000000" w:sz="6" w:space="0"/>
            </w:tcBorders>
            <w:vAlign w:val="center"/>
          </w:tcPr>
          <w:p>
            <w:pPr>
              <w:jc w:val="center"/>
              <w:rPr>
                <w:rFonts w:ascii="仿宋_GB2312" w:hAnsi="仿宋_GB2312" w:eastAsia="仿宋_GB2312" w:cs="仿宋_GB2312"/>
                <w:color w:val="000000"/>
                <w:sz w:val="24"/>
              </w:rPr>
            </w:pPr>
          </w:p>
        </w:tc>
        <w:tc>
          <w:tcPr>
            <w:tcW w:w="718" w:type="dxa"/>
            <w:gridSpan w:val="2"/>
            <w:tcBorders>
              <w:top w:val="single" w:color="auto" w:sz="4" w:space="0"/>
              <w:bottom w:val="single" w:color="000000" w:sz="6" w:space="0"/>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邮箱</w:t>
            </w:r>
          </w:p>
        </w:tc>
        <w:tc>
          <w:tcPr>
            <w:tcW w:w="2095" w:type="dxa"/>
            <w:gridSpan w:val="5"/>
            <w:tcBorders>
              <w:top w:val="single" w:color="auto" w:sz="4" w:space="0"/>
              <w:left w:val="single" w:color="auto" w:sz="4" w:space="0"/>
              <w:bottom w:val="single" w:color="000000" w:sz="6"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1" w:hRule="atLeast"/>
          <w:jc w:val="center"/>
        </w:trPr>
        <w:tc>
          <w:tcPr>
            <w:tcW w:w="1880" w:type="dxa"/>
            <w:tcBorders>
              <w:top w:val="single" w:color="auto" w:sz="4" w:space="0"/>
              <w:bottom w:val="single" w:color="000000" w:sz="6" w:space="0"/>
            </w:tcBorders>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企业类型</w:t>
            </w:r>
          </w:p>
        </w:tc>
        <w:tc>
          <w:tcPr>
            <w:tcW w:w="6963" w:type="dxa"/>
            <w:gridSpan w:val="16"/>
            <w:tcBorders>
              <w:top w:val="single" w:color="auto" w:sz="4"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 w:eastAsia="仿宋_GB2312" w:cs="Times New Roman"/>
                <w:sz w:val="24"/>
                <w:szCs w:val="24"/>
                <w:lang w:val="en-US" w:eastAsia="zh-CN"/>
              </w:rPr>
              <w:t xml:space="preserve"> </w:t>
            </w:r>
            <w:r>
              <w:rPr>
                <w:rFonts w:hint="eastAsia" w:ascii="仿宋_GB2312" w:hAnsi="仿宋" w:eastAsia="仿宋_GB2312" w:cs="Times New Roman"/>
                <w:sz w:val="24"/>
                <w:szCs w:val="24"/>
                <w:lang w:eastAsia="zh-CN"/>
              </w:rPr>
              <w:t>□大型</w:t>
            </w:r>
            <w:r>
              <w:rPr>
                <w:rFonts w:hint="eastAsia" w:ascii="仿宋_GB2312" w:hAnsi="仿宋" w:eastAsia="仿宋_GB2312" w:cs="Times New Roman"/>
                <w:sz w:val="24"/>
                <w:szCs w:val="24"/>
                <w:lang w:val="en-US" w:eastAsia="zh-CN"/>
              </w:rPr>
              <w:t xml:space="preserve">  </w:t>
            </w:r>
            <w:r>
              <w:rPr>
                <w:rFonts w:hint="eastAsia" w:ascii="仿宋_GB2312" w:hAnsi="仿宋" w:eastAsia="仿宋_GB2312" w:cs="Times New Roman"/>
                <w:sz w:val="24"/>
                <w:szCs w:val="24"/>
                <w:lang w:eastAsia="zh-CN"/>
              </w:rPr>
              <w:t>□中型</w:t>
            </w:r>
            <w:r>
              <w:rPr>
                <w:rFonts w:hint="eastAsia" w:ascii="仿宋_GB2312" w:hAnsi="仿宋" w:eastAsia="仿宋_GB2312" w:cs="Times New Roman"/>
                <w:sz w:val="24"/>
                <w:szCs w:val="24"/>
                <w:lang w:val="en-US" w:eastAsia="zh-CN"/>
              </w:rPr>
              <w:t xml:space="preserve"> </w:t>
            </w:r>
            <w:r>
              <w:rPr>
                <w:rFonts w:hint="eastAsia" w:ascii="仿宋_GB2312" w:hAnsi="仿宋" w:eastAsia="仿宋_GB2312" w:cs="Times New Roman"/>
                <w:sz w:val="24"/>
                <w:szCs w:val="24"/>
              </w:rPr>
              <w:t xml:space="preserve"> </w:t>
            </w:r>
            <w:r>
              <w:rPr>
                <w:rFonts w:hint="eastAsia" w:ascii="仿宋_GB2312" w:hAnsi="仿宋" w:eastAsia="仿宋_GB2312" w:cs="Times New Roman"/>
                <w:sz w:val="24"/>
                <w:szCs w:val="24"/>
                <w:lang w:eastAsia="zh-CN"/>
              </w:rPr>
              <w:t>□小型</w:t>
            </w:r>
            <w:r>
              <w:rPr>
                <w:rFonts w:hint="eastAsia" w:ascii="仿宋_GB2312" w:hAnsi="仿宋" w:eastAsia="仿宋_GB2312" w:cs="Times New Roman"/>
                <w:sz w:val="24"/>
                <w:szCs w:val="24"/>
                <w:lang w:val="en-US" w:eastAsia="zh-CN"/>
              </w:rPr>
              <w:t xml:space="preserve"> </w:t>
            </w:r>
            <w:r>
              <w:rPr>
                <w:rFonts w:hint="eastAsia" w:ascii="仿宋_GB2312" w:hAnsi="仿宋" w:eastAsia="仿宋_GB2312" w:cs="Times New Roman"/>
                <w:sz w:val="24"/>
                <w:szCs w:val="24"/>
              </w:rPr>
              <w:t xml:space="preserve"> □</w:t>
            </w:r>
            <w:r>
              <w:rPr>
                <w:rFonts w:hint="eastAsia" w:ascii="仿宋_GB2312" w:hAnsi="仿宋" w:eastAsia="仿宋_GB2312" w:cs="Times New Roman"/>
                <w:sz w:val="24"/>
                <w:szCs w:val="24"/>
                <w:lang w:eastAsia="zh-CN"/>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778" w:hRule="atLeast"/>
          <w:jc w:val="center"/>
        </w:trPr>
        <w:tc>
          <w:tcPr>
            <w:tcW w:w="1880" w:type="dxa"/>
            <w:tcBorders>
              <w:top w:val="single" w:color="000000" w:sz="6" w:space="0"/>
              <w:bottom w:val="nil"/>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所属产业领域</w:t>
            </w:r>
          </w:p>
        </w:tc>
        <w:tc>
          <w:tcPr>
            <w:tcW w:w="6963" w:type="dxa"/>
            <w:gridSpan w:val="16"/>
            <w:tcBorders>
              <w:top w:val="single" w:color="000000" w:sz="6" w:space="0"/>
              <w:bottom w:val="nil"/>
            </w:tcBorders>
            <w:vAlign w:val="center"/>
          </w:tcPr>
          <w:p>
            <w:pPr>
              <w:tabs>
                <w:tab w:val="left" w:pos="210"/>
              </w:tabs>
              <w:adjustRightInd w:val="0"/>
              <w:spacing w:line="380" w:lineRule="exact"/>
              <w:rPr>
                <w:rFonts w:ascii="仿宋_GB2312" w:hAnsi="仿宋" w:eastAsia="仿宋_GB2312" w:cs="Times New Roman"/>
                <w:sz w:val="24"/>
                <w:szCs w:val="24"/>
              </w:rPr>
            </w:pPr>
            <w:r>
              <w:rPr>
                <w:rFonts w:hint="eastAsia" w:ascii="仿宋_GB2312" w:hAnsi="仿宋" w:eastAsia="仿宋_GB2312" w:cs="Times New Roman"/>
                <w:sz w:val="24"/>
                <w:szCs w:val="24"/>
                <w:lang w:eastAsia="zh-CN"/>
              </w:rPr>
              <w:t>□新一代信息技术</w:t>
            </w:r>
            <w:r>
              <w:rPr>
                <w:rFonts w:hint="eastAsia" w:ascii="仿宋_GB2312" w:hAnsi="仿宋" w:eastAsia="仿宋_GB2312" w:cs="Times New Roman"/>
                <w:sz w:val="24"/>
                <w:szCs w:val="24"/>
                <w:lang w:val="en-US" w:eastAsia="zh-CN"/>
              </w:rPr>
              <w:t xml:space="preserve"> </w:t>
            </w:r>
            <w:r>
              <w:rPr>
                <w:rFonts w:hint="eastAsia" w:ascii="仿宋_GB2312" w:hAnsi="仿宋" w:eastAsia="仿宋_GB2312" w:cs="Times New Roman"/>
                <w:sz w:val="24"/>
                <w:szCs w:val="24"/>
              </w:rPr>
              <w:t>□</w:t>
            </w:r>
            <w:r>
              <w:rPr>
                <w:rFonts w:hint="eastAsia" w:ascii="仿宋_GB2312" w:hAnsi="仿宋" w:eastAsia="仿宋_GB2312" w:cs="Times New Roman"/>
                <w:sz w:val="24"/>
                <w:szCs w:val="24"/>
                <w:lang w:eastAsia="zh-CN"/>
              </w:rPr>
              <w:t>高端装备</w:t>
            </w:r>
            <w:r>
              <w:rPr>
                <w:rFonts w:hint="eastAsia" w:ascii="仿宋_GB2312" w:hAnsi="仿宋" w:eastAsia="仿宋_GB2312" w:cs="Times New Roman"/>
                <w:sz w:val="24"/>
                <w:szCs w:val="24"/>
              </w:rPr>
              <w:t xml:space="preserve"> </w:t>
            </w:r>
            <w:r>
              <w:rPr>
                <w:rFonts w:hint="eastAsia" w:ascii="仿宋_GB2312" w:hAnsi="仿宋" w:eastAsia="仿宋_GB2312" w:cs="Times New Roman"/>
                <w:sz w:val="24"/>
                <w:szCs w:val="24"/>
                <w:lang w:eastAsia="zh-CN"/>
              </w:rPr>
              <w:t>□医养健康</w:t>
            </w:r>
            <w:r>
              <w:rPr>
                <w:rFonts w:hint="eastAsia" w:ascii="仿宋_GB2312" w:hAnsi="仿宋" w:eastAsia="仿宋_GB2312" w:cs="Times New Roman"/>
                <w:sz w:val="24"/>
                <w:szCs w:val="24"/>
              </w:rPr>
              <w:t xml:space="preserve"> </w:t>
            </w:r>
            <w:r>
              <w:rPr>
                <w:rFonts w:hint="eastAsia" w:ascii="仿宋_GB2312" w:hAnsi="仿宋" w:eastAsia="仿宋_GB2312" w:cs="Times New Roman"/>
                <w:sz w:val="24"/>
                <w:szCs w:val="24"/>
                <w:lang w:eastAsia="zh-CN"/>
              </w:rPr>
              <w:t>□新能源新材料</w:t>
            </w:r>
          </w:p>
          <w:p>
            <w:pPr>
              <w:jc w:val="both"/>
              <w:rPr>
                <w:rFonts w:hint="eastAsia" w:ascii="仿宋_GB2312" w:hAnsi="仿宋_GB2312" w:eastAsia="仿宋_GB2312" w:cs="仿宋_GB2312"/>
                <w:color w:val="000000"/>
                <w:sz w:val="24"/>
                <w:lang w:eastAsia="zh-CN"/>
              </w:rPr>
            </w:pPr>
            <w:r>
              <w:rPr>
                <w:rFonts w:hint="eastAsia" w:ascii="仿宋_GB2312" w:hAnsi="仿宋" w:eastAsia="仿宋_GB2312" w:cs="Times New Roman"/>
                <w:sz w:val="24"/>
                <w:szCs w:val="24"/>
                <w:lang w:eastAsia="zh-CN"/>
              </w:rPr>
              <w:t>□智慧海洋</w:t>
            </w:r>
            <w:r>
              <w:rPr>
                <w:rFonts w:hint="eastAsia" w:ascii="仿宋_GB2312" w:hAnsi="仿宋" w:eastAsia="仿宋_GB2312" w:cs="Times New Roman"/>
                <w:sz w:val="24"/>
                <w:szCs w:val="24"/>
                <w:lang w:val="en-US" w:eastAsia="zh-CN"/>
              </w:rPr>
              <w:t xml:space="preserve"> </w:t>
            </w:r>
            <w:r>
              <w:rPr>
                <w:rFonts w:hint="eastAsia" w:ascii="仿宋_GB2312" w:hAnsi="仿宋" w:eastAsia="仿宋_GB2312" w:cs="Times New Roman"/>
                <w:sz w:val="24"/>
                <w:szCs w:val="24"/>
                <w:lang w:eastAsia="zh-CN"/>
              </w:rPr>
              <w:t>□绿色化工</w:t>
            </w:r>
            <w:r>
              <w:rPr>
                <w:rFonts w:hint="eastAsia" w:ascii="仿宋_GB2312" w:hAnsi="仿宋" w:eastAsia="仿宋_GB2312" w:cs="Times New Roman"/>
                <w:sz w:val="24"/>
                <w:szCs w:val="24"/>
                <w:lang w:val="en-US" w:eastAsia="zh-CN"/>
              </w:rPr>
              <w:t xml:space="preserve"> </w:t>
            </w:r>
            <w:r>
              <w:rPr>
                <w:rFonts w:hint="eastAsia" w:ascii="仿宋_GB2312" w:hAnsi="仿宋" w:eastAsia="仿宋_GB2312" w:cs="Times New Roman"/>
                <w:sz w:val="24"/>
                <w:szCs w:val="24"/>
                <w:lang w:eastAsia="zh-CN"/>
              </w:rPr>
              <w:t>□现代高效农业</w:t>
            </w:r>
            <w:r>
              <w:rPr>
                <w:rFonts w:hint="eastAsia" w:ascii="仿宋_GB2312" w:hAnsi="仿宋" w:eastAsia="仿宋_GB2312" w:cs="Times New Roman"/>
                <w:sz w:val="24"/>
                <w:szCs w:val="24"/>
              </w:rPr>
              <w:t xml:space="preserve"> </w:t>
            </w:r>
            <w:r>
              <w:rPr>
                <w:rFonts w:hint="eastAsia" w:ascii="仿宋_GB2312" w:hAnsi="仿宋" w:eastAsia="仿宋_GB2312" w:cs="Times New Roman"/>
                <w:sz w:val="24"/>
                <w:szCs w:val="24"/>
                <w:lang w:eastAsia="zh-CN"/>
              </w:rPr>
              <w:t>□文化创意</w:t>
            </w:r>
            <w:r>
              <w:rPr>
                <w:rFonts w:hint="eastAsia" w:ascii="仿宋_GB2312" w:hAnsi="仿宋" w:eastAsia="仿宋_GB2312" w:cs="Times New Roman"/>
                <w:sz w:val="24"/>
                <w:szCs w:val="24"/>
              </w:rPr>
              <w:t xml:space="preserve"> □</w:t>
            </w:r>
            <w:r>
              <w:rPr>
                <w:rFonts w:hint="eastAsia" w:ascii="仿宋_GB2312" w:hAnsi="仿宋" w:eastAsia="仿宋_GB2312" w:cs="Times New Roman"/>
                <w:sz w:val="24"/>
                <w:szCs w:val="24"/>
                <w:lang w:eastAsia="zh-CN"/>
              </w:rPr>
              <w:t>精品旅游□现代金融</w:t>
            </w:r>
            <w:r>
              <w:rPr>
                <w:rFonts w:hint="eastAsia" w:ascii="仿宋_GB2312" w:hAnsi="仿宋" w:eastAsia="仿宋_GB2312" w:cs="Times New Roman"/>
                <w:sz w:val="24"/>
                <w:szCs w:val="24"/>
              </w:rPr>
              <w:t xml:space="preserve"> □</w:t>
            </w:r>
            <w:r>
              <w:rPr>
                <w:rFonts w:hint="eastAsia" w:ascii="仿宋_GB2312" w:hAnsi="仿宋" w:eastAsia="仿宋_GB2312" w:cs="Times New Roman"/>
                <w:sz w:val="24"/>
                <w:szCs w:val="24"/>
                <w:lang w:eastAsia="zh-CN"/>
              </w:rPr>
              <w:t>工业“四基”领域</w:t>
            </w:r>
            <w:r>
              <w:rPr>
                <w:rFonts w:hint="eastAsia" w:ascii="仿宋_GB2312" w:hAnsi="仿宋" w:eastAsia="仿宋_GB2312" w:cs="Times New Roman"/>
                <w:sz w:val="24"/>
                <w:szCs w:val="24"/>
                <w:lang w:val="en-US" w:eastAsia="zh-CN"/>
              </w:rPr>
              <w:t xml:space="preserve"> </w:t>
            </w:r>
            <w:r>
              <w:rPr>
                <w:rFonts w:hint="eastAsia" w:ascii="仿宋_GB2312" w:hAnsi="仿宋" w:eastAsia="仿宋_GB2312" w:cs="Times New Roman"/>
                <w:sz w:val="24"/>
                <w:szCs w:val="24"/>
              </w:rPr>
              <w:t>□</w:t>
            </w:r>
            <w:r>
              <w:rPr>
                <w:rFonts w:hint="eastAsia" w:ascii="仿宋_GB2312" w:hAnsi="仿宋" w:eastAsia="仿宋_GB2312" w:cs="Times New Roman"/>
                <w:sz w:val="24"/>
                <w:szCs w:val="24"/>
                <w:lang w:eastAsia="zh-CN"/>
              </w:rPr>
              <w:t>新模式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1" w:hRule="atLeast"/>
          <w:jc w:val="center"/>
        </w:trPr>
        <w:tc>
          <w:tcPr>
            <w:tcW w:w="1880" w:type="dxa"/>
            <w:tcBorders>
              <w:top w:val="single" w:color="000000" w:sz="6" w:space="0"/>
              <w:bottom w:val="nil"/>
            </w:tcBorders>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职工</w:t>
            </w:r>
            <w:r>
              <w:rPr>
                <w:rFonts w:hint="eastAsia" w:ascii="仿宋_GB2312" w:hAnsi="仿宋_GB2312" w:eastAsia="仿宋_GB2312" w:cs="仿宋_GB2312"/>
                <w:color w:val="000000"/>
                <w:sz w:val="24"/>
              </w:rPr>
              <w:t>总数</w:t>
            </w:r>
          </w:p>
        </w:tc>
        <w:tc>
          <w:tcPr>
            <w:tcW w:w="2576" w:type="dxa"/>
            <w:gridSpan w:val="6"/>
            <w:tcBorders>
              <w:top w:val="single" w:color="000000" w:sz="6" w:space="0"/>
              <w:bottom w:val="nil"/>
            </w:tcBorders>
            <w:vAlign w:val="center"/>
          </w:tcPr>
          <w:p>
            <w:pPr>
              <w:jc w:val="center"/>
              <w:rPr>
                <w:rFonts w:hint="eastAsia" w:ascii="仿宋_GB2312" w:hAnsi="仿宋_GB2312" w:eastAsia="仿宋_GB2312" w:cs="仿宋_GB2312"/>
                <w:color w:val="000000"/>
                <w:sz w:val="24"/>
                <w:lang w:eastAsia="zh-CN"/>
              </w:rPr>
            </w:pPr>
          </w:p>
        </w:tc>
        <w:tc>
          <w:tcPr>
            <w:tcW w:w="1574" w:type="dxa"/>
            <w:gridSpan w:val="3"/>
            <w:tcBorders>
              <w:top w:val="single" w:color="000000" w:sz="6" w:space="0"/>
              <w:bottom w:val="nil"/>
            </w:tcBorders>
            <w:vAlign w:val="center"/>
          </w:tcPr>
          <w:p>
            <w:pPr>
              <w:spacing w:line="0" w:lineRule="atLeas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股权融资轮次及融资额</w:t>
            </w:r>
          </w:p>
        </w:tc>
        <w:tc>
          <w:tcPr>
            <w:tcW w:w="2813" w:type="dxa"/>
            <w:gridSpan w:val="7"/>
            <w:tcBorders>
              <w:top w:val="single" w:color="000000" w:sz="6" w:space="0"/>
              <w:bottom w:val="nil"/>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840" w:hRule="atLeast"/>
          <w:jc w:val="center"/>
        </w:trPr>
        <w:tc>
          <w:tcPr>
            <w:tcW w:w="1880" w:type="dxa"/>
            <w:tcBorders>
              <w:top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企业</w:t>
            </w:r>
            <w:r>
              <w:rPr>
                <w:rFonts w:hint="eastAsia" w:ascii="仿宋_GB2312" w:hAnsi="仿宋_GB2312" w:eastAsia="仿宋_GB2312" w:cs="仿宋_GB2312"/>
                <w:color w:val="000000"/>
                <w:sz w:val="24"/>
              </w:rPr>
              <w:t>上市</w:t>
            </w:r>
          </w:p>
        </w:tc>
        <w:tc>
          <w:tcPr>
            <w:tcW w:w="6963" w:type="dxa"/>
            <w:gridSpan w:val="16"/>
            <w:tcBorders>
              <w:top w:val="single" w:color="auto" w:sz="4" w:space="0"/>
            </w:tcBorders>
            <w:vAlign w:val="center"/>
          </w:tcPr>
          <w:p>
            <w:pPr>
              <w:adjustRightInd w:val="0"/>
              <w:snapToGrid w:val="0"/>
              <w:spacing w:after="156" w:afterLines="50" w:line="0" w:lineRule="atLeast"/>
              <w:ind w:firstLine="240" w:firstLineChars="100"/>
              <w:jc w:val="left"/>
              <w:rPr>
                <w:rFonts w:hint="default" w:ascii="仿宋_GB2312" w:hAnsi="仿宋" w:eastAsia="仿宋_GB2312" w:cs="宋体"/>
                <w:kern w:val="0"/>
                <w:sz w:val="24"/>
                <w:szCs w:val="24"/>
                <w:lang w:val="en-US" w:eastAsia="zh-CN"/>
              </w:rPr>
            </w:pPr>
            <w:r>
              <w:rPr>
                <w:rFonts w:hint="eastAsia" w:ascii="仿宋_GB2312" w:hAnsi="仿宋" w:eastAsia="仿宋_GB2312" w:cs="宋体"/>
                <w:kern w:val="0"/>
                <w:sz w:val="24"/>
                <w:szCs w:val="24"/>
                <w:lang w:eastAsia="zh-CN"/>
              </w:rPr>
              <w:t>是否已上市：</w:t>
            </w:r>
            <w:r>
              <w:rPr>
                <w:rFonts w:hint="eastAsia" w:ascii="仿宋_GB2312" w:hAnsi="仿宋_GB2312" w:eastAsia="仿宋_GB2312" w:cs="仿宋_GB2312"/>
                <w:color w:val="000000"/>
                <w:spacing w:val="26"/>
                <w:kern w:val="0"/>
                <w:sz w:val="24"/>
              </w:rPr>
              <w:t>□是</w:t>
            </w:r>
            <w:r>
              <w:rPr>
                <w:rFonts w:hint="eastAsia" w:ascii="仿宋_GB2312" w:hAnsi="仿宋_GB2312" w:eastAsia="仿宋_GB2312" w:cs="仿宋_GB2312"/>
                <w:color w:val="000000"/>
                <w:kern w:val="0"/>
                <w:sz w:val="24"/>
                <w:lang w:eastAsia="zh-CN"/>
              </w:rPr>
              <w:t>（</w:t>
            </w:r>
            <w:r>
              <w:rPr>
                <w:rFonts w:hint="eastAsia" w:ascii="仿宋_GB2312" w:hAnsi="仿宋_GB2312" w:eastAsia="仿宋_GB2312" w:cs="仿宋_GB2312"/>
                <w:color w:val="000000"/>
                <w:spacing w:val="26"/>
                <w:kern w:val="0"/>
                <w:sz w:val="24"/>
                <w:lang w:val="en-US" w:eastAsia="zh-CN"/>
              </w:rPr>
              <w:t>板块：</w:t>
            </w:r>
            <w:r>
              <w:rPr>
                <w:rFonts w:hint="eastAsia" w:ascii="仿宋_GB2312" w:hAnsi="仿宋" w:eastAsia="仿宋_GB2312" w:cs="宋体"/>
                <w:kern w:val="0"/>
                <w:sz w:val="24"/>
                <w:szCs w:val="24"/>
                <w:u w:val="single"/>
              </w:rPr>
              <w:t xml:space="preserve">         </w:t>
            </w:r>
            <w:r>
              <w:rPr>
                <w:rFonts w:hint="eastAsia" w:ascii="仿宋_GB2312" w:hAnsi="仿宋_GB2312" w:eastAsia="仿宋_GB2312" w:cs="仿宋_GB2312"/>
                <w:color w:val="000000"/>
                <w:kern w:val="0"/>
                <w:sz w:val="24"/>
                <w:lang w:eastAsia="zh-CN"/>
              </w:rPr>
              <w:t>）</w:t>
            </w:r>
            <w:r>
              <w:rPr>
                <w:rFonts w:hint="eastAsia" w:ascii="仿宋_GB2312" w:hAnsi="仿宋_GB2312" w:eastAsia="仿宋_GB2312" w:cs="仿宋_GB2312"/>
                <w:color w:val="000000"/>
                <w:spacing w:val="26"/>
                <w:kern w:val="0"/>
                <w:sz w:val="24"/>
              </w:rPr>
              <w:t>□否</w:t>
            </w:r>
          </w:p>
          <w:p>
            <w:pPr>
              <w:adjustRightInd w:val="0"/>
              <w:snapToGrid w:val="0"/>
              <w:spacing w:after="156" w:afterLines="50" w:line="0" w:lineRule="atLeast"/>
              <w:ind w:firstLine="240" w:firstLineChars="100"/>
              <w:jc w:val="left"/>
              <w:rPr>
                <w:rFonts w:ascii="仿宋_GB2312" w:hAnsi="仿宋" w:eastAsia="仿宋_GB2312" w:cs="宋体"/>
                <w:kern w:val="0"/>
                <w:sz w:val="24"/>
                <w:szCs w:val="24"/>
              </w:rPr>
            </w:pPr>
            <w:r>
              <w:rPr>
                <w:rFonts w:hint="eastAsia" w:ascii="仿宋_GB2312" w:hAnsi="仿宋" w:eastAsia="仿宋_GB2312" w:cs="宋体"/>
                <w:kern w:val="0"/>
                <w:sz w:val="24"/>
                <w:szCs w:val="24"/>
              </w:rPr>
              <w:t>是否有上市计划：</w:t>
            </w:r>
            <w:r>
              <w:rPr>
                <w:rFonts w:hint="eastAsia" w:ascii="仿宋_GB2312" w:hAnsi="仿宋" w:eastAsia="仿宋_GB2312" w:cs="宋体"/>
                <w:kern w:val="0"/>
                <w:sz w:val="24"/>
                <w:szCs w:val="24"/>
                <w:lang w:eastAsia="zh-CN"/>
              </w:rPr>
              <w:t>□</w:t>
            </w:r>
            <w:r>
              <w:rPr>
                <w:rFonts w:hint="eastAsia" w:ascii="仿宋_GB2312" w:hAnsi="仿宋" w:eastAsia="仿宋_GB2312" w:cs="宋体"/>
                <w:kern w:val="0"/>
                <w:sz w:val="24"/>
                <w:szCs w:val="24"/>
              </w:rPr>
              <w:t xml:space="preserve">有 </w:t>
            </w:r>
            <w:r>
              <w:rPr>
                <w:rFonts w:ascii="仿宋_GB2312" w:hAnsi="仿宋" w:eastAsia="仿宋_GB2312" w:cs="宋体"/>
                <w:kern w:val="0"/>
                <w:sz w:val="24"/>
                <w:szCs w:val="24"/>
              </w:rPr>
              <w:t xml:space="preserve">  </w:t>
            </w:r>
            <w:r>
              <w:rPr>
                <w:rFonts w:hint="eastAsia" w:ascii="仿宋_GB2312" w:hAnsi="仿宋" w:eastAsia="仿宋_GB2312" w:cs="宋体"/>
                <w:kern w:val="0"/>
                <w:sz w:val="24"/>
                <w:szCs w:val="24"/>
              </w:rPr>
              <w:t>□暂时没有</w:t>
            </w:r>
          </w:p>
          <w:p>
            <w:pPr>
              <w:adjustRightInd w:val="0"/>
              <w:snapToGrid w:val="0"/>
              <w:spacing w:after="156" w:afterLines="50" w:line="0" w:lineRule="atLeast"/>
              <w:ind w:firstLine="240" w:firstLineChars="100"/>
              <w:jc w:val="left"/>
              <w:rPr>
                <w:rFonts w:ascii="仿宋_GB2312" w:hAnsi="仿宋" w:eastAsia="仿宋_GB2312" w:cs="宋体"/>
                <w:kern w:val="0"/>
                <w:sz w:val="24"/>
                <w:szCs w:val="24"/>
              </w:rPr>
            </w:pPr>
            <w:r>
              <w:rPr>
                <w:rFonts w:hint="eastAsia" w:ascii="仿宋_GB2312" w:hAnsi="仿宋" w:eastAsia="仿宋_GB2312" w:cs="宋体"/>
                <w:kern w:val="0"/>
                <w:sz w:val="24"/>
                <w:szCs w:val="24"/>
              </w:rPr>
              <w:t>若有上市计划：时间：</w:t>
            </w:r>
            <w:r>
              <w:rPr>
                <w:rFonts w:hint="eastAsia" w:ascii="仿宋_GB2312" w:hAnsi="仿宋" w:eastAsia="仿宋_GB2312" w:cs="宋体"/>
                <w:kern w:val="0"/>
                <w:sz w:val="24"/>
                <w:szCs w:val="24"/>
                <w:u w:val="single"/>
              </w:rPr>
              <w:t xml:space="preserve">             </w:t>
            </w:r>
          </w:p>
          <w:p>
            <w:pPr>
              <w:ind w:firstLine="120" w:firstLineChars="50"/>
              <w:jc w:val="center"/>
              <w:rPr>
                <w:rFonts w:ascii="仿宋_GB2312" w:hAnsi="仿宋_GB2312" w:eastAsia="仿宋_GB2312" w:cs="仿宋_GB2312"/>
                <w:color w:val="000000"/>
                <w:sz w:val="24"/>
              </w:rPr>
            </w:pPr>
            <w:r>
              <w:rPr>
                <w:rFonts w:hint="eastAsia" w:ascii="仿宋_GB2312" w:hAnsi="仿宋" w:eastAsia="仿宋_GB2312" w:cs="宋体"/>
                <w:kern w:val="0"/>
                <w:sz w:val="24"/>
                <w:szCs w:val="24"/>
              </w:rPr>
              <w:t>上市板块：</w:t>
            </w:r>
            <w:r>
              <w:rPr>
                <w:rFonts w:hint="eastAsia" w:ascii="仿宋_GB2312" w:hAnsi="仿宋" w:eastAsia="仿宋_GB2312" w:cs="Times New Roman"/>
                <w:sz w:val="24"/>
                <w:szCs w:val="24"/>
              </w:rPr>
              <w:t xml:space="preserve"> </w:t>
            </w:r>
            <w:r>
              <w:rPr>
                <w:rFonts w:hint="eastAsia" w:ascii="仿宋_GB2312" w:hAnsi="仿宋" w:eastAsia="仿宋_GB2312" w:cs="Times New Roman"/>
                <w:sz w:val="24"/>
                <w:szCs w:val="24"/>
                <w:lang w:eastAsia="zh-CN"/>
              </w:rPr>
              <w:t>□</w:t>
            </w:r>
            <w:r>
              <w:rPr>
                <w:rFonts w:hint="eastAsia" w:ascii="仿宋_GB2312" w:hAnsi="仿宋" w:eastAsia="仿宋_GB2312" w:cs="Times New Roman"/>
                <w:sz w:val="24"/>
                <w:szCs w:val="24"/>
              </w:rPr>
              <w:t xml:space="preserve">主板 </w:t>
            </w:r>
            <w:r>
              <w:rPr>
                <w:rFonts w:hint="eastAsia" w:ascii="仿宋_GB2312" w:hAnsi="仿宋" w:eastAsia="仿宋_GB2312" w:cs="Times New Roman"/>
                <w:sz w:val="24"/>
                <w:szCs w:val="24"/>
                <w:lang w:eastAsia="zh-CN"/>
              </w:rPr>
              <w:t>□</w:t>
            </w:r>
            <w:r>
              <w:rPr>
                <w:rFonts w:hint="eastAsia" w:ascii="仿宋_GB2312" w:hAnsi="仿宋" w:eastAsia="仿宋_GB2312" w:cs="Times New Roman"/>
                <w:sz w:val="24"/>
                <w:szCs w:val="24"/>
              </w:rPr>
              <w:t>中小板 □创业板 □</w:t>
            </w:r>
            <w:r>
              <w:rPr>
                <w:rFonts w:hint="eastAsia" w:ascii="仿宋_GB2312" w:hAnsi="仿宋" w:eastAsia="仿宋_GB2312" w:cs="Times New Roman"/>
                <w:sz w:val="24"/>
                <w:szCs w:val="24"/>
                <w:lang w:eastAsia="zh-CN"/>
              </w:rPr>
              <w:t>科创板</w:t>
            </w:r>
            <w:r>
              <w:rPr>
                <w:rFonts w:hint="eastAsia" w:ascii="仿宋_GB2312" w:hAnsi="仿宋" w:eastAsia="仿宋_GB2312" w:cs="Times New Roman"/>
                <w:sz w:val="24"/>
                <w:szCs w:val="24"/>
              </w:rPr>
              <w:t xml:space="preserve"> □</w:t>
            </w:r>
            <w:r>
              <w:rPr>
                <w:rFonts w:hint="eastAsia" w:ascii="仿宋_GB2312" w:hAnsi="仿宋" w:eastAsia="仿宋_GB2312" w:cs="Times New Roman"/>
                <w:sz w:val="24"/>
                <w:szCs w:val="24"/>
                <w:lang w:eastAsia="zh-CN"/>
              </w:rPr>
              <w:t>境外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1" w:hRule="atLeast"/>
          <w:jc w:val="center"/>
        </w:trPr>
        <w:tc>
          <w:tcPr>
            <w:tcW w:w="8843" w:type="dxa"/>
            <w:gridSpan w:val="17"/>
            <w:vAlign w:val="center"/>
          </w:tcPr>
          <w:p>
            <w:pPr>
              <w:ind w:firstLine="241" w:firstLineChars="100"/>
              <w:jc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二、企业经营情况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1" w:hRule="atLeast"/>
          <w:jc w:val="center"/>
        </w:trPr>
        <w:tc>
          <w:tcPr>
            <w:tcW w:w="188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近三年经营状况</w:t>
            </w:r>
          </w:p>
        </w:tc>
        <w:tc>
          <w:tcPr>
            <w:tcW w:w="1480"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201</w:t>
            </w:r>
            <w:r>
              <w:rPr>
                <w:rFonts w:hint="eastAsia" w:ascii="仿宋_GB2312" w:hAnsi="仿宋_GB2312" w:eastAsia="仿宋_GB2312" w:cs="仿宋_GB2312"/>
                <w:color w:val="000000"/>
                <w:sz w:val="24"/>
                <w:lang w:val="en-US" w:eastAsia="zh-CN"/>
              </w:rPr>
              <w:t>7</w:t>
            </w:r>
            <w:r>
              <w:rPr>
                <w:rFonts w:hint="eastAsia" w:ascii="仿宋_GB2312" w:hAnsi="仿宋_GB2312" w:eastAsia="仿宋_GB2312" w:cs="仿宋_GB2312"/>
                <w:color w:val="000000"/>
                <w:sz w:val="24"/>
              </w:rPr>
              <w:t>年</w:t>
            </w:r>
          </w:p>
        </w:tc>
        <w:tc>
          <w:tcPr>
            <w:tcW w:w="1700" w:type="dxa"/>
            <w:gridSpan w:val="5"/>
            <w:vAlign w:val="center"/>
          </w:tcPr>
          <w:p>
            <w:pPr>
              <w:ind w:left="-1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201</w:t>
            </w:r>
            <w:r>
              <w:rPr>
                <w:rFonts w:hint="eastAsia" w:ascii="仿宋_GB2312" w:hAnsi="仿宋_GB2312" w:eastAsia="仿宋_GB2312" w:cs="仿宋_GB2312"/>
                <w:color w:val="000000"/>
                <w:sz w:val="24"/>
                <w:lang w:val="en-US" w:eastAsia="zh-CN"/>
              </w:rPr>
              <w:t>8</w:t>
            </w:r>
            <w:r>
              <w:rPr>
                <w:rFonts w:hint="eastAsia" w:ascii="仿宋_GB2312" w:hAnsi="仿宋_GB2312" w:eastAsia="仿宋_GB2312" w:cs="仿宋_GB2312"/>
                <w:color w:val="000000"/>
                <w:sz w:val="24"/>
              </w:rPr>
              <w:t>年</w:t>
            </w:r>
          </w:p>
        </w:tc>
        <w:tc>
          <w:tcPr>
            <w:tcW w:w="1688" w:type="dxa"/>
            <w:gridSpan w:val="4"/>
            <w:vAlign w:val="center"/>
          </w:tcPr>
          <w:p>
            <w:pPr>
              <w:ind w:left="-27"/>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201</w:t>
            </w:r>
            <w:r>
              <w:rPr>
                <w:rFonts w:hint="eastAsia" w:ascii="仿宋_GB2312" w:hAnsi="仿宋_GB2312" w:eastAsia="仿宋_GB2312" w:cs="仿宋_GB2312"/>
                <w:color w:val="000000"/>
                <w:sz w:val="24"/>
                <w:lang w:val="en-US" w:eastAsia="zh-CN"/>
              </w:rPr>
              <w:t>9</w:t>
            </w:r>
            <w:r>
              <w:rPr>
                <w:rFonts w:hint="eastAsia" w:ascii="仿宋_GB2312" w:hAnsi="仿宋_GB2312" w:eastAsia="仿宋_GB2312" w:cs="仿宋_GB2312"/>
                <w:color w:val="000000"/>
                <w:sz w:val="24"/>
              </w:rPr>
              <w:t>年</w:t>
            </w:r>
          </w:p>
        </w:tc>
        <w:tc>
          <w:tcPr>
            <w:tcW w:w="2095" w:type="dxa"/>
            <w:gridSpan w:val="5"/>
            <w:vAlign w:val="center"/>
          </w:tcPr>
          <w:p>
            <w:pPr>
              <w:ind w:left="-27"/>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两年复合增长率（%）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1" w:hRule="atLeast"/>
          <w:jc w:val="center"/>
        </w:trPr>
        <w:tc>
          <w:tcPr>
            <w:tcW w:w="188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营业收入</w:t>
            </w:r>
          </w:p>
        </w:tc>
        <w:tc>
          <w:tcPr>
            <w:tcW w:w="1480" w:type="dxa"/>
            <w:gridSpan w:val="2"/>
            <w:vAlign w:val="center"/>
          </w:tcPr>
          <w:p>
            <w:pPr>
              <w:ind w:left="630"/>
              <w:jc w:val="center"/>
              <w:rPr>
                <w:rFonts w:ascii="仿宋_GB2312" w:hAnsi="仿宋_GB2312" w:eastAsia="仿宋_GB2312" w:cs="仿宋_GB2312"/>
                <w:color w:val="000000"/>
                <w:sz w:val="24"/>
              </w:rPr>
            </w:pPr>
          </w:p>
        </w:tc>
        <w:tc>
          <w:tcPr>
            <w:tcW w:w="1700" w:type="dxa"/>
            <w:gridSpan w:val="5"/>
            <w:vAlign w:val="center"/>
          </w:tcPr>
          <w:p>
            <w:pPr>
              <w:ind w:left="630"/>
              <w:jc w:val="center"/>
              <w:rPr>
                <w:rFonts w:ascii="仿宋_GB2312" w:hAnsi="仿宋_GB2312" w:eastAsia="仿宋_GB2312" w:cs="仿宋_GB2312"/>
                <w:color w:val="000000"/>
                <w:sz w:val="24"/>
              </w:rPr>
            </w:pPr>
          </w:p>
        </w:tc>
        <w:tc>
          <w:tcPr>
            <w:tcW w:w="1688" w:type="dxa"/>
            <w:gridSpan w:val="4"/>
            <w:vAlign w:val="center"/>
          </w:tcPr>
          <w:p>
            <w:pPr>
              <w:ind w:left="630"/>
              <w:jc w:val="center"/>
              <w:rPr>
                <w:rFonts w:ascii="仿宋_GB2312" w:hAnsi="仿宋_GB2312" w:eastAsia="仿宋_GB2312" w:cs="仿宋_GB2312"/>
                <w:color w:val="000000"/>
                <w:sz w:val="24"/>
              </w:rPr>
            </w:pPr>
          </w:p>
        </w:tc>
        <w:tc>
          <w:tcPr>
            <w:tcW w:w="2095" w:type="dxa"/>
            <w:gridSpan w:val="5"/>
            <w:vAlign w:val="center"/>
          </w:tcPr>
          <w:p>
            <w:pPr>
              <w:ind w:left="630"/>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1" w:hRule="atLeast"/>
          <w:jc w:val="center"/>
        </w:trPr>
        <w:tc>
          <w:tcPr>
            <w:tcW w:w="188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净</w:t>
            </w:r>
            <w:r>
              <w:rPr>
                <w:rFonts w:hint="eastAsia" w:ascii="仿宋_GB2312" w:hAnsi="仿宋_GB2312" w:eastAsia="仿宋_GB2312" w:cs="仿宋_GB2312"/>
                <w:color w:val="000000"/>
                <w:sz w:val="24"/>
              </w:rPr>
              <w:t>利润</w:t>
            </w:r>
          </w:p>
        </w:tc>
        <w:tc>
          <w:tcPr>
            <w:tcW w:w="1480" w:type="dxa"/>
            <w:gridSpan w:val="2"/>
            <w:vAlign w:val="center"/>
          </w:tcPr>
          <w:p>
            <w:pPr>
              <w:ind w:left="630"/>
              <w:jc w:val="center"/>
              <w:rPr>
                <w:rFonts w:ascii="仿宋_GB2312" w:hAnsi="仿宋_GB2312" w:eastAsia="仿宋_GB2312" w:cs="仿宋_GB2312"/>
                <w:color w:val="000000"/>
                <w:sz w:val="24"/>
              </w:rPr>
            </w:pPr>
          </w:p>
        </w:tc>
        <w:tc>
          <w:tcPr>
            <w:tcW w:w="1700" w:type="dxa"/>
            <w:gridSpan w:val="5"/>
            <w:vAlign w:val="center"/>
          </w:tcPr>
          <w:p>
            <w:pPr>
              <w:ind w:left="630"/>
              <w:jc w:val="center"/>
              <w:rPr>
                <w:rFonts w:ascii="仿宋_GB2312" w:hAnsi="仿宋_GB2312" w:eastAsia="仿宋_GB2312" w:cs="仿宋_GB2312"/>
                <w:color w:val="000000"/>
                <w:sz w:val="24"/>
              </w:rPr>
            </w:pPr>
          </w:p>
        </w:tc>
        <w:tc>
          <w:tcPr>
            <w:tcW w:w="1688" w:type="dxa"/>
            <w:gridSpan w:val="4"/>
            <w:vAlign w:val="center"/>
          </w:tcPr>
          <w:p>
            <w:pPr>
              <w:ind w:left="630"/>
              <w:jc w:val="center"/>
              <w:rPr>
                <w:rFonts w:ascii="仿宋_GB2312" w:hAnsi="仿宋_GB2312" w:eastAsia="仿宋_GB2312" w:cs="仿宋_GB2312"/>
                <w:color w:val="000000"/>
                <w:sz w:val="24"/>
              </w:rPr>
            </w:pPr>
          </w:p>
        </w:tc>
        <w:tc>
          <w:tcPr>
            <w:tcW w:w="2095" w:type="dxa"/>
            <w:gridSpan w:val="5"/>
            <w:vAlign w:val="center"/>
          </w:tcPr>
          <w:p>
            <w:pPr>
              <w:ind w:left="630"/>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1" w:hRule="atLeast"/>
          <w:jc w:val="center"/>
        </w:trPr>
        <w:tc>
          <w:tcPr>
            <w:tcW w:w="188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资产总额</w:t>
            </w:r>
          </w:p>
        </w:tc>
        <w:tc>
          <w:tcPr>
            <w:tcW w:w="1480" w:type="dxa"/>
            <w:gridSpan w:val="2"/>
            <w:vAlign w:val="center"/>
          </w:tcPr>
          <w:p>
            <w:pPr>
              <w:ind w:left="630"/>
              <w:jc w:val="both"/>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700" w:type="dxa"/>
            <w:gridSpan w:val="5"/>
            <w:vAlign w:val="center"/>
          </w:tcPr>
          <w:p>
            <w:pPr>
              <w:ind w:left="630"/>
              <w:jc w:val="both"/>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688" w:type="dxa"/>
            <w:gridSpan w:val="4"/>
            <w:vAlign w:val="center"/>
          </w:tcPr>
          <w:p>
            <w:pPr>
              <w:ind w:left="630"/>
              <w:jc w:val="center"/>
              <w:rPr>
                <w:rFonts w:ascii="仿宋_GB2312" w:hAnsi="仿宋_GB2312" w:eastAsia="仿宋_GB2312" w:cs="仿宋_GB2312"/>
                <w:color w:val="000000"/>
                <w:sz w:val="24"/>
              </w:rPr>
            </w:pPr>
          </w:p>
        </w:tc>
        <w:tc>
          <w:tcPr>
            <w:tcW w:w="2095" w:type="dxa"/>
            <w:gridSpan w:val="5"/>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1" w:hRule="atLeast"/>
          <w:jc w:val="center"/>
        </w:trPr>
        <w:tc>
          <w:tcPr>
            <w:tcW w:w="1880" w:type="dxa"/>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负债总额</w:t>
            </w:r>
          </w:p>
        </w:tc>
        <w:tc>
          <w:tcPr>
            <w:tcW w:w="1480" w:type="dxa"/>
            <w:gridSpan w:val="2"/>
            <w:vAlign w:val="center"/>
          </w:tcPr>
          <w:p>
            <w:pPr>
              <w:ind w:left="630"/>
              <w:jc w:val="both"/>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700" w:type="dxa"/>
            <w:gridSpan w:val="5"/>
            <w:vAlign w:val="center"/>
          </w:tcPr>
          <w:p>
            <w:pPr>
              <w:ind w:left="630"/>
              <w:jc w:val="both"/>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688" w:type="dxa"/>
            <w:gridSpan w:val="4"/>
            <w:vAlign w:val="center"/>
          </w:tcPr>
          <w:p>
            <w:pPr>
              <w:ind w:left="630"/>
              <w:jc w:val="center"/>
              <w:rPr>
                <w:rFonts w:ascii="仿宋_GB2312" w:hAnsi="仿宋_GB2312" w:eastAsia="仿宋_GB2312" w:cs="仿宋_GB2312"/>
                <w:color w:val="000000"/>
                <w:sz w:val="24"/>
              </w:rPr>
            </w:pPr>
          </w:p>
        </w:tc>
        <w:tc>
          <w:tcPr>
            <w:tcW w:w="2095" w:type="dxa"/>
            <w:gridSpan w:val="5"/>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1" w:hRule="atLeast"/>
          <w:jc w:val="center"/>
        </w:trPr>
        <w:tc>
          <w:tcPr>
            <w:tcW w:w="1880" w:type="dxa"/>
            <w:vAlign w:val="center"/>
          </w:tcPr>
          <w:p>
            <w:pPr>
              <w:jc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资产负债率（</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lang w:eastAsia="zh-CN"/>
              </w:rPr>
              <w:t>）</w:t>
            </w:r>
          </w:p>
        </w:tc>
        <w:tc>
          <w:tcPr>
            <w:tcW w:w="1480" w:type="dxa"/>
            <w:gridSpan w:val="2"/>
            <w:vAlign w:val="center"/>
          </w:tcPr>
          <w:p>
            <w:pPr>
              <w:ind w:left="630"/>
              <w:jc w:val="both"/>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700" w:type="dxa"/>
            <w:gridSpan w:val="5"/>
            <w:vAlign w:val="center"/>
          </w:tcPr>
          <w:p>
            <w:pPr>
              <w:ind w:left="630"/>
              <w:jc w:val="both"/>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688" w:type="dxa"/>
            <w:gridSpan w:val="4"/>
            <w:vAlign w:val="center"/>
          </w:tcPr>
          <w:p>
            <w:pPr>
              <w:ind w:left="630"/>
              <w:jc w:val="center"/>
              <w:rPr>
                <w:rFonts w:ascii="仿宋_GB2312" w:hAnsi="仿宋_GB2312" w:eastAsia="仿宋_GB2312" w:cs="仿宋_GB2312"/>
                <w:color w:val="000000"/>
                <w:sz w:val="24"/>
              </w:rPr>
            </w:pPr>
          </w:p>
        </w:tc>
        <w:tc>
          <w:tcPr>
            <w:tcW w:w="2095" w:type="dxa"/>
            <w:gridSpan w:val="5"/>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1" w:hRule="atLeast"/>
          <w:jc w:val="center"/>
        </w:trPr>
        <w:tc>
          <w:tcPr>
            <w:tcW w:w="188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上缴税金</w:t>
            </w:r>
          </w:p>
        </w:tc>
        <w:tc>
          <w:tcPr>
            <w:tcW w:w="1480" w:type="dxa"/>
            <w:gridSpan w:val="2"/>
            <w:vAlign w:val="center"/>
          </w:tcPr>
          <w:p>
            <w:pPr>
              <w:ind w:left="630"/>
              <w:jc w:val="center"/>
              <w:rPr>
                <w:rFonts w:ascii="仿宋_GB2312" w:hAnsi="仿宋_GB2312" w:eastAsia="仿宋_GB2312" w:cs="仿宋_GB2312"/>
                <w:color w:val="000000"/>
                <w:sz w:val="24"/>
              </w:rPr>
            </w:pPr>
          </w:p>
        </w:tc>
        <w:tc>
          <w:tcPr>
            <w:tcW w:w="1700" w:type="dxa"/>
            <w:gridSpan w:val="5"/>
            <w:vAlign w:val="center"/>
          </w:tcPr>
          <w:p>
            <w:pPr>
              <w:ind w:left="630"/>
              <w:jc w:val="center"/>
              <w:rPr>
                <w:rFonts w:ascii="仿宋_GB2312" w:hAnsi="仿宋_GB2312" w:eastAsia="仿宋_GB2312" w:cs="仿宋_GB2312"/>
                <w:color w:val="000000"/>
                <w:sz w:val="24"/>
              </w:rPr>
            </w:pPr>
          </w:p>
        </w:tc>
        <w:tc>
          <w:tcPr>
            <w:tcW w:w="1688" w:type="dxa"/>
            <w:gridSpan w:val="4"/>
            <w:vAlign w:val="center"/>
          </w:tcPr>
          <w:p>
            <w:pPr>
              <w:ind w:left="630"/>
              <w:jc w:val="center"/>
              <w:rPr>
                <w:rFonts w:ascii="仿宋_GB2312" w:hAnsi="仿宋_GB2312" w:eastAsia="仿宋_GB2312" w:cs="仿宋_GB2312"/>
                <w:color w:val="000000"/>
                <w:sz w:val="24"/>
              </w:rPr>
            </w:pPr>
          </w:p>
        </w:tc>
        <w:tc>
          <w:tcPr>
            <w:tcW w:w="2095" w:type="dxa"/>
            <w:gridSpan w:val="5"/>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1" w:hRule="atLeast"/>
          <w:jc w:val="center"/>
        </w:trPr>
        <w:tc>
          <w:tcPr>
            <w:tcW w:w="8843" w:type="dxa"/>
            <w:gridSpan w:val="17"/>
            <w:vAlign w:val="center"/>
          </w:tcPr>
          <w:p>
            <w:pPr>
              <w:ind w:firstLine="241" w:firstLineChars="100"/>
              <w:jc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三、企业创新情况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1" w:hRule="atLeast"/>
          <w:jc w:val="center"/>
        </w:trPr>
        <w:tc>
          <w:tcPr>
            <w:tcW w:w="188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高新技术企业</w:t>
            </w:r>
          </w:p>
        </w:tc>
        <w:tc>
          <w:tcPr>
            <w:tcW w:w="1649" w:type="dxa"/>
            <w:gridSpan w:val="3"/>
            <w:tcBorders>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pacing w:val="26"/>
                <w:kern w:val="0"/>
                <w:sz w:val="24"/>
              </w:rPr>
              <w:t>□是</w:t>
            </w:r>
            <w:r>
              <w:rPr>
                <w:rFonts w:hint="eastAsia"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spacing w:val="26"/>
                <w:kern w:val="0"/>
                <w:sz w:val="24"/>
              </w:rPr>
              <w:t>□否</w:t>
            </w:r>
          </w:p>
        </w:tc>
        <w:tc>
          <w:tcPr>
            <w:tcW w:w="3219" w:type="dxa"/>
            <w:gridSpan w:val="8"/>
            <w:tcBorders>
              <w:left w:val="single" w:color="auto" w:sz="4" w:space="0"/>
              <w:right w:val="single" w:color="auto" w:sz="4" w:space="0"/>
            </w:tcBorders>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国家高企证书编号</w:t>
            </w:r>
          </w:p>
        </w:tc>
        <w:tc>
          <w:tcPr>
            <w:tcW w:w="2095" w:type="dxa"/>
            <w:gridSpan w:val="5"/>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1" w:hRule="atLeast"/>
          <w:jc w:val="center"/>
        </w:trPr>
        <w:tc>
          <w:tcPr>
            <w:tcW w:w="1880" w:type="dxa"/>
            <w:vMerge w:val="restart"/>
            <w:tcBorders>
              <w:right w:val="single" w:color="auto" w:sz="4" w:space="0"/>
            </w:tcBorders>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科技人员情况</w:t>
            </w:r>
          </w:p>
        </w:tc>
        <w:tc>
          <w:tcPr>
            <w:tcW w:w="1649" w:type="dxa"/>
            <w:gridSpan w:val="3"/>
            <w:tcBorders>
              <w:left w:val="single" w:color="auto" w:sz="4" w:space="0"/>
            </w:tcBorders>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科技人员总数</w:t>
            </w:r>
          </w:p>
        </w:tc>
        <w:tc>
          <w:tcPr>
            <w:tcW w:w="1771" w:type="dxa"/>
            <w:gridSpan w:val="5"/>
            <w:tcBorders>
              <w:left w:val="single" w:color="auto" w:sz="4" w:space="0"/>
            </w:tcBorders>
            <w:vAlign w:val="center"/>
          </w:tcPr>
          <w:p>
            <w:pPr>
              <w:jc w:val="center"/>
              <w:rPr>
                <w:rFonts w:hint="eastAsia" w:ascii="仿宋_GB2312" w:hAnsi="仿宋_GB2312" w:eastAsia="仿宋_GB2312" w:cs="仿宋_GB2312"/>
                <w:color w:val="000000"/>
                <w:sz w:val="24"/>
              </w:rPr>
            </w:pPr>
          </w:p>
        </w:tc>
        <w:tc>
          <w:tcPr>
            <w:tcW w:w="1864" w:type="dxa"/>
            <w:gridSpan w:val="6"/>
            <w:tcBorders>
              <w:left w:val="single" w:color="auto" w:sz="4" w:space="0"/>
            </w:tcBorders>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科技人员占比（</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lang w:eastAsia="zh-CN"/>
              </w:rPr>
              <w:t>）</w:t>
            </w:r>
          </w:p>
        </w:tc>
        <w:tc>
          <w:tcPr>
            <w:tcW w:w="1679" w:type="dxa"/>
            <w:gridSpan w:val="2"/>
            <w:tcBorders>
              <w:left w:val="single" w:color="auto" w:sz="4" w:space="0"/>
            </w:tcBorders>
            <w:vAlign w:val="center"/>
          </w:tcPr>
          <w:p>
            <w:pPr>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1" w:hRule="atLeast"/>
          <w:jc w:val="center"/>
        </w:trPr>
        <w:tc>
          <w:tcPr>
            <w:tcW w:w="1880" w:type="dxa"/>
            <w:vMerge w:val="continue"/>
            <w:tcBorders>
              <w:right w:val="single" w:color="auto" w:sz="4" w:space="0"/>
            </w:tcBorders>
            <w:vAlign w:val="center"/>
          </w:tcPr>
          <w:p>
            <w:pPr>
              <w:jc w:val="center"/>
              <w:rPr>
                <w:rFonts w:hint="eastAsia" w:ascii="仿宋_GB2312" w:hAnsi="仿宋_GB2312" w:eastAsia="仿宋_GB2312" w:cs="仿宋_GB2312"/>
                <w:color w:val="000000"/>
                <w:sz w:val="24"/>
                <w:lang w:eastAsia="zh-CN"/>
              </w:rPr>
            </w:pPr>
          </w:p>
        </w:tc>
        <w:tc>
          <w:tcPr>
            <w:tcW w:w="1649" w:type="dxa"/>
            <w:gridSpan w:val="3"/>
            <w:tcBorders>
              <w:left w:val="single" w:color="auto" w:sz="4" w:space="0"/>
            </w:tcBorders>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省级以上专家、人才数量</w:t>
            </w:r>
          </w:p>
        </w:tc>
        <w:tc>
          <w:tcPr>
            <w:tcW w:w="1771" w:type="dxa"/>
            <w:gridSpan w:val="5"/>
            <w:tcBorders>
              <w:left w:val="single" w:color="auto" w:sz="4" w:space="0"/>
            </w:tcBorders>
            <w:vAlign w:val="center"/>
          </w:tcPr>
          <w:p>
            <w:pPr>
              <w:jc w:val="center"/>
              <w:rPr>
                <w:rFonts w:hint="eastAsia" w:ascii="仿宋_GB2312" w:hAnsi="仿宋_GB2312" w:eastAsia="仿宋_GB2312" w:cs="仿宋_GB2312"/>
                <w:color w:val="000000"/>
                <w:sz w:val="24"/>
              </w:rPr>
            </w:pPr>
          </w:p>
        </w:tc>
        <w:tc>
          <w:tcPr>
            <w:tcW w:w="1864" w:type="dxa"/>
            <w:gridSpan w:val="6"/>
            <w:tcBorders>
              <w:left w:val="single" w:color="auto" w:sz="4" w:space="0"/>
            </w:tcBorders>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其中国家级数量</w:t>
            </w:r>
          </w:p>
        </w:tc>
        <w:tc>
          <w:tcPr>
            <w:tcW w:w="1679" w:type="dxa"/>
            <w:gridSpan w:val="2"/>
            <w:tcBorders>
              <w:left w:val="single" w:color="auto" w:sz="4" w:space="0"/>
            </w:tcBorders>
            <w:vAlign w:val="center"/>
          </w:tcPr>
          <w:p>
            <w:pPr>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1" w:hRule="atLeast"/>
          <w:jc w:val="center"/>
        </w:trPr>
        <w:tc>
          <w:tcPr>
            <w:tcW w:w="1880" w:type="dxa"/>
            <w:vMerge w:val="restart"/>
            <w:tcBorders>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知识产权</w:t>
            </w:r>
            <w:r>
              <w:rPr>
                <w:rFonts w:hint="eastAsia" w:ascii="仿宋_GB2312" w:hAnsi="仿宋_GB2312" w:eastAsia="仿宋_GB2312" w:cs="仿宋_GB2312"/>
                <w:color w:val="000000"/>
                <w:sz w:val="24"/>
              </w:rPr>
              <w:t>情况</w:t>
            </w:r>
          </w:p>
        </w:tc>
        <w:tc>
          <w:tcPr>
            <w:tcW w:w="1649" w:type="dxa"/>
            <w:gridSpan w:val="3"/>
            <w:tcBorders>
              <w:left w:val="single" w:color="auto" w:sz="4" w:space="0"/>
            </w:tcBorders>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发明专利</w:t>
            </w:r>
          </w:p>
        </w:tc>
        <w:tc>
          <w:tcPr>
            <w:tcW w:w="1771" w:type="dxa"/>
            <w:gridSpan w:val="5"/>
            <w:tcBorders>
              <w:left w:val="single" w:color="auto" w:sz="4" w:space="0"/>
            </w:tcBorders>
            <w:vAlign w:val="center"/>
          </w:tcPr>
          <w:p>
            <w:pPr>
              <w:jc w:val="center"/>
              <w:rPr>
                <w:rFonts w:hint="eastAsia" w:ascii="仿宋_GB2312" w:hAnsi="仿宋_GB2312" w:eastAsia="仿宋_GB2312" w:cs="仿宋_GB2312"/>
                <w:color w:val="000000"/>
                <w:sz w:val="24"/>
              </w:rPr>
            </w:pPr>
          </w:p>
        </w:tc>
        <w:tc>
          <w:tcPr>
            <w:tcW w:w="1864" w:type="dxa"/>
            <w:gridSpan w:val="6"/>
            <w:tcBorders>
              <w:left w:val="single" w:color="auto" w:sz="4" w:space="0"/>
            </w:tcBorders>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软件著作权</w:t>
            </w:r>
          </w:p>
        </w:tc>
        <w:tc>
          <w:tcPr>
            <w:tcW w:w="1679" w:type="dxa"/>
            <w:gridSpan w:val="2"/>
            <w:tcBorders>
              <w:left w:val="single" w:color="auto" w:sz="4" w:space="0"/>
            </w:tcBorders>
            <w:vAlign w:val="center"/>
          </w:tcPr>
          <w:p>
            <w:pPr>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1" w:hRule="atLeast"/>
          <w:jc w:val="center"/>
        </w:trPr>
        <w:tc>
          <w:tcPr>
            <w:tcW w:w="1880" w:type="dxa"/>
            <w:vMerge w:val="continue"/>
            <w:tcBorders>
              <w:right w:val="single" w:color="auto" w:sz="4" w:space="0"/>
            </w:tcBorders>
            <w:vAlign w:val="center"/>
          </w:tcPr>
          <w:p>
            <w:pPr>
              <w:jc w:val="center"/>
              <w:rPr>
                <w:rFonts w:hint="eastAsia" w:ascii="仿宋_GB2312" w:hAnsi="仿宋_GB2312" w:eastAsia="仿宋_GB2312" w:cs="仿宋_GB2312"/>
                <w:color w:val="000000"/>
                <w:sz w:val="24"/>
                <w:lang w:eastAsia="zh-CN"/>
              </w:rPr>
            </w:pPr>
          </w:p>
        </w:tc>
        <w:tc>
          <w:tcPr>
            <w:tcW w:w="1649" w:type="dxa"/>
            <w:gridSpan w:val="3"/>
            <w:tcBorders>
              <w:left w:val="single" w:color="auto" w:sz="4" w:space="0"/>
            </w:tcBorders>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实用新型</w:t>
            </w:r>
          </w:p>
        </w:tc>
        <w:tc>
          <w:tcPr>
            <w:tcW w:w="5314" w:type="dxa"/>
            <w:gridSpan w:val="13"/>
            <w:tcBorders>
              <w:left w:val="single" w:color="auto" w:sz="4" w:space="0"/>
            </w:tcBorders>
            <w:vAlign w:val="center"/>
          </w:tcPr>
          <w:p>
            <w:pPr>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1" w:hRule="atLeast"/>
          <w:jc w:val="center"/>
        </w:trPr>
        <w:tc>
          <w:tcPr>
            <w:tcW w:w="1880" w:type="dxa"/>
            <w:vMerge w:val="restart"/>
            <w:tcBorders>
              <w:right w:val="single" w:color="auto" w:sz="4" w:space="0"/>
            </w:tcBorders>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主导制（修）定标准情况</w:t>
            </w:r>
          </w:p>
        </w:tc>
        <w:tc>
          <w:tcPr>
            <w:tcW w:w="1649" w:type="dxa"/>
            <w:gridSpan w:val="3"/>
            <w:tcBorders>
              <w:left w:val="single" w:color="auto" w:sz="4" w:space="0"/>
            </w:tcBorders>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国际标准</w:t>
            </w:r>
          </w:p>
        </w:tc>
        <w:tc>
          <w:tcPr>
            <w:tcW w:w="1771" w:type="dxa"/>
            <w:gridSpan w:val="5"/>
            <w:tcBorders>
              <w:left w:val="single" w:color="auto" w:sz="4" w:space="0"/>
            </w:tcBorders>
            <w:vAlign w:val="center"/>
          </w:tcPr>
          <w:p>
            <w:pPr>
              <w:jc w:val="center"/>
              <w:rPr>
                <w:rFonts w:hint="eastAsia" w:ascii="仿宋_GB2312" w:hAnsi="仿宋_GB2312" w:eastAsia="仿宋_GB2312" w:cs="仿宋_GB2312"/>
                <w:color w:val="000000"/>
                <w:sz w:val="24"/>
              </w:rPr>
            </w:pPr>
          </w:p>
        </w:tc>
        <w:tc>
          <w:tcPr>
            <w:tcW w:w="1771" w:type="dxa"/>
            <w:gridSpan w:val="5"/>
            <w:tcBorders>
              <w:left w:val="single" w:color="auto" w:sz="4" w:space="0"/>
            </w:tcBorders>
            <w:vAlign w:val="center"/>
          </w:tcPr>
          <w:p>
            <w:pPr>
              <w:jc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国家标准</w:t>
            </w:r>
          </w:p>
        </w:tc>
        <w:tc>
          <w:tcPr>
            <w:tcW w:w="1772" w:type="dxa"/>
            <w:gridSpan w:val="3"/>
            <w:tcBorders>
              <w:left w:val="single" w:color="auto" w:sz="4" w:space="0"/>
            </w:tcBorders>
            <w:vAlign w:val="center"/>
          </w:tcPr>
          <w:p>
            <w:pPr>
              <w:jc w:val="center"/>
              <w:rPr>
                <w:rFonts w:hint="default" w:ascii="仿宋_GB2312" w:hAnsi="仿宋_GB2312" w:eastAsia="仿宋_GB2312" w:cs="仿宋_GB2312"/>
                <w:color w:val="00000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1" w:hRule="atLeast"/>
          <w:jc w:val="center"/>
        </w:trPr>
        <w:tc>
          <w:tcPr>
            <w:tcW w:w="1880" w:type="dxa"/>
            <w:vMerge w:val="continue"/>
            <w:tcBorders>
              <w:right w:val="single" w:color="auto" w:sz="4" w:space="0"/>
            </w:tcBorders>
            <w:vAlign w:val="center"/>
          </w:tcPr>
          <w:p>
            <w:pPr>
              <w:jc w:val="center"/>
              <w:rPr>
                <w:rFonts w:hint="eastAsia" w:ascii="仿宋_GB2312" w:hAnsi="仿宋_GB2312" w:eastAsia="仿宋_GB2312" w:cs="仿宋_GB2312"/>
                <w:color w:val="000000"/>
                <w:sz w:val="24"/>
                <w:lang w:eastAsia="zh-CN"/>
              </w:rPr>
            </w:pPr>
          </w:p>
        </w:tc>
        <w:tc>
          <w:tcPr>
            <w:tcW w:w="1649" w:type="dxa"/>
            <w:gridSpan w:val="3"/>
            <w:tcBorders>
              <w:left w:val="single" w:color="auto" w:sz="4" w:space="0"/>
            </w:tcBorders>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行业标准</w:t>
            </w:r>
          </w:p>
        </w:tc>
        <w:tc>
          <w:tcPr>
            <w:tcW w:w="5314" w:type="dxa"/>
            <w:gridSpan w:val="13"/>
            <w:tcBorders>
              <w:left w:val="single" w:color="auto" w:sz="4" w:space="0"/>
            </w:tcBorders>
            <w:vAlign w:val="center"/>
          </w:tcPr>
          <w:p>
            <w:pPr>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1" w:hRule="atLeast"/>
          <w:jc w:val="center"/>
        </w:trPr>
        <w:tc>
          <w:tcPr>
            <w:tcW w:w="1880" w:type="dxa"/>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项目</w:t>
            </w:r>
          </w:p>
        </w:tc>
        <w:tc>
          <w:tcPr>
            <w:tcW w:w="2134" w:type="dxa"/>
            <w:gridSpan w:val="4"/>
            <w:vAlign w:val="center"/>
          </w:tcPr>
          <w:p>
            <w:pPr>
              <w:spacing w:line="0" w:lineRule="atLeast"/>
              <w:jc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2018年</w:t>
            </w:r>
          </w:p>
        </w:tc>
        <w:tc>
          <w:tcPr>
            <w:tcW w:w="2233" w:type="dxa"/>
            <w:gridSpan w:val="6"/>
            <w:vAlign w:val="center"/>
          </w:tcPr>
          <w:p>
            <w:pPr>
              <w:spacing w:line="0" w:lineRule="atLeast"/>
              <w:jc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2019年</w:t>
            </w:r>
          </w:p>
        </w:tc>
        <w:tc>
          <w:tcPr>
            <w:tcW w:w="2596" w:type="dxa"/>
            <w:gridSpan w:val="6"/>
            <w:vAlign w:val="center"/>
          </w:tcPr>
          <w:p>
            <w:pPr>
              <w:spacing w:line="0" w:lineRule="atLeast"/>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近两年平均研发强度（</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1" w:hRule="atLeast"/>
          <w:jc w:val="center"/>
        </w:trPr>
        <w:tc>
          <w:tcPr>
            <w:tcW w:w="188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研究开发费用</w:t>
            </w:r>
          </w:p>
        </w:tc>
        <w:tc>
          <w:tcPr>
            <w:tcW w:w="2134" w:type="dxa"/>
            <w:gridSpan w:val="4"/>
            <w:vAlign w:val="center"/>
          </w:tcPr>
          <w:p>
            <w:pPr>
              <w:jc w:val="center"/>
              <w:rPr>
                <w:rFonts w:ascii="仿宋_GB2312" w:hAnsi="仿宋_GB2312" w:eastAsia="仿宋_GB2312" w:cs="仿宋_GB2312"/>
                <w:color w:val="000000"/>
                <w:sz w:val="24"/>
              </w:rPr>
            </w:pPr>
          </w:p>
        </w:tc>
        <w:tc>
          <w:tcPr>
            <w:tcW w:w="2233" w:type="dxa"/>
            <w:gridSpan w:val="6"/>
            <w:vAlign w:val="center"/>
          </w:tcPr>
          <w:p>
            <w:pPr>
              <w:jc w:val="center"/>
              <w:rPr>
                <w:rFonts w:ascii="仿宋_GB2312" w:hAnsi="仿宋_GB2312" w:eastAsia="仿宋_GB2312" w:cs="仿宋_GB2312"/>
                <w:color w:val="000000"/>
                <w:sz w:val="24"/>
              </w:rPr>
            </w:pPr>
          </w:p>
        </w:tc>
        <w:tc>
          <w:tcPr>
            <w:tcW w:w="2596" w:type="dxa"/>
            <w:gridSpan w:val="6"/>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42" w:hRule="atLeast"/>
          <w:jc w:val="center"/>
        </w:trPr>
        <w:tc>
          <w:tcPr>
            <w:tcW w:w="1880" w:type="dxa"/>
            <w:vAlign w:val="center"/>
          </w:tcPr>
          <w:p>
            <w:pPr>
              <w:jc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企业建立省级以上研发平台类别</w:t>
            </w:r>
          </w:p>
        </w:tc>
        <w:tc>
          <w:tcPr>
            <w:tcW w:w="3180" w:type="dxa"/>
            <w:gridSpan w:val="7"/>
            <w:vAlign w:val="center"/>
          </w:tcPr>
          <w:p>
            <w:pPr>
              <w:jc w:val="left"/>
              <w:rPr>
                <w:rFonts w:hint="eastAsia" w:ascii="仿宋_GB2312" w:hAnsi="仿宋_GB2312" w:eastAsia="仿宋_GB2312" w:cs="仿宋_GB2312"/>
                <w:color w:val="000000"/>
                <w:spacing w:val="26"/>
                <w:kern w:val="0"/>
                <w:sz w:val="24"/>
                <w:lang w:val="en-US" w:eastAsia="zh-CN"/>
              </w:rPr>
            </w:pPr>
            <w:r>
              <w:rPr>
                <w:rFonts w:hint="eastAsia" w:ascii="仿宋_GB2312" w:hAnsi="仿宋_GB2312" w:eastAsia="仿宋_GB2312" w:cs="仿宋_GB2312"/>
                <w:color w:val="000000"/>
                <w:spacing w:val="26"/>
                <w:kern w:val="0"/>
                <w:sz w:val="24"/>
              </w:rPr>
              <w:t>□</w:t>
            </w:r>
            <w:r>
              <w:rPr>
                <w:rFonts w:hint="eastAsia" w:ascii="仿宋_GB2312" w:hAnsi="仿宋_GB2312" w:eastAsia="仿宋_GB2312" w:cs="仿宋_GB2312"/>
                <w:color w:val="000000"/>
                <w:spacing w:val="26"/>
                <w:kern w:val="0"/>
                <w:sz w:val="24"/>
                <w:lang w:eastAsia="zh-CN"/>
              </w:rPr>
              <w:t>重点实验室</w:t>
            </w:r>
            <w:r>
              <w:rPr>
                <w:rFonts w:hint="eastAsia" w:ascii="仿宋_GB2312" w:hAnsi="仿宋_GB2312" w:eastAsia="仿宋_GB2312" w:cs="仿宋_GB2312"/>
                <w:color w:val="000000"/>
                <w:spacing w:val="26"/>
                <w:kern w:val="0"/>
                <w:sz w:val="24"/>
                <w:lang w:val="en-US" w:eastAsia="zh-CN"/>
              </w:rPr>
              <w:t xml:space="preserve">     </w:t>
            </w:r>
          </w:p>
          <w:p>
            <w:pPr>
              <w:jc w:val="left"/>
              <w:rPr>
                <w:rFonts w:hint="eastAsia" w:ascii="仿宋_GB2312" w:hAnsi="仿宋_GB2312" w:eastAsia="仿宋_GB2312" w:cs="仿宋_GB2312"/>
                <w:color w:val="000000"/>
                <w:spacing w:val="26"/>
                <w:kern w:val="0"/>
                <w:sz w:val="24"/>
                <w:lang w:val="en-US" w:eastAsia="zh-CN"/>
              </w:rPr>
            </w:pPr>
            <w:r>
              <w:rPr>
                <w:rFonts w:hint="eastAsia" w:ascii="仿宋_GB2312" w:hAnsi="仿宋_GB2312" w:eastAsia="仿宋_GB2312" w:cs="仿宋_GB2312"/>
                <w:color w:val="000000"/>
                <w:spacing w:val="26"/>
                <w:kern w:val="0"/>
                <w:sz w:val="24"/>
              </w:rPr>
              <w:t>□</w:t>
            </w:r>
            <w:r>
              <w:rPr>
                <w:rFonts w:hint="eastAsia" w:ascii="仿宋_GB2312" w:hAnsi="仿宋_GB2312" w:eastAsia="仿宋_GB2312" w:cs="仿宋_GB2312"/>
                <w:color w:val="000000"/>
                <w:spacing w:val="26"/>
                <w:kern w:val="0"/>
                <w:sz w:val="24"/>
                <w:lang w:eastAsia="zh-CN"/>
              </w:rPr>
              <w:t>工程技术研究中心</w:t>
            </w:r>
            <w:r>
              <w:rPr>
                <w:rFonts w:hint="eastAsia" w:ascii="仿宋_GB2312" w:hAnsi="仿宋_GB2312" w:eastAsia="仿宋_GB2312" w:cs="仿宋_GB2312"/>
                <w:color w:val="000000"/>
                <w:spacing w:val="26"/>
                <w:kern w:val="0"/>
                <w:sz w:val="24"/>
                <w:lang w:val="en-US" w:eastAsia="zh-CN"/>
              </w:rPr>
              <w:t xml:space="preserve">  </w:t>
            </w:r>
          </w:p>
          <w:p>
            <w:pPr>
              <w:jc w:val="left"/>
              <w:rPr>
                <w:rFonts w:hint="eastAsia" w:ascii="仿宋_GB2312" w:hAnsi="仿宋_GB2312" w:eastAsia="仿宋_GB2312" w:cs="仿宋_GB2312"/>
                <w:color w:val="000000"/>
                <w:spacing w:val="26"/>
                <w:kern w:val="0"/>
                <w:sz w:val="24"/>
                <w:lang w:val="en-US" w:eastAsia="zh-CN"/>
              </w:rPr>
            </w:pPr>
            <w:r>
              <w:rPr>
                <w:rFonts w:hint="eastAsia" w:ascii="仿宋_GB2312" w:hAnsi="仿宋_GB2312" w:eastAsia="仿宋_GB2312" w:cs="仿宋_GB2312"/>
                <w:color w:val="000000"/>
                <w:spacing w:val="26"/>
                <w:kern w:val="0"/>
                <w:sz w:val="24"/>
              </w:rPr>
              <w:t>□</w:t>
            </w:r>
            <w:r>
              <w:rPr>
                <w:rFonts w:hint="eastAsia" w:ascii="仿宋_GB2312" w:hAnsi="仿宋_GB2312" w:eastAsia="仿宋_GB2312" w:cs="仿宋_GB2312"/>
                <w:color w:val="000000"/>
                <w:spacing w:val="26"/>
                <w:kern w:val="0"/>
                <w:sz w:val="24"/>
                <w:lang w:eastAsia="zh-CN"/>
              </w:rPr>
              <w:t>企业技术中心</w:t>
            </w:r>
            <w:r>
              <w:rPr>
                <w:rFonts w:hint="eastAsia" w:ascii="仿宋_GB2312" w:hAnsi="仿宋_GB2312" w:eastAsia="仿宋_GB2312" w:cs="仿宋_GB2312"/>
                <w:color w:val="000000"/>
                <w:spacing w:val="26"/>
                <w:kern w:val="0"/>
                <w:sz w:val="24"/>
                <w:lang w:val="en-US" w:eastAsia="zh-CN"/>
              </w:rPr>
              <w:t xml:space="preserve">              </w:t>
            </w:r>
          </w:p>
        </w:tc>
        <w:tc>
          <w:tcPr>
            <w:tcW w:w="3783" w:type="dxa"/>
            <w:gridSpan w:val="9"/>
            <w:vAlign w:val="center"/>
          </w:tcPr>
          <w:p>
            <w:pPr>
              <w:jc w:val="left"/>
              <w:rPr>
                <w:rFonts w:hint="eastAsia" w:ascii="仿宋_GB2312" w:hAnsi="仿宋_GB2312" w:eastAsia="仿宋_GB2312" w:cs="仿宋_GB2312"/>
                <w:color w:val="000000"/>
                <w:spacing w:val="26"/>
                <w:kern w:val="0"/>
                <w:sz w:val="24"/>
                <w:lang w:eastAsia="zh-CN"/>
              </w:rPr>
            </w:pPr>
            <w:r>
              <w:rPr>
                <w:rFonts w:hint="eastAsia" w:ascii="仿宋_GB2312" w:hAnsi="仿宋_GB2312" w:eastAsia="仿宋_GB2312" w:cs="仿宋_GB2312"/>
                <w:color w:val="000000"/>
                <w:spacing w:val="26"/>
                <w:kern w:val="0"/>
                <w:sz w:val="24"/>
              </w:rPr>
              <w:t>□</w:t>
            </w:r>
            <w:r>
              <w:rPr>
                <w:rFonts w:hint="eastAsia" w:ascii="仿宋_GB2312" w:hAnsi="仿宋_GB2312" w:eastAsia="仿宋_GB2312" w:cs="仿宋_GB2312"/>
                <w:color w:val="000000"/>
                <w:spacing w:val="26"/>
                <w:kern w:val="0"/>
                <w:sz w:val="24"/>
                <w:lang w:eastAsia="zh-CN"/>
              </w:rPr>
              <w:t>工程实验室（工程研究中心）</w:t>
            </w:r>
          </w:p>
          <w:p>
            <w:pPr>
              <w:jc w:val="left"/>
              <w:rPr>
                <w:rFonts w:hint="eastAsia" w:ascii="仿宋_GB2312" w:hAnsi="仿宋_GB2312" w:eastAsia="仿宋_GB2312" w:cs="仿宋_GB2312"/>
                <w:color w:val="000000"/>
                <w:spacing w:val="26"/>
                <w:kern w:val="0"/>
                <w:sz w:val="24"/>
              </w:rPr>
            </w:pPr>
            <w:r>
              <w:rPr>
                <w:rFonts w:hint="eastAsia" w:ascii="仿宋_GB2312" w:hAnsi="仿宋_GB2312" w:eastAsia="仿宋_GB2312" w:cs="仿宋_GB2312"/>
                <w:color w:val="000000"/>
                <w:spacing w:val="26"/>
                <w:kern w:val="0"/>
                <w:sz w:val="24"/>
              </w:rPr>
              <w:t>□</w:t>
            </w:r>
            <w:r>
              <w:rPr>
                <w:rFonts w:hint="eastAsia" w:ascii="仿宋_GB2312" w:hAnsi="仿宋_GB2312" w:eastAsia="仿宋_GB2312" w:cs="仿宋_GB2312"/>
                <w:color w:val="000000"/>
                <w:spacing w:val="26"/>
                <w:kern w:val="0"/>
                <w:sz w:val="24"/>
                <w:lang w:eastAsia="zh-CN"/>
              </w:rPr>
              <w:t>“一企一技术”研发中心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42" w:hRule="atLeast"/>
          <w:jc w:val="center"/>
        </w:trPr>
        <w:tc>
          <w:tcPr>
            <w:tcW w:w="1880" w:type="dxa"/>
            <w:vAlign w:val="center"/>
          </w:tcPr>
          <w:p>
            <w:pPr>
              <w:jc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是否被认定过省级及以上各类企业</w:t>
            </w:r>
          </w:p>
        </w:tc>
        <w:tc>
          <w:tcPr>
            <w:tcW w:w="3180" w:type="dxa"/>
            <w:gridSpan w:val="7"/>
            <w:vAlign w:val="center"/>
          </w:tcPr>
          <w:p>
            <w:pPr>
              <w:jc w:val="left"/>
              <w:rPr>
                <w:rFonts w:hint="eastAsia" w:ascii="仿宋_GB2312" w:hAnsi="仿宋_GB2312" w:eastAsia="仿宋_GB2312" w:cs="仿宋_GB2312"/>
                <w:color w:val="000000"/>
                <w:spacing w:val="26"/>
                <w:kern w:val="0"/>
                <w:sz w:val="24"/>
                <w:lang w:eastAsia="zh-CN"/>
              </w:rPr>
            </w:pPr>
            <w:r>
              <w:rPr>
                <w:rFonts w:hint="eastAsia" w:ascii="仿宋_GB2312" w:hAnsi="仿宋_GB2312" w:eastAsia="仿宋_GB2312" w:cs="仿宋_GB2312"/>
                <w:color w:val="000000"/>
                <w:spacing w:val="26"/>
                <w:kern w:val="0"/>
                <w:sz w:val="24"/>
              </w:rPr>
              <w:t>□</w:t>
            </w:r>
            <w:r>
              <w:rPr>
                <w:rFonts w:hint="eastAsia" w:ascii="仿宋_GB2312" w:hAnsi="仿宋_GB2312" w:eastAsia="仿宋_GB2312" w:cs="仿宋_GB2312"/>
                <w:color w:val="000000"/>
                <w:spacing w:val="26"/>
                <w:kern w:val="0"/>
                <w:sz w:val="24"/>
                <w:lang w:eastAsia="zh-CN"/>
              </w:rPr>
              <w:t>“专精特新”中小企业</w:t>
            </w:r>
          </w:p>
          <w:p>
            <w:pPr>
              <w:jc w:val="left"/>
              <w:rPr>
                <w:rFonts w:hint="eastAsia" w:ascii="仿宋_GB2312" w:hAnsi="仿宋_GB2312" w:eastAsia="仿宋_GB2312" w:cs="仿宋_GB2312"/>
                <w:color w:val="000000"/>
                <w:spacing w:val="26"/>
                <w:kern w:val="0"/>
                <w:sz w:val="24"/>
              </w:rPr>
            </w:pPr>
            <w:r>
              <w:rPr>
                <w:rFonts w:hint="eastAsia" w:ascii="仿宋_GB2312" w:hAnsi="仿宋_GB2312" w:eastAsia="仿宋_GB2312" w:cs="仿宋_GB2312"/>
                <w:color w:val="000000"/>
                <w:spacing w:val="26"/>
                <w:kern w:val="0"/>
                <w:sz w:val="24"/>
              </w:rPr>
              <w:t>□</w:t>
            </w:r>
            <w:r>
              <w:rPr>
                <w:rFonts w:hint="eastAsia" w:ascii="仿宋_GB2312" w:hAnsi="仿宋_GB2312" w:eastAsia="仿宋_GB2312" w:cs="仿宋_GB2312"/>
                <w:color w:val="000000"/>
                <w:spacing w:val="26"/>
                <w:kern w:val="0"/>
                <w:sz w:val="24"/>
                <w:lang w:eastAsia="zh-CN"/>
              </w:rPr>
              <w:t>技术创新示范企业</w:t>
            </w:r>
            <w:r>
              <w:rPr>
                <w:rFonts w:hint="eastAsia" w:ascii="仿宋_GB2312" w:hAnsi="仿宋_GB2312" w:eastAsia="仿宋_GB2312" w:cs="仿宋_GB2312"/>
                <w:color w:val="000000"/>
                <w:spacing w:val="26"/>
                <w:kern w:val="0"/>
                <w:sz w:val="24"/>
                <w:lang w:val="en-US" w:eastAsia="zh-CN"/>
              </w:rPr>
              <w:t xml:space="preserve"> </w:t>
            </w:r>
          </w:p>
        </w:tc>
        <w:tc>
          <w:tcPr>
            <w:tcW w:w="3783" w:type="dxa"/>
            <w:gridSpan w:val="9"/>
            <w:vAlign w:val="center"/>
          </w:tcPr>
          <w:p>
            <w:pPr>
              <w:jc w:val="left"/>
              <w:rPr>
                <w:rFonts w:hint="eastAsia" w:ascii="仿宋_GB2312" w:hAnsi="仿宋_GB2312" w:eastAsia="仿宋_GB2312" w:cs="仿宋_GB2312"/>
                <w:color w:val="000000"/>
                <w:spacing w:val="26"/>
                <w:kern w:val="0"/>
                <w:sz w:val="24"/>
                <w:lang w:val="en-US" w:eastAsia="zh-CN"/>
              </w:rPr>
            </w:pPr>
            <w:r>
              <w:rPr>
                <w:rFonts w:hint="eastAsia" w:ascii="仿宋_GB2312" w:hAnsi="仿宋_GB2312" w:eastAsia="仿宋_GB2312" w:cs="仿宋_GB2312"/>
                <w:color w:val="000000"/>
                <w:spacing w:val="26"/>
                <w:kern w:val="0"/>
                <w:sz w:val="24"/>
              </w:rPr>
              <w:t>□</w:t>
            </w:r>
            <w:r>
              <w:rPr>
                <w:rFonts w:hint="eastAsia" w:ascii="仿宋_GB2312" w:hAnsi="仿宋_GB2312" w:eastAsia="仿宋_GB2312" w:cs="仿宋_GB2312"/>
                <w:color w:val="000000"/>
                <w:spacing w:val="26"/>
                <w:kern w:val="0"/>
                <w:sz w:val="24"/>
                <w:lang w:eastAsia="zh-CN"/>
              </w:rPr>
              <w:t>制造业单项冠军企业</w:t>
            </w:r>
            <w:r>
              <w:rPr>
                <w:rFonts w:hint="eastAsia" w:ascii="仿宋_GB2312" w:hAnsi="仿宋_GB2312" w:eastAsia="仿宋_GB2312" w:cs="仿宋_GB2312"/>
                <w:color w:val="000000"/>
                <w:spacing w:val="26"/>
                <w:kern w:val="0"/>
                <w:sz w:val="24"/>
                <w:lang w:val="en-US" w:eastAsia="zh-CN"/>
              </w:rPr>
              <w:t xml:space="preserve"> </w:t>
            </w:r>
          </w:p>
          <w:p>
            <w:pPr>
              <w:jc w:val="left"/>
              <w:rPr>
                <w:rFonts w:hint="eastAsia" w:ascii="仿宋_GB2312" w:hAnsi="仿宋_GB2312" w:eastAsia="仿宋_GB2312" w:cs="仿宋_GB2312"/>
                <w:color w:val="000000"/>
                <w:spacing w:val="26"/>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42" w:hRule="atLeast"/>
          <w:jc w:val="center"/>
        </w:trPr>
        <w:tc>
          <w:tcPr>
            <w:tcW w:w="2380" w:type="dxa"/>
            <w:gridSpan w:val="2"/>
            <w:vAlign w:val="center"/>
          </w:tcPr>
          <w:p>
            <w:pPr>
              <w:jc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是否参与抗击新型冠状病毒肺炎疫情并得到市级及以上表彰</w:t>
            </w:r>
          </w:p>
        </w:tc>
        <w:tc>
          <w:tcPr>
            <w:tcW w:w="1739" w:type="dxa"/>
            <w:gridSpan w:val="4"/>
            <w:vAlign w:val="center"/>
          </w:tcPr>
          <w:p>
            <w:pPr>
              <w:jc w:val="center"/>
              <w:rPr>
                <w:rFonts w:hint="eastAsia" w:ascii="仿宋_GB2312" w:hAnsi="仿宋_GB2312" w:eastAsia="仿宋_GB2312" w:cs="仿宋_GB2312"/>
                <w:color w:val="000000"/>
                <w:spacing w:val="26"/>
                <w:kern w:val="0"/>
                <w:sz w:val="24"/>
              </w:rPr>
            </w:pPr>
            <w:r>
              <w:rPr>
                <w:rFonts w:hint="eastAsia" w:ascii="仿宋_GB2312" w:hAnsi="仿宋_GB2312" w:eastAsia="仿宋_GB2312" w:cs="仿宋_GB2312"/>
                <w:color w:val="000000"/>
                <w:spacing w:val="26"/>
                <w:kern w:val="0"/>
                <w:sz w:val="24"/>
              </w:rPr>
              <w:t>□是</w:t>
            </w:r>
            <w:r>
              <w:rPr>
                <w:rFonts w:hint="eastAsia"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spacing w:val="26"/>
                <w:kern w:val="0"/>
                <w:sz w:val="24"/>
              </w:rPr>
              <w:t>□否</w:t>
            </w:r>
          </w:p>
        </w:tc>
        <w:tc>
          <w:tcPr>
            <w:tcW w:w="2745" w:type="dxa"/>
            <w:gridSpan w:val="7"/>
            <w:vAlign w:val="center"/>
          </w:tcPr>
          <w:p>
            <w:pPr>
              <w:jc w:val="center"/>
              <w:rPr>
                <w:rFonts w:hint="eastAsia" w:ascii="仿宋_GB2312" w:hAnsi="仿宋_GB2312" w:eastAsia="仿宋_GB2312" w:cs="仿宋_GB2312"/>
                <w:color w:val="000000"/>
                <w:spacing w:val="26"/>
                <w:kern w:val="0"/>
                <w:sz w:val="24"/>
                <w:lang w:eastAsia="zh-CN"/>
              </w:rPr>
            </w:pPr>
            <w:r>
              <w:rPr>
                <w:rFonts w:hint="eastAsia" w:ascii="仿宋_GB2312" w:hAnsi="仿宋_GB2312" w:eastAsia="仿宋_GB2312" w:cs="仿宋_GB2312"/>
                <w:color w:val="000000"/>
                <w:szCs w:val="21"/>
                <w:lang w:eastAsia="zh-CN"/>
              </w:rPr>
              <w:t>是否在工业强基、新基建等国家和省重点工程、重大战略部署中承担重点任务</w:t>
            </w:r>
          </w:p>
        </w:tc>
        <w:tc>
          <w:tcPr>
            <w:tcW w:w="1979" w:type="dxa"/>
            <w:gridSpan w:val="4"/>
            <w:vAlign w:val="center"/>
          </w:tcPr>
          <w:p>
            <w:pPr>
              <w:jc w:val="center"/>
              <w:rPr>
                <w:rFonts w:hint="eastAsia" w:ascii="仿宋_GB2312" w:hAnsi="仿宋_GB2312" w:eastAsia="仿宋_GB2312" w:cs="仿宋_GB2312"/>
                <w:color w:val="000000"/>
                <w:spacing w:val="26"/>
                <w:kern w:val="0"/>
                <w:sz w:val="24"/>
              </w:rPr>
            </w:pPr>
            <w:r>
              <w:rPr>
                <w:rFonts w:hint="eastAsia" w:ascii="仿宋_GB2312" w:hAnsi="仿宋_GB2312" w:eastAsia="仿宋_GB2312" w:cs="仿宋_GB2312"/>
                <w:color w:val="000000"/>
                <w:spacing w:val="26"/>
                <w:kern w:val="0"/>
                <w:sz w:val="24"/>
              </w:rPr>
              <w:t>□是</w:t>
            </w:r>
            <w:r>
              <w:rPr>
                <w:rFonts w:hint="eastAsia"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spacing w:val="26"/>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1" w:hRule="atLeast"/>
          <w:jc w:val="center"/>
        </w:trPr>
        <w:tc>
          <w:tcPr>
            <w:tcW w:w="8843" w:type="dxa"/>
            <w:gridSpan w:val="17"/>
            <w:vAlign w:val="center"/>
          </w:tcPr>
          <w:p>
            <w:pPr>
              <w:jc w:val="center"/>
              <w:rPr>
                <w:rFonts w:hint="eastAsia" w:ascii="仿宋_GB2312" w:hAnsi="仿宋_GB2312" w:eastAsia="仿宋_GB2312" w:cs="仿宋_GB2312"/>
                <w:color w:val="000000"/>
                <w:spacing w:val="26"/>
                <w:kern w:val="0"/>
                <w:sz w:val="24"/>
                <w:lang w:eastAsia="zh-CN"/>
              </w:rPr>
            </w:pPr>
            <w:r>
              <w:rPr>
                <w:rFonts w:hint="eastAsia" w:ascii="仿宋_GB2312" w:hAnsi="仿宋_GB2312" w:eastAsia="仿宋_GB2312" w:cs="仿宋_GB2312"/>
                <w:b/>
                <w:bCs/>
                <w:color w:val="000000"/>
                <w:sz w:val="24"/>
              </w:rPr>
              <w:br w:type="page"/>
            </w:r>
            <w:r>
              <w:rPr>
                <w:rFonts w:hint="eastAsia" w:ascii="仿宋_GB2312" w:hAnsi="仿宋_GB2312" w:eastAsia="仿宋_GB2312" w:cs="仿宋_GB2312"/>
                <w:b/>
                <w:bCs/>
                <w:color w:val="000000"/>
                <w:sz w:val="24"/>
              </w:rPr>
              <w:t>四、</w:t>
            </w:r>
            <w:r>
              <w:rPr>
                <w:rFonts w:hint="eastAsia" w:ascii="仿宋_GB2312" w:hAnsi="仿宋_GB2312" w:eastAsia="仿宋_GB2312" w:cs="仿宋_GB2312"/>
                <w:b/>
                <w:bCs/>
                <w:color w:val="000000"/>
                <w:sz w:val="24"/>
                <w:lang w:eastAsia="zh-CN"/>
              </w:rPr>
              <w:t>企业介绍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160" w:hRule="atLeast"/>
          <w:jc w:val="center"/>
        </w:trPr>
        <w:tc>
          <w:tcPr>
            <w:tcW w:w="8843" w:type="dxa"/>
            <w:gridSpan w:val="17"/>
            <w:vAlign w:val="top"/>
          </w:tcPr>
          <w:p>
            <w:pPr>
              <w:jc w:val="both"/>
              <w:rPr>
                <w:rFonts w:hint="eastAsia" w:ascii="仿宋_GB2312" w:hAnsi="仿宋_GB2312" w:eastAsia="仿宋_GB2312" w:cs="仿宋_GB2312"/>
                <w:b/>
                <w:bCs/>
                <w:color w:val="000000"/>
                <w:sz w:val="24"/>
                <w:lang w:eastAsia="zh-CN"/>
              </w:rPr>
            </w:pPr>
            <w:r>
              <w:rPr>
                <w:rFonts w:hint="eastAsia" w:ascii="仿宋_GB2312" w:hAnsi="仿宋_GB2312" w:eastAsia="仿宋_GB2312" w:cs="仿宋_GB2312"/>
                <w:color w:val="000000"/>
                <w:spacing w:val="26"/>
                <w:kern w:val="0"/>
                <w:sz w:val="24"/>
                <w:lang w:eastAsia="zh-CN"/>
              </w:rPr>
              <w:t>（</w:t>
            </w:r>
            <w:r>
              <w:rPr>
                <w:rFonts w:hint="eastAsia" w:ascii="仿宋_GB2312" w:hAnsi="仿宋_GB2312" w:eastAsia="仿宋_GB2312" w:cs="仿宋_GB2312"/>
                <w:color w:val="000000"/>
                <w:sz w:val="24"/>
              </w:rPr>
              <w:t>情况说明：</w:t>
            </w:r>
            <w:r>
              <w:rPr>
                <w:rFonts w:hint="eastAsia" w:ascii="仿宋_GB2312" w:hAnsi="仿宋_GB2312" w:eastAsia="仿宋_GB2312" w:cs="仿宋_GB2312"/>
                <w:color w:val="000000"/>
                <w:sz w:val="24"/>
                <w:lang w:eastAsia="zh-CN"/>
              </w:rPr>
              <w:t>包括企业主营业务、行业地位、核心竞争力等）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64" w:hRule="atLeast"/>
          <w:jc w:val="center"/>
        </w:trPr>
        <w:tc>
          <w:tcPr>
            <w:tcW w:w="8843" w:type="dxa"/>
            <w:gridSpan w:val="17"/>
            <w:vAlign w:val="center"/>
          </w:tcPr>
          <w:p>
            <w:pPr>
              <w:jc w:val="center"/>
              <w:rPr>
                <w:rFonts w:hint="eastAsia" w:ascii="仿宋_GB2312" w:hAnsi="仿宋_GB2312" w:eastAsia="仿宋_GB2312" w:cs="仿宋_GB2312"/>
                <w:b/>
                <w:bCs/>
                <w:color w:val="000000"/>
                <w:sz w:val="24"/>
                <w:lang w:eastAsia="zh-CN"/>
              </w:rPr>
            </w:pPr>
            <w:r>
              <w:rPr>
                <w:rFonts w:hint="eastAsia" w:ascii="仿宋_GB2312" w:hAnsi="仿宋_GB2312" w:eastAsia="仿宋_GB2312" w:cs="仿宋_GB2312"/>
                <w:b/>
                <w:bCs/>
                <w:color w:val="000000"/>
                <w:sz w:val="24"/>
                <w:lang w:eastAsia="zh-CN"/>
              </w:rPr>
              <w:t>五</w:t>
            </w:r>
            <w:r>
              <w:rPr>
                <w:rFonts w:hint="eastAsia" w:ascii="仿宋_GB2312" w:hAnsi="仿宋_GB2312" w:eastAsia="仿宋_GB2312" w:cs="仿宋_GB2312"/>
                <w:b/>
                <w:bCs/>
                <w:color w:val="000000"/>
                <w:sz w:val="24"/>
              </w:rPr>
              <w:t>、</w:t>
            </w:r>
            <w:r>
              <w:rPr>
                <w:rFonts w:hint="eastAsia" w:ascii="仿宋_GB2312" w:hAnsi="仿宋_GB2312" w:eastAsia="仿宋_GB2312" w:cs="仿宋_GB2312"/>
                <w:b/>
                <w:bCs/>
                <w:color w:val="000000"/>
                <w:sz w:val="24"/>
                <w:lang w:eastAsia="zh-CN"/>
              </w:rPr>
              <w:t>符合国家发展战略情况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139" w:hRule="atLeast"/>
          <w:jc w:val="center"/>
        </w:trPr>
        <w:tc>
          <w:tcPr>
            <w:tcW w:w="8843" w:type="dxa"/>
            <w:gridSpan w:val="17"/>
            <w:vAlign w:val="top"/>
          </w:tcPr>
          <w:p>
            <w:pPr>
              <w:adjustRightInd w:val="0"/>
              <w:spacing w:line="312" w:lineRule="atLeast"/>
              <w:jc w:val="both"/>
              <w:rPr>
                <w:rFonts w:hint="eastAsia" w:ascii="仿宋_GB2312" w:hAnsi="仿宋_GB2312" w:eastAsia="仿宋_GB2312" w:cs="仿宋_GB2312"/>
                <w:color w:val="000000"/>
                <w:spacing w:val="26"/>
                <w:kern w:val="0"/>
                <w:sz w:val="24"/>
                <w:lang w:eastAsia="zh-CN"/>
              </w:rPr>
            </w:pPr>
            <w:r>
              <w:rPr>
                <w:rFonts w:hint="eastAsia" w:ascii="仿宋_GB2312" w:hAnsi="仿宋_GB2312" w:eastAsia="仿宋_GB2312" w:cs="仿宋_GB2312"/>
                <w:color w:val="000000"/>
                <w:spacing w:val="26"/>
                <w:kern w:val="0"/>
                <w:sz w:val="24"/>
                <w:lang w:eastAsia="zh-CN"/>
              </w:rPr>
              <w:t>（</w:t>
            </w:r>
            <w:r>
              <w:rPr>
                <w:rFonts w:hint="eastAsia" w:ascii="仿宋_GB2312" w:hAnsi="仿宋_GB2312" w:eastAsia="仿宋_GB2312" w:cs="仿宋_GB2312"/>
                <w:color w:val="000000"/>
                <w:sz w:val="24"/>
              </w:rPr>
              <w:t>情况说明：包括</w:t>
            </w:r>
            <w:r>
              <w:rPr>
                <w:rFonts w:hint="eastAsia" w:ascii="仿宋_GB2312" w:hAnsi="仿宋_GB2312" w:eastAsia="仿宋_GB2312" w:cs="仿宋_GB2312"/>
                <w:color w:val="000000"/>
                <w:sz w:val="24"/>
                <w:lang w:eastAsia="zh-CN"/>
              </w:rPr>
              <w:t>在同行业关键领域、产业链关键环节掌握核心技术、实现关键突破情况，主营业务涉及国内核心基础零部件、关键基础材料、先进基础工艺、产业基础技术情况，承担省级以上科技计划项目以及获得奖励情况</w:t>
            </w:r>
            <w:r>
              <w:rPr>
                <w:rFonts w:hint="eastAsia" w:ascii="仿宋_GB2312" w:hAnsi="仿宋_GB2312" w:eastAsia="仿宋_GB2312" w:cs="仿宋_GB2312"/>
                <w:color w:val="000000"/>
                <w:sz w:val="24"/>
              </w:rPr>
              <w:t>等</w:t>
            </w:r>
            <w:r>
              <w:rPr>
                <w:rFonts w:hint="eastAsia" w:ascii="仿宋_GB2312" w:hAnsi="仿宋_GB2312" w:eastAsia="仿宋_GB2312" w:cs="仿宋_GB2312"/>
                <w:color w:val="000000"/>
                <w:spacing w:val="26"/>
                <w:kern w:val="0"/>
                <w:sz w:val="24"/>
                <w:lang w:eastAsia="zh-CN"/>
              </w:rPr>
              <w:t>）</w:t>
            </w:r>
          </w:p>
          <w:p>
            <w:pPr>
              <w:jc w:val="both"/>
              <w:rPr>
                <w:rFonts w:hint="eastAsia" w:ascii="仿宋_GB2312" w:hAnsi="仿宋_GB2312" w:eastAsia="仿宋_GB2312" w:cs="仿宋_GB2312"/>
                <w:b/>
                <w:bCs/>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1" w:hRule="atLeast"/>
          <w:jc w:val="center"/>
        </w:trPr>
        <w:tc>
          <w:tcPr>
            <w:tcW w:w="8843" w:type="dxa"/>
            <w:gridSpan w:val="17"/>
            <w:vAlign w:val="center"/>
          </w:tcPr>
          <w:p>
            <w:pPr>
              <w:jc w:val="center"/>
              <w:rPr>
                <w:rFonts w:hint="eastAsia" w:ascii="仿宋_GB2312" w:hAnsi="仿宋_GB2312" w:eastAsia="仿宋_GB2312" w:cs="仿宋_GB2312"/>
                <w:b/>
                <w:bCs/>
                <w:color w:val="000000"/>
                <w:sz w:val="24"/>
                <w:lang w:eastAsia="zh-CN"/>
              </w:rPr>
            </w:pPr>
            <w:r>
              <w:rPr>
                <w:rFonts w:hint="eastAsia" w:ascii="仿宋_GB2312" w:hAnsi="仿宋_GB2312" w:eastAsia="仿宋_GB2312" w:cs="仿宋_GB2312"/>
                <w:b/>
                <w:bCs/>
                <w:color w:val="000000"/>
                <w:sz w:val="24"/>
                <w:lang w:eastAsia="zh-CN"/>
              </w:rPr>
              <w:t>六</w:t>
            </w:r>
            <w:r>
              <w:rPr>
                <w:rFonts w:hint="eastAsia" w:ascii="仿宋_GB2312" w:hAnsi="仿宋_GB2312" w:eastAsia="仿宋_GB2312" w:cs="仿宋_GB2312"/>
                <w:b/>
                <w:bCs/>
                <w:color w:val="000000"/>
                <w:sz w:val="24"/>
              </w:rPr>
              <w:t>、</w:t>
            </w:r>
            <w:r>
              <w:rPr>
                <w:rFonts w:hint="eastAsia" w:ascii="仿宋_GB2312" w:hAnsi="仿宋_GB2312" w:eastAsia="仿宋_GB2312" w:cs="仿宋_GB2312"/>
                <w:b/>
                <w:bCs/>
                <w:color w:val="000000"/>
                <w:sz w:val="24"/>
                <w:lang w:eastAsia="zh-CN"/>
              </w:rPr>
              <w:t>现代</w:t>
            </w:r>
            <w:r>
              <w:rPr>
                <w:rFonts w:hint="eastAsia" w:ascii="仿宋_GB2312" w:hAnsi="仿宋_GB2312" w:eastAsia="仿宋_GB2312" w:cs="仿宋_GB2312"/>
                <w:b/>
                <w:bCs/>
                <w:color w:val="000000"/>
                <w:sz w:val="24"/>
              </w:rPr>
              <w:t>企业</w:t>
            </w:r>
            <w:r>
              <w:rPr>
                <w:rFonts w:hint="eastAsia" w:ascii="仿宋_GB2312" w:hAnsi="仿宋_GB2312" w:eastAsia="仿宋_GB2312" w:cs="仿宋_GB2312"/>
                <w:b/>
                <w:bCs/>
                <w:color w:val="000000"/>
                <w:sz w:val="24"/>
                <w:lang w:eastAsia="zh-CN"/>
              </w:rPr>
              <w:t>制度建设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552" w:hRule="atLeast"/>
          <w:jc w:val="center"/>
        </w:trPr>
        <w:tc>
          <w:tcPr>
            <w:tcW w:w="8843" w:type="dxa"/>
            <w:gridSpan w:val="17"/>
            <w:vAlign w:val="top"/>
          </w:tcPr>
          <w:p>
            <w:pPr>
              <w:jc w:val="both"/>
              <w:rPr>
                <w:rFonts w:hint="eastAsia" w:ascii="仿宋_GB2312" w:hAnsi="仿宋_GB2312" w:eastAsia="仿宋_GB2312" w:cs="仿宋_GB2312"/>
                <w:b/>
                <w:bCs/>
                <w:color w:val="000000"/>
                <w:sz w:val="24"/>
                <w:lang w:val="en-US" w:eastAsia="zh-CN"/>
              </w:rPr>
            </w:pPr>
            <w:r>
              <w:rPr>
                <w:rFonts w:hint="eastAsia" w:ascii="仿宋_GB2312" w:hAnsi="仿宋_GB2312" w:eastAsia="仿宋_GB2312" w:cs="仿宋_GB2312"/>
                <w:color w:val="000000"/>
                <w:spacing w:val="26"/>
                <w:kern w:val="0"/>
                <w:sz w:val="24"/>
                <w:lang w:eastAsia="zh-CN"/>
              </w:rPr>
              <w:t>（</w:t>
            </w:r>
            <w:r>
              <w:rPr>
                <w:rFonts w:hint="eastAsia" w:ascii="仿宋_GB2312" w:hAnsi="仿宋_GB2312" w:eastAsia="仿宋_GB2312" w:cs="仿宋_GB2312"/>
                <w:color w:val="000000"/>
                <w:sz w:val="24"/>
              </w:rPr>
              <w:t>情况说明：</w:t>
            </w:r>
            <w:r>
              <w:rPr>
                <w:rFonts w:hint="eastAsia" w:ascii="仿宋_GB2312" w:hAnsi="仿宋_GB2312" w:eastAsia="仿宋_GB2312" w:cs="仿宋_GB2312"/>
                <w:color w:val="000000"/>
                <w:sz w:val="24"/>
                <w:lang w:eastAsia="zh-CN"/>
              </w:rPr>
              <w:t>在现代企业制度建设、管理创新、企业转型升级等方面的发展及重大成果）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1" w:hRule="atLeast"/>
          <w:jc w:val="center"/>
        </w:trPr>
        <w:tc>
          <w:tcPr>
            <w:tcW w:w="8843" w:type="dxa"/>
            <w:gridSpan w:val="17"/>
            <w:vAlign w:val="center"/>
          </w:tcPr>
          <w:p>
            <w:pPr>
              <w:jc w:val="center"/>
              <w:rPr>
                <w:rFonts w:hint="eastAsia" w:ascii="仿宋_GB2312" w:hAnsi="仿宋_GB2312" w:eastAsia="仿宋_GB2312" w:cs="仿宋_GB2312"/>
                <w:color w:val="000000"/>
                <w:spacing w:val="26"/>
                <w:kern w:val="0"/>
                <w:sz w:val="24"/>
                <w:lang w:eastAsia="zh-CN"/>
              </w:rPr>
            </w:pPr>
            <w:r>
              <w:rPr>
                <w:rFonts w:hint="eastAsia" w:ascii="仿宋_GB2312" w:hAnsi="仿宋_GB2312" w:eastAsia="仿宋_GB2312" w:cs="仿宋_GB2312"/>
                <w:b/>
                <w:bCs/>
                <w:color w:val="000000"/>
                <w:sz w:val="24"/>
                <w:lang w:eastAsia="zh-CN"/>
              </w:rPr>
              <w:t>七</w:t>
            </w:r>
            <w:r>
              <w:rPr>
                <w:rFonts w:hint="eastAsia" w:ascii="仿宋_GB2312" w:hAnsi="仿宋_GB2312" w:eastAsia="仿宋_GB2312" w:cs="仿宋_GB2312"/>
                <w:b/>
                <w:bCs/>
                <w:color w:val="000000"/>
                <w:sz w:val="24"/>
              </w:rPr>
              <w:t>、</w:t>
            </w:r>
            <w:r>
              <w:rPr>
                <w:rFonts w:hint="eastAsia" w:ascii="仿宋_GB2312" w:hAnsi="仿宋_GB2312" w:eastAsia="仿宋_GB2312" w:cs="仿宋_GB2312"/>
                <w:b/>
                <w:bCs/>
                <w:color w:val="000000"/>
                <w:sz w:val="24"/>
                <w:lang w:eastAsia="zh-CN"/>
              </w:rPr>
              <w:t>企业新技术及数字化应用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843" w:hRule="atLeast"/>
          <w:jc w:val="center"/>
        </w:trPr>
        <w:tc>
          <w:tcPr>
            <w:tcW w:w="8843" w:type="dxa"/>
            <w:gridSpan w:val="17"/>
            <w:vAlign w:val="top"/>
          </w:tcPr>
          <w:p>
            <w:pPr>
              <w:jc w:val="both"/>
              <w:rPr>
                <w:rFonts w:hint="eastAsia" w:ascii="仿宋_GB2312" w:hAnsi="仿宋_GB2312" w:eastAsia="仿宋_GB2312" w:cs="仿宋_GB2312"/>
                <w:color w:val="000000"/>
                <w:spacing w:val="26"/>
                <w:kern w:val="0"/>
                <w:sz w:val="24"/>
                <w:lang w:eastAsia="zh-CN"/>
              </w:rPr>
            </w:pPr>
            <w:r>
              <w:rPr>
                <w:rFonts w:hint="eastAsia" w:ascii="仿宋_GB2312" w:hAnsi="仿宋_GB2312" w:eastAsia="仿宋_GB2312" w:cs="仿宋_GB2312"/>
                <w:color w:val="000000"/>
                <w:spacing w:val="26"/>
                <w:kern w:val="0"/>
                <w:sz w:val="24"/>
                <w:lang w:eastAsia="zh-CN"/>
              </w:rPr>
              <w:t>（</w:t>
            </w:r>
            <w:r>
              <w:rPr>
                <w:rFonts w:hint="eastAsia" w:ascii="仿宋_GB2312" w:hAnsi="仿宋_GB2312" w:eastAsia="仿宋_GB2312" w:cs="仿宋_GB2312"/>
                <w:color w:val="000000"/>
                <w:sz w:val="24"/>
              </w:rPr>
              <w:t>情况说明</w:t>
            </w:r>
            <w:r>
              <w:rPr>
                <w:rFonts w:hint="eastAsia" w:ascii="仿宋_GB2312" w:hAnsi="仿宋_GB2312" w:eastAsia="仿宋_GB2312" w:cs="仿宋_GB2312"/>
                <w:color w:val="000000"/>
                <w:sz w:val="24"/>
                <w:lang w:eastAsia="zh-CN"/>
              </w:rPr>
              <w:t>：在创业创新、新一代信息技术应用、数字化赋能等方面的实施效果，及得到相关部门肯定和表彰情况）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474" w:hRule="atLeast"/>
          <w:jc w:val="center"/>
        </w:trPr>
        <w:tc>
          <w:tcPr>
            <w:tcW w:w="8843" w:type="dxa"/>
            <w:gridSpan w:val="17"/>
            <w:vAlign w:val="center"/>
          </w:tcPr>
          <w:p>
            <w:pPr>
              <w:ind w:firstLine="120" w:firstLineChars="5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本企业郑重承诺：提交的申报材料及信息真实、准确和有效，并对真实性负责。</w:t>
            </w:r>
          </w:p>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spacing w:before="156" w:beforeLines="50" w:after="312" w:afterLines="10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法定代表人签字：</w:t>
            </w:r>
          </w:p>
          <w:p>
            <w:pPr>
              <w:spacing w:after="156" w:afterLines="5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企业（公章）</w:t>
            </w:r>
          </w:p>
          <w:p>
            <w:pPr>
              <w:jc w:val="center"/>
              <w:rPr>
                <w:rFonts w:hint="eastAsia" w:ascii="仿宋_GB2312" w:hAnsi="仿宋_GB2312" w:eastAsia="仿宋_GB2312" w:cs="仿宋_GB2312"/>
                <w:b/>
                <w:bCs/>
                <w:color w:val="000000"/>
                <w:sz w:val="24"/>
                <w:lang w:eastAsia="zh-CN"/>
              </w:rPr>
            </w:pPr>
            <w:r>
              <w:rPr>
                <w:rFonts w:hint="eastAsia" w:ascii="仿宋_GB2312" w:hAnsi="仿宋_GB2312" w:eastAsia="仿宋_GB2312" w:cs="仿宋_GB2312"/>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07" w:hRule="atLeast"/>
          <w:jc w:val="center"/>
        </w:trPr>
        <w:tc>
          <w:tcPr>
            <w:tcW w:w="8843" w:type="dxa"/>
            <w:gridSpan w:val="17"/>
            <w:vAlign w:val="center"/>
          </w:tcPr>
          <w:p>
            <w:pPr>
              <w:ind w:firstLine="120" w:firstLineChars="5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市级</w:t>
            </w:r>
            <w:r>
              <w:rPr>
                <w:rFonts w:hint="eastAsia" w:ascii="仿宋_GB2312" w:hAnsi="仿宋_GB2312" w:eastAsia="仿宋_GB2312" w:cs="仿宋_GB2312"/>
                <w:color w:val="000000"/>
                <w:sz w:val="24"/>
                <w:lang w:val="en-US" w:eastAsia="zh-CN"/>
              </w:rPr>
              <w:t>工信</w:t>
            </w:r>
            <w:r>
              <w:rPr>
                <w:rFonts w:hint="eastAsia" w:ascii="仿宋_GB2312" w:hAnsi="仿宋_GB2312" w:eastAsia="仿宋_GB2312" w:cs="仿宋_GB2312"/>
                <w:color w:val="000000"/>
                <w:sz w:val="24"/>
              </w:rPr>
              <w:t>部门审核意见：</w:t>
            </w:r>
          </w:p>
          <w:p>
            <w:pPr>
              <w:rPr>
                <w:rFonts w:ascii="仿宋_GB2312" w:hAnsi="仿宋_GB2312" w:eastAsia="仿宋_GB2312" w:cs="仿宋_GB2312"/>
                <w:color w:val="000000"/>
                <w:sz w:val="24"/>
              </w:rPr>
            </w:pPr>
          </w:p>
          <w:p>
            <w:pPr>
              <w:rPr>
                <w:rFonts w:ascii="仿宋_GB2312" w:hAnsi="仿宋_GB2312" w:eastAsia="仿宋_GB2312" w:cs="仿宋_GB2312"/>
                <w:color w:val="000000"/>
                <w:sz w:val="24"/>
              </w:rPr>
            </w:pPr>
          </w:p>
          <w:p>
            <w:pPr>
              <w:jc w:val="center"/>
              <w:rPr>
                <w:rFonts w:ascii="仿宋_GB2312" w:hAnsi="仿宋_GB2312" w:eastAsia="仿宋_GB2312" w:cs="仿宋_GB2312"/>
                <w:color w:val="000000"/>
                <w:sz w:val="24"/>
              </w:rPr>
            </w:pPr>
          </w:p>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（盖章）</w:t>
            </w:r>
          </w:p>
          <w:p>
            <w:pPr>
              <w:jc w:val="center"/>
              <w:rPr>
                <w:rFonts w:ascii="仿宋_GB2312" w:hAnsi="仿宋_GB2312" w:eastAsia="仿宋_GB2312" w:cs="仿宋_GB2312"/>
                <w:color w:val="000000"/>
                <w:sz w:val="24"/>
              </w:rPr>
            </w:pPr>
          </w:p>
          <w:p>
            <w:pPr>
              <w:jc w:val="righ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 xml:space="preserve">                     年    月    日</w:t>
            </w:r>
          </w:p>
          <w:p>
            <w:pPr>
              <w:jc w:val="both"/>
              <w:rPr>
                <w:rFonts w:hint="eastAsia" w:ascii="仿宋_GB2312" w:hAnsi="仿宋_GB2312" w:eastAsia="仿宋_GB2312" w:cs="仿宋_GB2312"/>
                <w:color w:val="000000"/>
                <w:kern w:val="2"/>
                <w:sz w:val="24"/>
                <w:szCs w:val="24"/>
                <w:lang w:val="en-US" w:eastAsia="zh-CN" w:bidi="ar-SA"/>
              </w:rPr>
            </w:pPr>
          </w:p>
        </w:tc>
      </w:tr>
    </w:tbl>
    <w:p>
      <w:pPr>
        <w:spacing w:line="580" w:lineRule="exact"/>
        <w:jc w:val="center"/>
        <w:rPr>
          <w:rFonts w:hint="eastAsia" w:ascii="方正小标宋简体" w:hAnsi="方正小标宋简体" w:eastAsia="方正小标宋简体" w:cs="方正小标宋简体"/>
          <w:bCs/>
          <w:kern w:val="0"/>
          <w:sz w:val="44"/>
          <w:szCs w:val="44"/>
        </w:rPr>
      </w:pPr>
      <w:bookmarkStart w:id="0" w:name="_GoBack"/>
      <w:bookmarkEnd w:id="0"/>
    </w:p>
    <w:p>
      <w:pPr>
        <w:spacing w:line="580" w:lineRule="exact"/>
        <w:jc w:val="center"/>
        <w:rPr>
          <w:rFonts w:hint="eastAsia" w:ascii="方正小标宋简体" w:hAnsi="方正小标宋简体" w:eastAsia="方正小标宋简体" w:cs="方正小标宋简体"/>
          <w:bCs/>
          <w:kern w:val="0"/>
          <w:sz w:val="44"/>
          <w:szCs w:val="44"/>
          <w:lang w:eastAsia="zh-CN"/>
        </w:rPr>
      </w:pPr>
      <w:r>
        <w:rPr>
          <w:rFonts w:hint="eastAsia" w:ascii="方正小标宋简体" w:hAnsi="方正小标宋简体" w:eastAsia="方正小标宋简体" w:cs="方正小标宋简体"/>
          <w:bCs/>
          <w:kern w:val="0"/>
          <w:sz w:val="44"/>
          <w:szCs w:val="44"/>
        </w:rPr>
        <w:t>山东省独角兽企业</w:t>
      </w:r>
      <w:r>
        <w:rPr>
          <w:rFonts w:hint="eastAsia" w:ascii="方正小标宋简体" w:hAnsi="方正小标宋简体" w:eastAsia="方正小标宋简体" w:cs="方正小标宋简体"/>
          <w:bCs/>
          <w:kern w:val="0"/>
          <w:sz w:val="44"/>
          <w:szCs w:val="44"/>
          <w:lang w:eastAsia="zh-CN"/>
        </w:rPr>
        <w:t>申请表</w:t>
      </w:r>
    </w:p>
    <w:p>
      <w:pPr>
        <w:spacing w:before="312" w:beforeLines="100"/>
        <w:jc w:val="left"/>
        <w:rPr>
          <w:rFonts w:hint="eastAsia" w:ascii="仿宋_GB2312" w:hAnsi="仿宋_GB2312" w:eastAsia="仿宋_GB2312"/>
          <w:color w:val="000000"/>
          <w:sz w:val="32"/>
          <w:szCs w:val="32"/>
        </w:rPr>
      </w:pPr>
      <w:r>
        <w:rPr>
          <w:rFonts w:hint="eastAsia" w:ascii="仿宋" w:hAnsi="仿宋" w:eastAsia="仿宋" w:cs="仿宋_GB2312"/>
          <w:kern w:val="0"/>
          <w:sz w:val="24"/>
          <w:szCs w:val="24"/>
        </w:rPr>
        <w:t xml:space="preserve">申报单位（盖章）：                               </w:t>
      </w:r>
      <w:r>
        <w:rPr>
          <w:rFonts w:hint="eastAsia" w:ascii="仿宋" w:hAnsi="仿宋" w:eastAsia="仿宋" w:cs="仿宋_GB2312"/>
          <w:kern w:val="0"/>
          <w:sz w:val="24"/>
          <w:szCs w:val="24"/>
          <w:lang w:val="en-US" w:eastAsia="zh-CN"/>
        </w:rPr>
        <w:t xml:space="preserve">  </w:t>
      </w:r>
      <w:r>
        <w:rPr>
          <w:rFonts w:hint="eastAsia" w:ascii="仿宋" w:hAnsi="仿宋" w:eastAsia="仿宋" w:cs="仿宋_GB2312"/>
          <w:kern w:val="0"/>
          <w:sz w:val="24"/>
          <w:szCs w:val="24"/>
        </w:rPr>
        <w:t xml:space="preserve">    单位：万元、人</w:t>
      </w:r>
    </w:p>
    <w:tbl>
      <w:tblPr>
        <w:tblStyle w:val="5"/>
        <w:tblW w:w="88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05"/>
        <w:gridCol w:w="775"/>
        <w:gridCol w:w="330"/>
        <w:gridCol w:w="170"/>
        <w:gridCol w:w="935"/>
        <w:gridCol w:w="45"/>
        <w:gridCol w:w="169"/>
        <w:gridCol w:w="485"/>
        <w:gridCol w:w="105"/>
        <w:gridCol w:w="301"/>
        <w:gridCol w:w="36"/>
        <w:gridCol w:w="604"/>
        <w:gridCol w:w="240"/>
        <w:gridCol w:w="225"/>
        <w:gridCol w:w="505"/>
        <w:gridCol w:w="217"/>
        <w:gridCol w:w="383"/>
        <w:gridCol w:w="118"/>
        <w:gridCol w:w="116"/>
        <w:gridCol w:w="207"/>
        <w:gridCol w:w="93"/>
        <w:gridCol w:w="245"/>
        <w:gridCol w:w="326"/>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4" w:hRule="atLeast"/>
          <w:jc w:val="center"/>
        </w:trPr>
        <w:tc>
          <w:tcPr>
            <w:tcW w:w="8843" w:type="dxa"/>
            <w:gridSpan w:val="24"/>
            <w:tcBorders>
              <w:bottom w:val="single" w:color="000000" w:sz="6" w:space="0"/>
            </w:tcBorders>
            <w:vAlign w:val="center"/>
          </w:tcPr>
          <w:p>
            <w:pPr>
              <w:adjustRightInd w:val="0"/>
              <w:spacing w:line="312" w:lineRule="atLeast"/>
              <w:ind w:firstLine="241" w:firstLineChars="100"/>
              <w:jc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一、企业基本情况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1" w:hRule="atLeast"/>
          <w:jc w:val="center"/>
        </w:trPr>
        <w:tc>
          <w:tcPr>
            <w:tcW w:w="1880" w:type="dxa"/>
            <w:gridSpan w:val="2"/>
            <w:tcBorders>
              <w:top w:val="single" w:color="000000" w:sz="6" w:space="0"/>
              <w:bottom w:val="single" w:color="000000" w:sz="6" w:space="0"/>
            </w:tcBorders>
            <w:vAlign w:val="center"/>
          </w:tcPr>
          <w:p>
            <w:pPr>
              <w:adjustRightInd w:val="0"/>
              <w:spacing w:line="312"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企业名称</w:t>
            </w:r>
          </w:p>
        </w:tc>
        <w:tc>
          <w:tcPr>
            <w:tcW w:w="4150" w:type="dxa"/>
            <w:gridSpan w:val="13"/>
            <w:tcBorders>
              <w:top w:val="single" w:color="000000" w:sz="6" w:space="0"/>
              <w:bottom w:val="single" w:color="000000" w:sz="6" w:space="0"/>
            </w:tcBorders>
            <w:vAlign w:val="center"/>
          </w:tcPr>
          <w:p>
            <w:pPr>
              <w:adjustRightInd w:val="0"/>
              <w:spacing w:line="312" w:lineRule="atLeast"/>
              <w:jc w:val="center"/>
              <w:rPr>
                <w:rFonts w:ascii="仿宋_GB2312" w:hAnsi="仿宋_GB2312" w:eastAsia="仿宋_GB2312" w:cs="仿宋_GB2312"/>
                <w:color w:val="000000"/>
                <w:sz w:val="24"/>
              </w:rPr>
            </w:pPr>
          </w:p>
        </w:tc>
        <w:tc>
          <w:tcPr>
            <w:tcW w:w="1379" w:type="dxa"/>
            <w:gridSpan w:val="7"/>
            <w:tcBorders>
              <w:top w:val="single" w:color="000000" w:sz="6" w:space="0"/>
              <w:bottom w:val="single" w:color="000000" w:sz="6" w:space="0"/>
            </w:tcBorders>
            <w:vAlign w:val="center"/>
          </w:tcPr>
          <w:p>
            <w:pPr>
              <w:adjustRightInd w:val="0"/>
              <w:spacing w:line="312"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法定代表人</w:t>
            </w:r>
          </w:p>
        </w:tc>
        <w:tc>
          <w:tcPr>
            <w:tcW w:w="1434" w:type="dxa"/>
            <w:gridSpan w:val="2"/>
            <w:tcBorders>
              <w:top w:val="single" w:color="000000" w:sz="6" w:space="0"/>
              <w:bottom w:val="single" w:color="000000" w:sz="6" w:space="0"/>
            </w:tcBorders>
            <w:vAlign w:val="center"/>
          </w:tcPr>
          <w:p>
            <w:pPr>
              <w:adjustRightInd w:val="0"/>
              <w:spacing w:line="312" w:lineRule="atLeast"/>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57" w:hRule="exact"/>
          <w:jc w:val="center"/>
        </w:trPr>
        <w:tc>
          <w:tcPr>
            <w:tcW w:w="1880" w:type="dxa"/>
            <w:gridSpan w:val="2"/>
            <w:tcBorders>
              <w:top w:val="single" w:color="000000" w:sz="6" w:space="0"/>
              <w:bottom w:val="single" w:color="000000" w:sz="6" w:space="0"/>
            </w:tcBorders>
            <w:vAlign w:val="center"/>
          </w:tcPr>
          <w:p>
            <w:pPr>
              <w:spacing w:line="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法人代码/统一社会信用代码</w:t>
            </w:r>
          </w:p>
        </w:tc>
        <w:tc>
          <w:tcPr>
            <w:tcW w:w="4150" w:type="dxa"/>
            <w:gridSpan w:val="13"/>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p>
        </w:tc>
        <w:tc>
          <w:tcPr>
            <w:tcW w:w="1379" w:type="dxa"/>
            <w:gridSpan w:val="7"/>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注册时间</w:t>
            </w:r>
          </w:p>
        </w:tc>
        <w:tc>
          <w:tcPr>
            <w:tcW w:w="1434" w:type="dxa"/>
            <w:gridSpan w:val="2"/>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1" w:hRule="atLeast"/>
          <w:jc w:val="center"/>
        </w:trPr>
        <w:tc>
          <w:tcPr>
            <w:tcW w:w="1880" w:type="dxa"/>
            <w:gridSpan w:val="2"/>
            <w:tcBorders>
              <w:top w:val="single" w:color="000000" w:sz="6" w:space="0"/>
              <w:bottom w:val="single" w:color="000000" w:sz="6" w:space="0"/>
            </w:tcBorders>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转型时间</w:t>
            </w:r>
          </w:p>
        </w:tc>
        <w:tc>
          <w:tcPr>
            <w:tcW w:w="1480" w:type="dxa"/>
            <w:gridSpan w:val="4"/>
            <w:tcBorders>
              <w:top w:val="single" w:color="000000" w:sz="6" w:space="0"/>
              <w:bottom w:val="single" w:color="000000" w:sz="6" w:space="0"/>
            </w:tcBorders>
            <w:vAlign w:val="center"/>
          </w:tcPr>
          <w:p>
            <w:pPr>
              <w:wordWrap w:val="0"/>
              <w:jc w:val="center"/>
              <w:rPr>
                <w:rFonts w:ascii="仿宋_GB2312" w:hAnsi="仿宋_GB2312" w:eastAsia="仿宋_GB2312" w:cs="仿宋_GB2312"/>
                <w:color w:val="000000"/>
                <w:sz w:val="24"/>
              </w:rPr>
            </w:pPr>
          </w:p>
        </w:tc>
        <w:tc>
          <w:tcPr>
            <w:tcW w:w="1096" w:type="dxa"/>
            <w:gridSpan w:val="5"/>
            <w:tcBorders>
              <w:top w:val="single" w:color="000000" w:sz="6" w:space="0"/>
              <w:bottom w:val="single" w:color="000000" w:sz="6" w:space="0"/>
            </w:tcBorders>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注册资本</w:t>
            </w:r>
          </w:p>
        </w:tc>
        <w:tc>
          <w:tcPr>
            <w:tcW w:w="1574" w:type="dxa"/>
            <w:gridSpan w:val="4"/>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p>
        </w:tc>
        <w:tc>
          <w:tcPr>
            <w:tcW w:w="1379" w:type="dxa"/>
            <w:gridSpan w:val="7"/>
            <w:tcBorders>
              <w:top w:val="single" w:color="000000" w:sz="6" w:space="0"/>
              <w:bottom w:val="single" w:color="000000" w:sz="6" w:space="0"/>
            </w:tcBorders>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所属区域</w:t>
            </w:r>
          </w:p>
        </w:tc>
        <w:tc>
          <w:tcPr>
            <w:tcW w:w="1434" w:type="dxa"/>
            <w:gridSpan w:val="2"/>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1" w:hRule="atLeast"/>
          <w:jc w:val="center"/>
        </w:trPr>
        <w:tc>
          <w:tcPr>
            <w:tcW w:w="1880" w:type="dxa"/>
            <w:gridSpan w:val="2"/>
            <w:tcBorders>
              <w:top w:val="single" w:color="000000" w:sz="6" w:space="0"/>
              <w:bottom w:val="nil"/>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公司地址</w:t>
            </w:r>
          </w:p>
        </w:tc>
        <w:tc>
          <w:tcPr>
            <w:tcW w:w="6963" w:type="dxa"/>
            <w:gridSpan w:val="22"/>
            <w:tcBorders>
              <w:top w:val="single" w:color="000000" w:sz="6" w:space="0"/>
              <w:bottom w:val="nil"/>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1" w:hRule="atLeast"/>
          <w:jc w:val="center"/>
        </w:trPr>
        <w:tc>
          <w:tcPr>
            <w:tcW w:w="1880" w:type="dxa"/>
            <w:gridSpan w:val="2"/>
            <w:tcBorders>
              <w:top w:val="single" w:color="auto" w:sz="4"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 系 人</w:t>
            </w:r>
          </w:p>
        </w:tc>
        <w:tc>
          <w:tcPr>
            <w:tcW w:w="1480" w:type="dxa"/>
            <w:gridSpan w:val="4"/>
            <w:tcBorders>
              <w:top w:val="single" w:color="auto" w:sz="4" w:space="0"/>
              <w:bottom w:val="single" w:color="000000" w:sz="6" w:space="0"/>
            </w:tcBorders>
            <w:vAlign w:val="center"/>
          </w:tcPr>
          <w:p>
            <w:pPr>
              <w:jc w:val="center"/>
              <w:rPr>
                <w:rFonts w:ascii="仿宋_GB2312" w:hAnsi="仿宋_GB2312" w:eastAsia="仿宋_GB2312" w:cs="仿宋_GB2312"/>
                <w:color w:val="000000"/>
                <w:sz w:val="24"/>
              </w:rPr>
            </w:pPr>
          </w:p>
        </w:tc>
        <w:tc>
          <w:tcPr>
            <w:tcW w:w="1096" w:type="dxa"/>
            <w:gridSpan w:val="5"/>
            <w:tcBorders>
              <w:top w:val="single" w:color="auto" w:sz="4"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联系电话</w:t>
            </w:r>
          </w:p>
        </w:tc>
        <w:tc>
          <w:tcPr>
            <w:tcW w:w="1574" w:type="dxa"/>
            <w:gridSpan w:val="4"/>
            <w:tcBorders>
              <w:top w:val="single" w:color="auto" w:sz="4" w:space="0"/>
              <w:bottom w:val="single" w:color="000000" w:sz="6" w:space="0"/>
            </w:tcBorders>
            <w:vAlign w:val="center"/>
          </w:tcPr>
          <w:p>
            <w:pPr>
              <w:jc w:val="center"/>
              <w:rPr>
                <w:rFonts w:ascii="仿宋_GB2312" w:hAnsi="仿宋_GB2312" w:eastAsia="仿宋_GB2312" w:cs="仿宋_GB2312"/>
                <w:color w:val="000000"/>
                <w:sz w:val="24"/>
              </w:rPr>
            </w:pPr>
          </w:p>
        </w:tc>
        <w:tc>
          <w:tcPr>
            <w:tcW w:w="718" w:type="dxa"/>
            <w:gridSpan w:val="3"/>
            <w:tcBorders>
              <w:top w:val="single" w:color="auto" w:sz="4" w:space="0"/>
              <w:bottom w:val="single" w:color="000000" w:sz="6" w:space="0"/>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邮箱</w:t>
            </w:r>
          </w:p>
        </w:tc>
        <w:tc>
          <w:tcPr>
            <w:tcW w:w="2095" w:type="dxa"/>
            <w:gridSpan w:val="6"/>
            <w:tcBorders>
              <w:top w:val="single" w:color="auto" w:sz="4" w:space="0"/>
              <w:left w:val="single" w:color="auto" w:sz="4" w:space="0"/>
              <w:bottom w:val="single" w:color="000000" w:sz="6"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1" w:hRule="atLeast"/>
          <w:jc w:val="center"/>
        </w:trPr>
        <w:tc>
          <w:tcPr>
            <w:tcW w:w="1880" w:type="dxa"/>
            <w:gridSpan w:val="2"/>
            <w:tcBorders>
              <w:top w:val="single" w:color="auto" w:sz="4" w:space="0"/>
              <w:bottom w:val="single" w:color="000000" w:sz="6" w:space="0"/>
            </w:tcBorders>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企业类型</w:t>
            </w:r>
          </w:p>
        </w:tc>
        <w:tc>
          <w:tcPr>
            <w:tcW w:w="6963" w:type="dxa"/>
            <w:gridSpan w:val="22"/>
            <w:tcBorders>
              <w:top w:val="single" w:color="auto" w:sz="4"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 w:eastAsia="仿宋_GB2312" w:cs="Times New Roman"/>
                <w:sz w:val="24"/>
                <w:szCs w:val="24"/>
                <w:lang w:val="en-US" w:eastAsia="zh-CN"/>
              </w:rPr>
              <w:t xml:space="preserve"> </w:t>
            </w:r>
            <w:r>
              <w:rPr>
                <w:rFonts w:hint="eastAsia" w:ascii="仿宋_GB2312" w:hAnsi="仿宋" w:eastAsia="仿宋_GB2312" w:cs="Times New Roman"/>
                <w:sz w:val="24"/>
                <w:szCs w:val="24"/>
                <w:lang w:eastAsia="zh-CN"/>
              </w:rPr>
              <w:t>□大型</w:t>
            </w:r>
            <w:r>
              <w:rPr>
                <w:rFonts w:hint="eastAsia" w:ascii="仿宋_GB2312" w:hAnsi="仿宋" w:eastAsia="仿宋_GB2312" w:cs="Times New Roman"/>
                <w:sz w:val="24"/>
                <w:szCs w:val="24"/>
                <w:lang w:val="en-US" w:eastAsia="zh-CN"/>
              </w:rPr>
              <w:t xml:space="preserve">  </w:t>
            </w:r>
            <w:r>
              <w:rPr>
                <w:rFonts w:hint="eastAsia" w:ascii="仿宋_GB2312" w:hAnsi="仿宋" w:eastAsia="仿宋_GB2312" w:cs="Times New Roman"/>
                <w:sz w:val="24"/>
                <w:szCs w:val="24"/>
                <w:lang w:eastAsia="zh-CN"/>
              </w:rPr>
              <w:t>□中型</w:t>
            </w:r>
            <w:r>
              <w:rPr>
                <w:rFonts w:hint="eastAsia" w:ascii="仿宋_GB2312" w:hAnsi="仿宋" w:eastAsia="仿宋_GB2312" w:cs="Times New Roman"/>
                <w:sz w:val="24"/>
                <w:szCs w:val="24"/>
                <w:lang w:val="en-US" w:eastAsia="zh-CN"/>
              </w:rPr>
              <w:t xml:space="preserve"> </w:t>
            </w:r>
            <w:r>
              <w:rPr>
                <w:rFonts w:hint="eastAsia" w:ascii="仿宋_GB2312" w:hAnsi="仿宋" w:eastAsia="仿宋_GB2312" w:cs="Times New Roman"/>
                <w:sz w:val="24"/>
                <w:szCs w:val="24"/>
              </w:rPr>
              <w:t xml:space="preserve"> </w:t>
            </w:r>
            <w:r>
              <w:rPr>
                <w:rFonts w:hint="eastAsia" w:ascii="仿宋_GB2312" w:hAnsi="仿宋" w:eastAsia="仿宋_GB2312" w:cs="Times New Roman"/>
                <w:sz w:val="24"/>
                <w:szCs w:val="24"/>
                <w:lang w:eastAsia="zh-CN"/>
              </w:rPr>
              <w:t>□小型</w:t>
            </w:r>
            <w:r>
              <w:rPr>
                <w:rFonts w:hint="eastAsia" w:ascii="仿宋_GB2312" w:hAnsi="仿宋" w:eastAsia="仿宋_GB2312" w:cs="Times New Roman"/>
                <w:sz w:val="24"/>
                <w:szCs w:val="24"/>
                <w:lang w:val="en-US" w:eastAsia="zh-CN"/>
              </w:rPr>
              <w:t xml:space="preserve"> </w:t>
            </w:r>
            <w:r>
              <w:rPr>
                <w:rFonts w:hint="eastAsia" w:ascii="仿宋_GB2312" w:hAnsi="仿宋" w:eastAsia="仿宋_GB2312" w:cs="Times New Roman"/>
                <w:sz w:val="24"/>
                <w:szCs w:val="24"/>
              </w:rPr>
              <w:t xml:space="preserve"> □</w:t>
            </w:r>
            <w:r>
              <w:rPr>
                <w:rFonts w:hint="eastAsia" w:ascii="仿宋_GB2312" w:hAnsi="仿宋" w:eastAsia="仿宋_GB2312" w:cs="Times New Roman"/>
                <w:sz w:val="24"/>
                <w:szCs w:val="24"/>
                <w:lang w:eastAsia="zh-CN"/>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778" w:hRule="atLeast"/>
          <w:jc w:val="center"/>
        </w:trPr>
        <w:tc>
          <w:tcPr>
            <w:tcW w:w="1880" w:type="dxa"/>
            <w:gridSpan w:val="2"/>
            <w:tcBorders>
              <w:top w:val="single" w:color="000000" w:sz="6" w:space="0"/>
              <w:bottom w:val="nil"/>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所属产业领域</w:t>
            </w:r>
          </w:p>
        </w:tc>
        <w:tc>
          <w:tcPr>
            <w:tcW w:w="6963" w:type="dxa"/>
            <w:gridSpan w:val="22"/>
            <w:tcBorders>
              <w:top w:val="single" w:color="000000" w:sz="6" w:space="0"/>
              <w:bottom w:val="nil"/>
            </w:tcBorders>
            <w:vAlign w:val="center"/>
          </w:tcPr>
          <w:p>
            <w:pPr>
              <w:tabs>
                <w:tab w:val="left" w:pos="210"/>
              </w:tabs>
              <w:adjustRightInd w:val="0"/>
              <w:spacing w:line="380" w:lineRule="exact"/>
              <w:rPr>
                <w:rFonts w:ascii="仿宋_GB2312" w:hAnsi="仿宋" w:eastAsia="仿宋_GB2312" w:cs="Times New Roman"/>
                <w:sz w:val="24"/>
                <w:szCs w:val="24"/>
              </w:rPr>
            </w:pPr>
            <w:r>
              <w:rPr>
                <w:rFonts w:hint="eastAsia" w:ascii="仿宋_GB2312" w:hAnsi="仿宋" w:eastAsia="仿宋_GB2312" w:cs="Times New Roman"/>
                <w:sz w:val="24"/>
                <w:szCs w:val="24"/>
                <w:lang w:eastAsia="zh-CN"/>
              </w:rPr>
              <w:t>□新一代信息技术</w:t>
            </w:r>
            <w:r>
              <w:rPr>
                <w:rFonts w:hint="eastAsia" w:ascii="仿宋_GB2312" w:hAnsi="仿宋" w:eastAsia="仿宋_GB2312" w:cs="Times New Roman"/>
                <w:sz w:val="24"/>
                <w:szCs w:val="24"/>
                <w:lang w:val="en-US" w:eastAsia="zh-CN"/>
              </w:rPr>
              <w:t xml:space="preserve"> </w:t>
            </w:r>
            <w:r>
              <w:rPr>
                <w:rFonts w:hint="eastAsia" w:ascii="仿宋_GB2312" w:hAnsi="仿宋" w:eastAsia="仿宋_GB2312" w:cs="Times New Roman"/>
                <w:sz w:val="24"/>
                <w:szCs w:val="24"/>
              </w:rPr>
              <w:t>□</w:t>
            </w:r>
            <w:r>
              <w:rPr>
                <w:rFonts w:hint="eastAsia" w:ascii="仿宋_GB2312" w:hAnsi="仿宋" w:eastAsia="仿宋_GB2312" w:cs="Times New Roman"/>
                <w:sz w:val="24"/>
                <w:szCs w:val="24"/>
                <w:lang w:eastAsia="zh-CN"/>
              </w:rPr>
              <w:t>高端装备</w:t>
            </w:r>
            <w:r>
              <w:rPr>
                <w:rFonts w:hint="eastAsia" w:ascii="仿宋_GB2312" w:hAnsi="仿宋" w:eastAsia="仿宋_GB2312" w:cs="Times New Roman"/>
                <w:sz w:val="24"/>
                <w:szCs w:val="24"/>
              </w:rPr>
              <w:t xml:space="preserve"> </w:t>
            </w:r>
            <w:r>
              <w:rPr>
                <w:rFonts w:hint="eastAsia" w:ascii="仿宋_GB2312" w:hAnsi="仿宋" w:eastAsia="仿宋_GB2312" w:cs="Times New Roman"/>
                <w:sz w:val="24"/>
                <w:szCs w:val="24"/>
                <w:lang w:eastAsia="zh-CN"/>
              </w:rPr>
              <w:t>□医养健康</w:t>
            </w:r>
            <w:r>
              <w:rPr>
                <w:rFonts w:hint="eastAsia" w:ascii="仿宋_GB2312" w:hAnsi="仿宋" w:eastAsia="仿宋_GB2312" w:cs="Times New Roman"/>
                <w:sz w:val="24"/>
                <w:szCs w:val="24"/>
              </w:rPr>
              <w:t xml:space="preserve"> </w:t>
            </w:r>
            <w:r>
              <w:rPr>
                <w:rFonts w:hint="eastAsia" w:ascii="仿宋_GB2312" w:hAnsi="仿宋" w:eastAsia="仿宋_GB2312" w:cs="Times New Roman"/>
                <w:sz w:val="24"/>
                <w:szCs w:val="24"/>
                <w:lang w:eastAsia="zh-CN"/>
              </w:rPr>
              <w:t>□新能源新材料</w:t>
            </w:r>
          </w:p>
          <w:p>
            <w:pPr>
              <w:jc w:val="both"/>
              <w:rPr>
                <w:rFonts w:hint="default" w:ascii="仿宋_GB2312" w:hAnsi="仿宋_GB2312" w:eastAsia="仿宋_GB2312" w:cs="仿宋_GB2312"/>
                <w:color w:val="000000"/>
                <w:sz w:val="24"/>
                <w:lang w:val="en-US" w:eastAsia="zh-CN"/>
              </w:rPr>
            </w:pPr>
            <w:r>
              <w:rPr>
                <w:rFonts w:hint="eastAsia" w:ascii="仿宋_GB2312" w:hAnsi="仿宋" w:eastAsia="仿宋_GB2312" w:cs="Times New Roman"/>
                <w:sz w:val="24"/>
                <w:szCs w:val="24"/>
                <w:lang w:eastAsia="zh-CN"/>
              </w:rPr>
              <w:t>□智慧海洋</w:t>
            </w:r>
            <w:r>
              <w:rPr>
                <w:rFonts w:hint="eastAsia" w:ascii="仿宋_GB2312" w:hAnsi="仿宋" w:eastAsia="仿宋_GB2312" w:cs="Times New Roman"/>
                <w:sz w:val="24"/>
                <w:szCs w:val="24"/>
                <w:lang w:val="en-US" w:eastAsia="zh-CN"/>
              </w:rPr>
              <w:t xml:space="preserve"> </w:t>
            </w:r>
            <w:r>
              <w:rPr>
                <w:rFonts w:hint="eastAsia" w:ascii="仿宋_GB2312" w:hAnsi="仿宋" w:eastAsia="仿宋_GB2312" w:cs="Times New Roman"/>
                <w:sz w:val="24"/>
                <w:szCs w:val="24"/>
                <w:lang w:eastAsia="zh-CN"/>
              </w:rPr>
              <w:t>□绿色化工</w:t>
            </w:r>
            <w:r>
              <w:rPr>
                <w:rFonts w:hint="eastAsia" w:ascii="仿宋_GB2312" w:hAnsi="仿宋" w:eastAsia="仿宋_GB2312" w:cs="Times New Roman"/>
                <w:sz w:val="24"/>
                <w:szCs w:val="24"/>
                <w:lang w:val="en-US" w:eastAsia="zh-CN"/>
              </w:rPr>
              <w:t xml:space="preserve"> </w:t>
            </w:r>
            <w:r>
              <w:rPr>
                <w:rFonts w:hint="eastAsia" w:ascii="仿宋_GB2312" w:hAnsi="仿宋" w:eastAsia="仿宋_GB2312" w:cs="Times New Roman"/>
                <w:sz w:val="24"/>
                <w:szCs w:val="24"/>
                <w:lang w:eastAsia="zh-CN"/>
              </w:rPr>
              <w:t>□现代高效农业</w:t>
            </w:r>
            <w:r>
              <w:rPr>
                <w:rFonts w:hint="eastAsia" w:ascii="仿宋_GB2312" w:hAnsi="仿宋" w:eastAsia="仿宋_GB2312" w:cs="Times New Roman"/>
                <w:sz w:val="24"/>
                <w:szCs w:val="24"/>
              </w:rPr>
              <w:t xml:space="preserve"> </w:t>
            </w:r>
            <w:r>
              <w:rPr>
                <w:rFonts w:hint="eastAsia" w:ascii="仿宋_GB2312" w:hAnsi="仿宋" w:eastAsia="仿宋_GB2312" w:cs="Times New Roman"/>
                <w:sz w:val="24"/>
                <w:szCs w:val="24"/>
                <w:lang w:eastAsia="zh-CN"/>
              </w:rPr>
              <w:t>□文化创意</w:t>
            </w:r>
            <w:r>
              <w:rPr>
                <w:rFonts w:hint="eastAsia" w:ascii="仿宋_GB2312" w:hAnsi="仿宋" w:eastAsia="仿宋_GB2312" w:cs="Times New Roman"/>
                <w:sz w:val="24"/>
                <w:szCs w:val="24"/>
              </w:rPr>
              <w:t xml:space="preserve"> □</w:t>
            </w:r>
            <w:r>
              <w:rPr>
                <w:rFonts w:hint="eastAsia" w:ascii="仿宋_GB2312" w:hAnsi="仿宋" w:eastAsia="仿宋_GB2312" w:cs="Times New Roman"/>
                <w:sz w:val="24"/>
                <w:szCs w:val="24"/>
                <w:lang w:eastAsia="zh-CN"/>
              </w:rPr>
              <w:t>精品旅游□现代金融</w:t>
            </w:r>
            <w:r>
              <w:rPr>
                <w:rFonts w:hint="eastAsia" w:ascii="仿宋_GB2312" w:hAnsi="仿宋" w:eastAsia="仿宋_GB2312" w:cs="Times New Roman"/>
                <w:sz w:val="24"/>
                <w:szCs w:val="24"/>
              </w:rPr>
              <w:t xml:space="preserve"> □</w:t>
            </w:r>
            <w:r>
              <w:rPr>
                <w:rFonts w:hint="eastAsia" w:ascii="仿宋_GB2312" w:hAnsi="仿宋" w:eastAsia="仿宋_GB2312" w:cs="Times New Roman"/>
                <w:sz w:val="24"/>
                <w:szCs w:val="24"/>
                <w:lang w:eastAsia="zh-CN"/>
              </w:rPr>
              <w:t>工业“四基”领域</w:t>
            </w:r>
            <w:r>
              <w:rPr>
                <w:rFonts w:hint="eastAsia" w:ascii="仿宋_GB2312" w:hAnsi="仿宋" w:eastAsia="仿宋_GB2312" w:cs="Times New Roman"/>
                <w:sz w:val="24"/>
                <w:szCs w:val="24"/>
                <w:lang w:val="en-US" w:eastAsia="zh-CN"/>
              </w:rPr>
              <w:t xml:space="preserve"> </w:t>
            </w:r>
            <w:r>
              <w:rPr>
                <w:rFonts w:hint="eastAsia" w:ascii="仿宋_GB2312" w:hAnsi="仿宋" w:eastAsia="仿宋_GB2312" w:cs="Times New Roman"/>
                <w:sz w:val="24"/>
                <w:szCs w:val="24"/>
                <w:lang w:eastAsia="zh-CN"/>
              </w:rPr>
              <w:t>□新模式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1" w:hRule="atLeast"/>
          <w:jc w:val="center"/>
        </w:trPr>
        <w:tc>
          <w:tcPr>
            <w:tcW w:w="1880" w:type="dxa"/>
            <w:gridSpan w:val="2"/>
            <w:tcBorders>
              <w:top w:val="single" w:color="000000" w:sz="6" w:space="0"/>
              <w:bottom w:val="nil"/>
            </w:tcBorders>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职工</w:t>
            </w:r>
            <w:r>
              <w:rPr>
                <w:rFonts w:hint="eastAsia" w:ascii="仿宋_GB2312" w:hAnsi="仿宋_GB2312" w:eastAsia="仿宋_GB2312" w:cs="仿宋_GB2312"/>
                <w:color w:val="000000"/>
                <w:sz w:val="24"/>
              </w:rPr>
              <w:t>总数</w:t>
            </w:r>
          </w:p>
        </w:tc>
        <w:tc>
          <w:tcPr>
            <w:tcW w:w="2576" w:type="dxa"/>
            <w:gridSpan w:val="9"/>
            <w:tcBorders>
              <w:top w:val="single" w:color="000000" w:sz="6" w:space="0"/>
              <w:bottom w:val="nil"/>
            </w:tcBorders>
            <w:vAlign w:val="center"/>
          </w:tcPr>
          <w:p>
            <w:pPr>
              <w:jc w:val="center"/>
              <w:rPr>
                <w:rFonts w:hint="eastAsia" w:ascii="仿宋_GB2312" w:hAnsi="仿宋_GB2312" w:eastAsia="仿宋_GB2312" w:cs="仿宋_GB2312"/>
                <w:color w:val="000000"/>
                <w:sz w:val="24"/>
                <w:lang w:eastAsia="zh-CN"/>
              </w:rPr>
            </w:pPr>
          </w:p>
        </w:tc>
        <w:tc>
          <w:tcPr>
            <w:tcW w:w="1574" w:type="dxa"/>
            <w:gridSpan w:val="4"/>
            <w:tcBorders>
              <w:top w:val="single" w:color="000000" w:sz="6" w:space="0"/>
              <w:bottom w:val="nil"/>
            </w:tcBorders>
            <w:vAlign w:val="center"/>
          </w:tcPr>
          <w:p>
            <w:pPr>
              <w:spacing w:line="0" w:lineRule="atLeast"/>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邮编</w:t>
            </w:r>
          </w:p>
        </w:tc>
        <w:tc>
          <w:tcPr>
            <w:tcW w:w="2813" w:type="dxa"/>
            <w:gridSpan w:val="9"/>
            <w:tcBorders>
              <w:top w:val="single" w:color="000000" w:sz="6" w:space="0"/>
              <w:bottom w:val="nil"/>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541" w:hRule="atLeast"/>
          <w:jc w:val="center"/>
        </w:trPr>
        <w:tc>
          <w:tcPr>
            <w:tcW w:w="1880" w:type="dxa"/>
            <w:gridSpan w:val="2"/>
            <w:tcBorders>
              <w:top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企业</w:t>
            </w:r>
            <w:r>
              <w:rPr>
                <w:rFonts w:hint="eastAsia" w:ascii="仿宋_GB2312" w:hAnsi="仿宋_GB2312" w:eastAsia="仿宋_GB2312" w:cs="仿宋_GB2312"/>
                <w:color w:val="000000"/>
                <w:sz w:val="24"/>
              </w:rPr>
              <w:t>上市</w:t>
            </w:r>
          </w:p>
        </w:tc>
        <w:tc>
          <w:tcPr>
            <w:tcW w:w="6963" w:type="dxa"/>
            <w:gridSpan w:val="22"/>
            <w:tcBorders>
              <w:top w:val="single" w:color="auto" w:sz="4" w:space="0"/>
            </w:tcBorders>
            <w:vAlign w:val="center"/>
          </w:tcPr>
          <w:p>
            <w:pPr>
              <w:adjustRightInd w:val="0"/>
              <w:snapToGrid w:val="0"/>
              <w:spacing w:after="156" w:afterLines="50" w:line="0" w:lineRule="atLeast"/>
              <w:ind w:firstLine="240" w:firstLineChars="100"/>
              <w:jc w:val="left"/>
              <w:rPr>
                <w:rFonts w:hint="default" w:ascii="仿宋_GB2312" w:hAnsi="仿宋" w:eastAsia="仿宋_GB2312" w:cs="宋体"/>
                <w:kern w:val="0"/>
                <w:sz w:val="24"/>
                <w:szCs w:val="24"/>
                <w:lang w:val="en-US" w:eastAsia="zh-CN"/>
              </w:rPr>
            </w:pPr>
            <w:r>
              <w:rPr>
                <w:rFonts w:hint="eastAsia" w:ascii="仿宋_GB2312" w:hAnsi="仿宋" w:eastAsia="仿宋_GB2312" w:cs="宋体"/>
                <w:kern w:val="0"/>
                <w:sz w:val="24"/>
                <w:szCs w:val="24"/>
                <w:lang w:eastAsia="zh-CN"/>
              </w:rPr>
              <w:t>是否已上市：</w:t>
            </w:r>
            <w:r>
              <w:rPr>
                <w:rFonts w:hint="eastAsia" w:ascii="仿宋_GB2312" w:hAnsi="仿宋_GB2312" w:eastAsia="仿宋_GB2312" w:cs="仿宋_GB2312"/>
                <w:color w:val="000000"/>
                <w:spacing w:val="26"/>
                <w:kern w:val="0"/>
                <w:sz w:val="24"/>
              </w:rPr>
              <w:t>□是</w:t>
            </w:r>
            <w:r>
              <w:rPr>
                <w:rFonts w:hint="eastAsia" w:ascii="仿宋_GB2312" w:hAnsi="仿宋_GB2312" w:eastAsia="仿宋_GB2312" w:cs="仿宋_GB2312"/>
                <w:color w:val="000000"/>
                <w:kern w:val="0"/>
                <w:sz w:val="24"/>
                <w:lang w:eastAsia="zh-CN"/>
              </w:rPr>
              <w:t>（</w:t>
            </w:r>
            <w:r>
              <w:rPr>
                <w:rFonts w:hint="eastAsia" w:ascii="仿宋_GB2312" w:hAnsi="仿宋_GB2312" w:eastAsia="仿宋_GB2312" w:cs="仿宋_GB2312"/>
                <w:color w:val="000000"/>
                <w:spacing w:val="26"/>
                <w:kern w:val="0"/>
                <w:sz w:val="24"/>
                <w:lang w:val="en-US" w:eastAsia="zh-CN"/>
              </w:rPr>
              <w:t>板块：</w:t>
            </w:r>
            <w:r>
              <w:rPr>
                <w:rFonts w:hint="eastAsia" w:ascii="仿宋_GB2312" w:hAnsi="仿宋" w:eastAsia="仿宋_GB2312" w:cs="宋体"/>
                <w:kern w:val="0"/>
                <w:sz w:val="24"/>
                <w:szCs w:val="24"/>
                <w:u w:val="single"/>
              </w:rPr>
              <w:t xml:space="preserve">         </w:t>
            </w:r>
            <w:r>
              <w:rPr>
                <w:rFonts w:hint="eastAsia" w:ascii="仿宋_GB2312" w:hAnsi="仿宋_GB2312" w:eastAsia="仿宋_GB2312" w:cs="仿宋_GB2312"/>
                <w:color w:val="000000"/>
                <w:kern w:val="0"/>
                <w:sz w:val="24"/>
                <w:lang w:eastAsia="zh-CN"/>
              </w:rPr>
              <w:t>）</w:t>
            </w:r>
            <w:r>
              <w:rPr>
                <w:rFonts w:hint="eastAsia" w:ascii="仿宋_GB2312" w:hAnsi="仿宋_GB2312" w:eastAsia="仿宋_GB2312" w:cs="仿宋_GB2312"/>
                <w:color w:val="000000"/>
                <w:spacing w:val="26"/>
                <w:kern w:val="0"/>
                <w:sz w:val="24"/>
              </w:rPr>
              <w:t>□否</w:t>
            </w:r>
          </w:p>
          <w:p>
            <w:pPr>
              <w:adjustRightInd w:val="0"/>
              <w:snapToGrid w:val="0"/>
              <w:spacing w:after="156" w:afterLines="50" w:line="0" w:lineRule="atLeast"/>
              <w:ind w:firstLine="240" w:firstLineChars="100"/>
              <w:jc w:val="left"/>
              <w:rPr>
                <w:rFonts w:ascii="仿宋_GB2312" w:hAnsi="仿宋" w:eastAsia="仿宋_GB2312" w:cs="宋体"/>
                <w:kern w:val="0"/>
                <w:sz w:val="24"/>
                <w:szCs w:val="24"/>
              </w:rPr>
            </w:pPr>
            <w:r>
              <w:rPr>
                <w:rFonts w:hint="eastAsia" w:ascii="仿宋_GB2312" w:hAnsi="仿宋" w:eastAsia="仿宋_GB2312" w:cs="宋体"/>
                <w:kern w:val="0"/>
                <w:sz w:val="24"/>
                <w:szCs w:val="24"/>
              </w:rPr>
              <w:t>是否有上市计划：</w:t>
            </w:r>
            <w:r>
              <w:rPr>
                <w:rFonts w:hint="eastAsia" w:ascii="仿宋_GB2312" w:hAnsi="仿宋" w:eastAsia="仿宋_GB2312" w:cs="宋体"/>
                <w:kern w:val="0"/>
                <w:sz w:val="24"/>
                <w:szCs w:val="24"/>
                <w:lang w:eastAsia="zh-CN"/>
              </w:rPr>
              <w:t>□</w:t>
            </w:r>
            <w:r>
              <w:rPr>
                <w:rFonts w:hint="eastAsia" w:ascii="仿宋_GB2312" w:hAnsi="仿宋" w:eastAsia="仿宋_GB2312" w:cs="宋体"/>
                <w:kern w:val="0"/>
                <w:sz w:val="24"/>
                <w:szCs w:val="24"/>
              </w:rPr>
              <w:t xml:space="preserve">有 </w:t>
            </w:r>
            <w:r>
              <w:rPr>
                <w:rFonts w:ascii="仿宋_GB2312" w:hAnsi="仿宋" w:eastAsia="仿宋_GB2312" w:cs="宋体"/>
                <w:kern w:val="0"/>
                <w:sz w:val="24"/>
                <w:szCs w:val="24"/>
              </w:rPr>
              <w:t xml:space="preserve">  </w:t>
            </w:r>
            <w:r>
              <w:rPr>
                <w:rFonts w:hint="eastAsia" w:ascii="仿宋_GB2312" w:hAnsi="仿宋" w:eastAsia="仿宋_GB2312" w:cs="宋体"/>
                <w:kern w:val="0"/>
                <w:sz w:val="24"/>
                <w:szCs w:val="24"/>
              </w:rPr>
              <w:t>□暂时没有</w:t>
            </w:r>
          </w:p>
          <w:p>
            <w:pPr>
              <w:adjustRightInd w:val="0"/>
              <w:snapToGrid w:val="0"/>
              <w:spacing w:after="156" w:afterLines="50" w:line="0" w:lineRule="atLeast"/>
              <w:ind w:firstLine="240" w:firstLineChars="100"/>
              <w:jc w:val="left"/>
              <w:rPr>
                <w:rFonts w:ascii="仿宋_GB2312" w:hAnsi="仿宋" w:eastAsia="仿宋_GB2312" w:cs="宋体"/>
                <w:kern w:val="0"/>
                <w:sz w:val="24"/>
                <w:szCs w:val="24"/>
              </w:rPr>
            </w:pPr>
            <w:r>
              <w:rPr>
                <w:rFonts w:hint="eastAsia" w:ascii="仿宋_GB2312" w:hAnsi="仿宋" w:eastAsia="仿宋_GB2312" w:cs="宋体"/>
                <w:kern w:val="0"/>
                <w:sz w:val="24"/>
                <w:szCs w:val="24"/>
              </w:rPr>
              <w:t>若有上市计划：时间：</w:t>
            </w:r>
            <w:r>
              <w:rPr>
                <w:rFonts w:hint="eastAsia" w:ascii="仿宋_GB2312" w:hAnsi="仿宋" w:eastAsia="仿宋_GB2312" w:cs="宋体"/>
                <w:kern w:val="0"/>
                <w:sz w:val="24"/>
                <w:szCs w:val="24"/>
                <w:u w:val="single"/>
              </w:rPr>
              <w:t xml:space="preserve">             </w:t>
            </w:r>
          </w:p>
          <w:p>
            <w:pPr>
              <w:ind w:firstLine="120" w:firstLineChars="50"/>
              <w:jc w:val="center"/>
              <w:rPr>
                <w:rFonts w:ascii="仿宋_GB2312" w:hAnsi="仿宋_GB2312" w:eastAsia="仿宋_GB2312" w:cs="仿宋_GB2312"/>
                <w:color w:val="000000"/>
                <w:sz w:val="24"/>
              </w:rPr>
            </w:pPr>
            <w:r>
              <w:rPr>
                <w:rFonts w:hint="eastAsia" w:ascii="仿宋_GB2312" w:hAnsi="仿宋" w:eastAsia="仿宋_GB2312" w:cs="宋体"/>
                <w:kern w:val="0"/>
                <w:sz w:val="24"/>
                <w:szCs w:val="24"/>
              </w:rPr>
              <w:t>上市板块：</w:t>
            </w:r>
            <w:r>
              <w:rPr>
                <w:rFonts w:hint="eastAsia" w:ascii="仿宋_GB2312" w:hAnsi="仿宋" w:eastAsia="仿宋_GB2312" w:cs="Times New Roman"/>
                <w:sz w:val="24"/>
                <w:szCs w:val="24"/>
              </w:rPr>
              <w:t xml:space="preserve"> </w:t>
            </w:r>
            <w:r>
              <w:rPr>
                <w:rFonts w:hint="eastAsia" w:ascii="仿宋_GB2312" w:hAnsi="仿宋" w:eastAsia="仿宋_GB2312" w:cs="Times New Roman"/>
                <w:sz w:val="24"/>
                <w:szCs w:val="24"/>
                <w:lang w:eastAsia="zh-CN"/>
              </w:rPr>
              <w:t>□</w:t>
            </w:r>
            <w:r>
              <w:rPr>
                <w:rFonts w:hint="eastAsia" w:ascii="仿宋_GB2312" w:hAnsi="仿宋" w:eastAsia="仿宋_GB2312" w:cs="Times New Roman"/>
                <w:sz w:val="24"/>
                <w:szCs w:val="24"/>
              </w:rPr>
              <w:t xml:space="preserve">主板 </w:t>
            </w:r>
            <w:r>
              <w:rPr>
                <w:rFonts w:hint="eastAsia" w:ascii="仿宋_GB2312" w:hAnsi="仿宋" w:eastAsia="仿宋_GB2312" w:cs="Times New Roman"/>
                <w:sz w:val="24"/>
                <w:szCs w:val="24"/>
                <w:lang w:eastAsia="zh-CN"/>
              </w:rPr>
              <w:t>□</w:t>
            </w:r>
            <w:r>
              <w:rPr>
                <w:rFonts w:hint="eastAsia" w:ascii="仿宋_GB2312" w:hAnsi="仿宋" w:eastAsia="仿宋_GB2312" w:cs="Times New Roman"/>
                <w:sz w:val="24"/>
                <w:szCs w:val="24"/>
              </w:rPr>
              <w:t>中小板 □创业板 □</w:t>
            </w:r>
            <w:r>
              <w:rPr>
                <w:rFonts w:hint="eastAsia" w:ascii="仿宋_GB2312" w:hAnsi="仿宋" w:eastAsia="仿宋_GB2312" w:cs="Times New Roman"/>
                <w:sz w:val="24"/>
                <w:szCs w:val="24"/>
                <w:lang w:eastAsia="zh-CN"/>
              </w:rPr>
              <w:t>科创板</w:t>
            </w:r>
            <w:r>
              <w:rPr>
                <w:rFonts w:hint="eastAsia" w:ascii="仿宋_GB2312" w:hAnsi="仿宋" w:eastAsia="仿宋_GB2312" w:cs="Times New Roman"/>
                <w:sz w:val="24"/>
                <w:szCs w:val="24"/>
              </w:rPr>
              <w:t xml:space="preserve"> □</w:t>
            </w:r>
            <w:r>
              <w:rPr>
                <w:rFonts w:hint="eastAsia" w:ascii="仿宋_GB2312" w:hAnsi="仿宋" w:eastAsia="仿宋_GB2312" w:cs="Times New Roman"/>
                <w:sz w:val="24"/>
                <w:szCs w:val="24"/>
                <w:lang w:eastAsia="zh-CN"/>
              </w:rPr>
              <w:t>境外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90" w:hRule="atLeast"/>
          <w:jc w:val="center"/>
        </w:trPr>
        <w:tc>
          <w:tcPr>
            <w:tcW w:w="8843" w:type="dxa"/>
            <w:gridSpan w:val="24"/>
            <w:tcBorders>
              <w:top w:val="single" w:color="auto" w:sz="4" w:space="0"/>
            </w:tcBorders>
            <w:vAlign w:val="center"/>
          </w:tcPr>
          <w:p>
            <w:pPr>
              <w:ind w:firstLine="120" w:firstLineChars="50"/>
              <w:jc w:val="center"/>
              <w:rPr>
                <w:rFonts w:hint="eastAsia" w:ascii="仿宋_GB2312" w:hAnsi="仿宋" w:eastAsia="仿宋_GB2312" w:cs="宋体"/>
                <w:kern w:val="0"/>
                <w:sz w:val="24"/>
                <w:szCs w:val="24"/>
                <w:lang w:val="en-US" w:eastAsia="zh-CN" w:bidi="ar-SA"/>
              </w:rPr>
            </w:pPr>
            <w:r>
              <w:rPr>
                <w:rFonts w:hint="eastAsia" w:ascii="仿宋_GB2312" w:hAnsi="仿宋_GB2312" w:eastAsia="仿宋_GB2312" w:cs="仿宋_GB2312"/>
                <w:b/>
                <w:bCs/>
                <w:color w:val="000000"/>
                <w:sz w:val="24"/>
              </w:rPr>
              <w:t>二、企业</w:t>
            </w:r>
            <w:r>
              <w:rPr>
                <w:rFonts w:hint="eastAsia" w:ascii="仿宋_GB2312" w:hAnsi="仿宋_GB2312" w:eastAsia="仿宋_GB2312" w:cs="仿宋_GB2312"/>
                <w:b/>
                <w:bCs/>
                <w:color w:val="000000"/>
                <w:sz w:val="24"/>
                <w:lang w:eastAsia="zh-CN"/>
              </w:rPr>
              <w:t>融资</w:t>
            </w:r>
            <w:r>
              <w:rPr>
                <w:rFonts w:hint="eastAsia" w:ascii="仿宋_GB2312" w:hAnsi="仿宋_GB2312" w:eastAsia="仿宋_GB2312" w:cs="仿宋_GB2312"/>
                <w:b/>
                <w:bCs/>
                <w:color w:val="000000"/>
                <w:sz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63" w:hRule="atLeast"/>
          <w:jc w:val="center"/>
        </w:trPr>
        <w:tc>
          <w:tcPr>
            <w:tcW w:w="1105" w:type="dxa"/>
            <w:tcBorders>
              <w:top w:val="single" w:color="auto" w:sz="4" w:space="0"/>
            </w:tcBorders>
            <w:vAlign w:val="center"/>
          </w:tcPr>
          <w:p>
            <w:pPr>
              <w:spacing w:line="0" w:lineRule="atLeast"/>
              <w:jc w:val="center"/>
              <w:rPr>
                <w:rFonts w:hint="eastAsia" w:ascii="仿宋_GB2312" w:hAnsi="仿宋" w:eastAsia="仿宋_GB2312" w:cs="宋体"/>
                <w:kern w:val="0"/>
                <w:sz w:val="24"/>
                <w:szCs w:val="24"/>
                <w:lang w:val="en-US" w:eastAsia="zh-CN" w:bidi="ar-SA"/>
              </w:rPr>
            </w:pPr>
            <w:r>
              <w:rPr>
                <w:rFonts w:hint="eastAsia" w:ascii="仿宋_GB2312" w:hAnsi="仿宋" w:eastAsia="仿宋_GB2312" w:cs="Times New Roman"/>
                <w:sz w:val="24"/>
                <w:szCs w:val="24"/>
                <w:lang w:eastAsia="zh-CN"/>
              </w:rPr>
              <w:t>最后一轮</w:t>
            </w:r>
            <w:r>
              <w:rPr>
                <w:rFonts w:hint="eastAsia" w:ascii="仿宋_GB2312" w:hAnsi="仿宋" w:eastAsia="仿宋_GB2312" w:cs="Times New Roman"/>
                <w:sz w:val="24"/>
                <w:szCs w:val="24"/>
              </w:rPr>
              <w:t>融资轮次</w:t>
            </w:r>
          </w:p>
        </w:tc>
        <w:tc>
          <w:tcPr>
            <w:tcW w:w="1105" w:type="dxa"/>
            <w:gridSpan w:val="2"/>
            <w:tcBorders>
              <w:top w:val="single" w:color="auto" w:sz="4" w:space="0"/>
            </w:tcBorders>
            <w:vAlign w:val="center"/>
          </w:tcPr>
          <w:p>
            <w:pPr>
              <w:spacing w:line="0" w:lineRule="atLeast"/>
              <w:jc w:val="center"/>
              <w:rPr>
                <w:rFonts w:hint="eastAsia" w:ascii="仿宋_GB2312" w:hAnsi="仿宋" w:eastAsia="仿宋_GB2312" w:cs="宋体"/>
                <w:kern w:val="0"/>
                <w:sz w:val="24"/>
                <w:szCs w:val="24"/>
                <w:lang w:val="en-US" w:eastAsia="zh-CN" w:bidi="ar-SA"/>
              </w:rPr>
            </w:pPr>
            <w:r>
              <w:rPr>
                <w:rFonts w:hint="eastAsia" w:ascii="仿宋_GB2312" w:hAnsi="仿宋" w:eastAsia="仿宋_GB2312" w:cs="Times New Roman"/>
                <w:sz w:val="24"/>
                <w:szCs w:val="24"/>
              </w:rPr>
              <w:t>时 间</w:t>
            </w:r>
          </w:p>
        </w:tc>
        <w:tc>
          <w:tcPr>
            <w:tcW w:w="1105" w:type="dxa"/>
            <w:gridSpan w:val="2"/>
            <w:tcBorders>
              <w:top w:val="single" w:color="auto" w:sz="4" w:space="0"/>
            </w:tcBorders>
            <w:vAlign w:val="center"/>
          </w:tcPr>
          <w:p>
            <w:pPr>
              <w:spacing w:line="0" w:lineRule="atLeast"/>
              <w:jc w:val="center"/>
              <w:rPr>
                <w:rFonts w:ascii="仿宋_GB2312" w:hAnsi="仿宋" w:eastAsia="仿宋_GB2312" w:cs="Times New Roman"/>
                <w:sz w:val="24"/>
                <w:szCs w:val="24"/>
              </w:rPr>
            </w:pPr>
            <w:r>
              <w:rPr>
                <w:rFonts w:hint="eastAsia" w:ascii="仿宋_GB2312" w:hAnsi="仿宋" w:eastAsia="仿宋_GB2312" w:cs="Times New Roman"/>
                <w:sz w:val="24"/>
                <w:szCs w:val="24"/>
              </w:rPr>
              <w:t>融资总额</w:t>
            </w:r>
          </w:p>
          <w:p>
            <w:pPr>
              <w:spacing w:line="0" w:lineRule="atLeast"/>
              <w:jc w:val="center"/>
              <w:rPr>
                <w:rFonts w:hint="eastAsia" w:ascii="仿宋_GB2312" w:hAnsi="仿宋" w:eastAsia="仿宋_GB2312" w:cs="宋体"/>
                <w:kern w:val="0"/>
                <w:sz w:val="24"/>
                <w:szCs w:val="24"/>
                <w:lang w:val="en-US" w:eastAsia="zh-CN" w:bidi="ar-SA"/>
              </w:rPr>
            </w:pPr>
            <w:r>
              <w:rPr>
                <w:rFonts w:hint="eastAsia" w:ascii="仿宋_GB2312" w:hAnsi="仿宋" w:eastAsia="仿宋_GB2312" w:cs="Times New Roman"/>
                <w:sz w:val="24"/>
                <w:szCs w:val="24"/>
              </w:rPr>
              <w:t>（美元）</w:t>
            </w:r>
          </w:p>
        </w:tc>
        <w:tc>
          <w:tcPr>
            <w:tcW w:w="1105" w:type="dxa"/>
            <w:gridSpan w:val="5"/>
            <w:tcBorders>
              <w:top w:val="single" w:color="auto" w:sz="4" w:space="0"/>
            </w:tcBorders>
            <w:vAlign w:val="center"/>
          </w:tcPr>
          <w:p>
            <w:pPr>
              <w:spacing w:line="0" w:lineRule="atLeast"/>
              <w:jc w:val="center"/>
              <w:rPr>
                <w:rFonts w:hint="eastAsia" w:ascii="仿宋_GB2312" w:hAnsi="仿宋" w:eastAsia="仿宋_GB2312" w:cs="宋体"/>
                <w:kern w:val="0"/>
                <w:sz w:val="24"/>
                <w:szCs w:val="24"/>
                <w:lang w:val="en-US" w:eastAsia="zh-CN" w:bidi="ar-SA"/>
              </w:rPr>
            </w:pPr>
            <w:r>
              <w:rPr>
                <w:rFonts w:hint="eastAsia" w:ascii="仿宋_GB2312" w:hAnsi="仿宋" w:eastAsia="仿宋_GB2312" w:cs="Times New Roman"/>
                <w:sz w:val="24"/>
                <w:szCs w:val="24"/>
              </w:rPr>
              <w:t>出让股份比例（%）</w:t>
            </w:r>
          </w:p>
        </w:tc>
        <w:tc>
          <w:tcPr>
            <w:tcW w:w="1105" w:type="dxa"/>
            <w:gridSpan w:val="4"/>
            <w:tcBorders>
              <w:top w:val="single" w:color="auto" w:sz="4" w:space="0"/>
            </w:tcBorders>
            <w:vAlign w:val="center"/>
          </w:tcPr>
          <w:p>
            <w:pPr>
              <w:spacing w:line="0" w:lineRule="atLeast"/>
              <w:jc w:val="center"/>
              <w:rPr>
                <w:rFonts w:ascii="仿宋_GB2312" w:hAnsi="仿宋" w:eastAsia="仿宋_GB2312" w:cs="Times New Roman"/>
                <w:sz w:val="24"/>
                <w:szCs w:val="24"/>
              </w:rPr>
            </w:pPr>
            <w:r>
              <w:rPr>
                <w:rFonts w:hint="eastAsia" w:ascii="仿宋_GB2312" w:hAnsi="仿宋" w:eastAsia="仿宋_GB2312" w:cs="Times New Roman"/>
                <w:sz w:val="24"/>
                <w:szCs w:val="24"/>
              </w:rPr>
              <w:t>融 资 后企业估值</w:t>
            </w:r>
          </w:p>
          <w:p>
            <w:pPr>
              <w:spacing w:line="0" w:lineRule="atLeast"/>
              <w:jc w:val="center"/>
              <w:rPr>
                <w:rFonts w:hint="eastAsia" w:ascii="仿宋_GB2312" w:hAnsi="仿宋" w:eastAsia="仿宋_GB2312" w:cs="宋体"/>
                <w:kern w:val="0"/>
                <w:sz w:val="24"/>
                <w:szCs w:val="24"/>
                <w:lang w:val="en-US" w:eastAsia="zh-CN" w:bidi="ar-SA"/>
              </w:rPr>
            </w:pPr>
            <w:r>
              <w:rPr>
                <w:rFonts w:hint="eastAsia" w:ascii="仿宋_GB2312" w:hAnsi="仿宋" w:eastAsia="仿宋_GB2312" w:cs="Times New Roman"/>
                <w:sz w:val="24"/>
                <w:szCs w:val="24"/>
              </w:rPr>
              <w:t>（美元）</w:t>
            </w:r>
          </w:p>
        </w:tc>
        <w:tc>
          <w:tcPr>
            <w:tcW w:w="1105" w:type="dxa"/>
            <w:gridSpan w:val="3"/>
            <w:tcBorders>
              <w:top w:val="single" w:color="auto" w:sz="4" w:space="0"/>
            </w:tcBorders>
            <w:vAlign w:val="center"/>
          </w:tcPr>
          <w:p>
            <w:pPr>
              <w:spacing w:line="0" w:lineRule="atLeast"/>
              <w:jc w:val="center"/>
              <w:rPr>
                <w:rFonts w:ascii="仿宋_GB2312" w:hAnsi="仿宋" w:eastAsia="仿宋_GB2312" w:cs="Times New Roman"/>
                <w:sz w:val="24"/>
                <w:szCs w:val="24"/>
              </w:rPr>
            </w:pPr>
            <w:r>
              <w:rPr>
                <w:rFonts w:hint="eastAsia" w:ascii="仿宋_GB2312" w:hAnsi="仿宋" w:eastAsia="仿宋_GB2312" w:cs="Times New Roman"/>
                <w:sz w:val="24"/>
                <w:szCs w:val="24"/>
              </w:rPr>
              <w:t>投资机构</w:t>
            </w:r>
          </w:p>
          <w:p>
            <w:pPr>
              <w:spacing w:line="0" w:lineRule="atLeast"/>
              <w:jc w:val="center"/>
              <w:rPr>
                <w:rFonts w:hint="eastAsia" w:ascii="仿宋_GB2312" w:hAnsi="仿宋" w:eastAsia="仿宋_GB2312" w:cs="宋体"/>
                <w:kern w:val="0"/>
                <w:sz w:val="24"/>
                <w:szCs w:val="24"/>
                <w:lang w:val="en-US" w:eastAsia="zh-CN" w:bidi="ar-SA"/>
              </w:rPr>
            </w:pPr>
            <w:r>
              <w:rPr>
                <w:rFonts w:hint="eastAsia" w:ascii="仿宋_GB2312" w:hAnsi="仿宋" w:eastAsia="仿宋_GB2312" w:cs="Times New Roman"/>
                <w:sz w:val="24"/>
                <w:szCs w:val="24"/>
              </w:rPr>
              <w:t>（领投、跟投机构）</w:t>
            </w:r>
          </w:p>
        </w:tc>
        <w:tc>
          <w:tcPr>
            <w:tcW w:w="1105" w:type="dxa"/>
            <w:gridSpan w:val="6"/>
            <w:tcBorders>
              <w:top w:val="single" w:color="auto" w:sz="4" w:space="0"/>
            </w:tcBorders>
            <w:vAlign w:val="center"/>
          </w:tcPr>
          <w:p>
            <w:pPr>
              <w:spacing w:line="0" w:lineRule="atLeast"/>
              <w:jc w:val="center"/>
              <w:rPr>
                <w:rFonts w:ascii="仿宋_GB2312" w:hAnsi="仿宋" w:eastAsia="仿宋_GB2312" w:cs="Times New Roman"/>
                <w:sz w:val="24"/>
                <w:szCs w:val="24"/>
              </w:rPr>
            </w:pPr>
            <w:r>
              <w:rPr>
                <w:rFonts w:hint="eastAsia" w:ascii="仿宋_GB2312" w:hAnsi="仿宋" w:eastAsia="仿宋_GB2312" w:cs="Times New Roman"/>
                <w:sz w:val="24"/>
                <w:szCs w:val="24"/>
              </w:rPr>
              <w:t>融资额</w:t>
            </w:r>
          </w:p>
          <w:p>
            <w:pPr>
              <w:spacing w:line="0" w:lineRule="atLeast"/>
              <w:jc w:val="center"/>
              <w:rPr>
                <w:rFonts w:hint="eastAsia" w:ascii="仿宋_GB2312" w:hAnsi="仿宋" w:eastAsia="仿宋_GB2312" w:cs="宋体"/>
                <w:kern w:val="0"/>
                <w:sz w:val="24"/>
                <w:szCs w:val="24"/>
                <w:lang w:val="en-US" w:eastAsia="zh-CN" w:bidi="ar-SA"/>
              </w:rPr>
            </w:pPr>
            <w:r>
              <w:rPr>
                <w:rFonts w:hint="eastAsia" w:ascii="仿宋_GB2312" w:hAnsi="仿宋" w:eastAsia="仿宋_GB2312" w:cs="Times New Roman"/>
                <w:sz w:val="24"/>
                <w:szCs w:val="24"/>
              </w:rPr>
              <w:t>（美元）</w:t>
            </w:r>
          </w:p>
        </w:tc>
        <w:tc>
          <w:tcPr>
            <w:tcW w:w="1108" w:type="dxa"/>
            <w:tcBorders>
              <w:top w:val="single" w:color="auto" w:sz="4" w:space="0"/>
            </w:tcBorders>
            <w:vAlign w:val="center"/>
          </w:tcPr>
          <w:p>
            <w:pPr>
              <w:spacing w:line="0" w:lineRule="atLeast"/>
              <w:jc w:val="center"/>
              <w:rPr>
                <w:rFonts w:hint="eastAsia" w:ascii="仿宋_GB2312" w:hAnsi="仿宋" w:eastAsia="仿宋_GB2312" w:cs="宋体"/>
                <w:kern w:val="0"/>
                <w:sz w:val="24"/>
                <w:szCs w:val="24"/>
                <w:lang w:val="en-US" w:eastAsia="zh-CN" w:bidi="ar-SA"/>
              </w:rPr>
            </w:pPr>
            <w:r>
              <w:rPr>
                <w:rFonts w:hint="eastAsia" w:ascii="仿宋_GB2312" w:hAnsi="仿宋" w:eastAsia="仿宋_GB2312" w:cs="Times New Roman"/>
                <w:sz w:val="24"/>
                <w:szCs w:val="24"/>
              </w:rPr>
              <w:t>占股比例（%）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51" w:hRule="atLeast"/>
          <w:jc w:val="center"/>
        </w:trPr>
        <w:tc>
          <w:tcPr>
            <w:tcW w:w="1105" w:type="dxa"/>
            <w:vMerge w:val="restart"/>
            <w:tcBorders>
              <w:top w:val="single" w:color="auto" w:sz="4" w:space="0"/>
            </w:tcBorders>
            <w:vAlign w:val="center"/>
          </w:tcPr>
          <w:p>
            <w:pPr>
              <w:ind w:firstLine="120" w:firstLineChars="50"/>
              <w:jc w:val="center"/>
              <w:rPr>
                <w:rFonts w:hint="eastAsia" w:ascii="仿宋_GB2312" w:hAnsi="仿宋" w:eastAsia="仿宋_GB2312" w:cs="宋体"/>
                <w:kern w:val="0"/>
                <w:sz w:val="24"/>
                <w:szCs w:val="24"/>
              </w:rPr>
            </w:pPr>
          </w:p>
        </w:tc>
        <w:tc>
          <w:tcPr>
            <w:tcW w:w="1105" w:type="dxa"/>
            <w:gridSpan w:val="2"/>
            <w:vMerge w:val="restart"/>
            <w:tcBorders>
              <w:top w:val="single" w:color="auto" w:sz="4" w:space="0"/>
            </w:tcBorders>
            <w:vAlign w:val="center"/>
          </w:tcPr>
          <w:p>
            <w:pPr>
              <w:ind w:firstLine="120" w:firstLineChars="50"/>
              <w:jc w:val="center"/>
              <w:rPr>
                <w:rFonts w:hint="eastAsia" w:ascii="仿宋_GB2312" w:hAnsi="仿宋" w:eastAsia="仿宋_GB2312" w:cs="宋体"/>
                <w:kern w:val="0"/>
                <w:sz w:val="24"/>
                <w:szCs w:val="24"/>
              </w:rPr>
            </w:pPr>
          </w:p>
        </w:tc>
        <w:tc>
          <w:tcPr>
            <w:tcW w:w="1105" w:type="dxa"/>
            <w:gridSpan w:val="2"/>
            <w:vMerge w:val="restart"/>
            <w:tcBorders>
              <w:top w:val="single" w:color="auto" w:sz="4" w:space="0"/>
            </w:tcBorders>
            <w:vAlign w:val="center"/>
          </w:tcPr>
          <w:p>
            <w:pPr>
              <w:ind w:firstLine="120" w:firstLineChars="50"/>
              <w:jc w:val="center"/>
              <w:rPr>
                <w:rFonts w:hint="eastAsia" w:ascii="仿宋_GB2312" w:hAnsi="仿宋" w:eastAsia="仿宋_GB2312" w:cs="宋体"/>
                <w:kern w:val="0"/>
                <w:sz w:val="24"/>
                <w:szCs w:val="24"/>
              </w:rPr>
            </w:pPr>
          </w:p>
        </w:tc>
        <w:tc>
          <w:tcPr>
            <w:tcW w:w="1105" w:type="dxa"/>
            <w:gridSpan w:val="5"/>
            <w:vMerge w:val="restart"/>
            <w:tcBorders>
              <w:top w:val="single" w:color="auto" w:sz="4" w:space="0"/>
            </w:tcBorders>
            <w:vAlign w:val="center"/>
          </w:tcPr>
          <w:p>
            <w:pPr>
              <w:ind w:firstLine="120" w:firstLineChars="50"/>
              <w:jc w:val="center"/>
              <w:rPr>
                <w:rFonts w:hint="eastAsia" w:ascii="仿宋_GB2312" w:hAnsi="仿宋" w:eastAsia="仿宋_GB2312" w:cs="宋体"/>
                <w:kern w:val="0"/>
                <w:sz w:val="24"/>
                <w:szCs w:val="24"/>
              </w:rPr>
            </w:pPr>
          </w:p>
        </w:tc>
        <w:tc>
          <w:tcPr>
            <w:tcW w:w="1105" w:type="dxa"/>
            <w:gridSpan w:val="4"/>
            <w:vMerge w:val="restart"/>
            <w:tcBorders>
              <w:top w:val="single" w:color="auto" w:sz="4" w:space="0"/>
            </w:tcBorders>
            <w:vAlign w:val="center"/>
          </w:tcPr>
          <w:p>
            <w:pPr>
              <w:ind w:firstLine="120" w:firstLineChars="50"/>
              <w:jc w:val="center"/>
              <w:rPr>
                <w:rFonts w:hint="eastAsia" w:ascii="仿宋_GB2312" w:hAnsi="仿宋" w:eastAsia="仿宋_GB2312" w:cs="宋体"/>
                <w:kern w:val="0"/>
                <w:sz w:val="24"/>
                <w:szCs w:val="24"/>
              </w:rPr>
            </w:pPr>
          </w:p>
        </w:tc>
        <w:tc>
          <w:tcPr>
            <w:tcW w:w="1105" w:type="dxa"/>
            <w:gridSpan w:val="3"/>
            <w:tcBorders>
              <w:top w:val="single" w:color="auto" w:sz="4" w:space="0"/>
            </w:tcBorders>
            <w:vAlign w:val="center"/>
          </w:tcPr>
          <w:p>
            <w:pPr>
              <w:ind w:firstLine="120" w:firstLineChars="50"/>
              <w:jc w:val="center"/>
              <w:rPr>
                <w:rFonts w:hint="eastAsia" w:ascii="仿宋_GB2312" w:hAnsi="仿宋" w:eastAsia="仿宋_GB2312" w:cs="宋体"/>
                <w:kern w:val="0"/>
                <w:sz w:val="24"/>
                <w:szCs w:val="24"/>
              </w:rPr>
            </w:pPr>
          </w:p>
        </w:tc>
        <w:tc>
          <w:tcPr>
            <w:tcW w:w="1105" w:type="dxa"/>
            <w:gridSpan w:val="6"/>
            <w:tcBorders>
              <w:top w:val="single" w:color="auto" w:sz="4" w:space="0"/>
            </w:tcBorders>
            <w:vAlign w:val="center"/>
          </w:tcPr>
          <w:p>
            <w:pPr>
              <w:ind w:firstLine="120" w:firstLineChars="50"/>
              <w:jc w:val="center"/>
              <w:rPr>
                <w:rFonts w:hint="eastAsia" w:ascii="仿宋_GB2312" w:hAnsi="仿宋" w:eastAsia="仿宋_GB2312" w:cs="宋体"/>
                <w:kern w:val="0"/>
                <w:sz w:val="24"/>
                <w:szCs w:val="24"/>
              </w:rPr>
            </w:pPr>
          </w:p>
        </w:tc>
        <w:tc>
          <w:tcPr>
            <w:tcW w:w="1108" w:type="dxa"/>
            <w:tcBorders>
              <w:top w:val="single" w:color="auto" w:sz="4" w:space="0"/>
            </w:tcBorders>
            <w:vAlign w:val="center"/>
          </w:tcPr>
          <w:p>
            <w:pPr>
              <w:ind w:firstLine="120" w:firstLineChars="50"/>
              <w:jc w:val="center"/>
              <w:rPr>
                <w:rFonts w:hint="eastAsia" w:ascii="仿宋_GB2312" w:hAnsi="仿宋"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52" w:hRule="atLeast"/>
          <w:jc w:val="center"/>
        </w:trPr>
        <w:tc>
          <w:tcPr>
            <w:tcW w:w="1105" w:type="dxa"/>
            <w:vMerge w:val="continue"/>
            <w:vAlign w:val="center"/>
          </w:tcPr>
          <w:p>
            <w:pPr>
              <w:ind w:firstLine="105" w:firstLineChars="50"/>
              <w:jc w:val="center"/>
            </w:pPr>
          </w:p>
        </w:tc>
        <w:tc>
          <w:tcPr>
            <w:tcW w:w="1105" w:type="dxa"/>
            <w:gridSpan w:val="2"/>
            <w:vMerge w:val="continue"/>
            <w:vAlign w:val="center"/>
          </w:tcPr>
          <w:p>
            <w:pPr>
              <w:ind w:firstLine="105" w:firstLineChars="50"/>
              <w:jc w:val="center"/>
            </w:pPr>
          </w:p>
        </w:tc>
        <w:tc>
          <w:tcPr>
            <w:tcW w:w="1105" w:type="dxa"/>
            <w:gridSpan w:val="2"/>
            <w:vMerge w:val="continue"/>
            <w:vAlign w:val="center"/>
          </w:tcPr>
          <w:p>
            <w:pPr>
              <w:ind w:firstLine="105" w:firstLineChars="50"/>
              <w:jc w:val="center"/>
            </w:pPr>
          </w:p>
        </w:tc>
        <w:tc>
          <w:tcPr>
            <w:tcW w:w="1105" w:type="dxa"/>
            <w:gridSpan w:val="5"/>
            <w:vMerge w:val="continue"/>
            <w:vAlign w:val="center"/>
          </w:tcPr>
          <w:p>
            <w:pPr>
              <w:ind w:firstLine="105" w:firstLineChars="50"/>
              <w:jc w:val="center"/>
            </w:pPr>
          </w:p>
        </w:tc>
        <w:tc>
          <w:tcPr>
            <w:tcW w:w="1105" w:type="dxa"/>
            <w:gridSpan w:val="4"/>
            <w:vMerge w:val="continue"/>
            <w:vAlign w:val="center"/>
          </w:tcPr>
          <w:p>
            <w:pPr>
              <w:ind w:firstLine="105" w:firstLineChars="50"/>
              <w:jc w:val="center"/>
            </w:pPr>
          </w:p>
        </w:tc>
        <w:tc>
          <w:tcPr>
            <w:tcW w:w="1105" w:type="dxa"/>
            <w:gridSpan w:val="3"/>
            <w:tcBorders>
              <w:top w:val="single" w:color="auto" w:sz="4" w:space="0"/>
            </w:tcBorders>
            <w:vAlign w:val="center"/>
          </w:tcPr>
          <w:p>
            <w:pPr>
              <w:ind w:firstLine="120" w:firstLineChars="50"/>
              <w:jc w:val="center"/>
              <w:rPr>
                <w:rFonts w:hint="eastAsia" w:ascii="仿宋_GB2312" w:hAnsi="仿宋" w:eastAsia="仿宋_GB2312" w:cs="宋体"/>
                <w:kern w:val="0"/>
                <w:sz w:val="24"/>
                <w:szCs w:val="24"/>
              </w:rPr>
            </w:pPr>
          </w:p>
        </w:tc>
        <w:tc>
          <w:tcPr>
            <w:tcW w:w="1105" w:type="dxa"/>
            <w:gridSpan w:val="6"/>
            <w:tcBorders>
              <w:top w:val="single" w:color="auto" w:sz="4" w:space="0"/>
            </w:tcBorders>
            <w:vAlign w:val="center"/>
          </w:tcPr>
          <w:p>
            <w:pPr>
              <w:ind w:firstLine="120" w:firstLineChars="50"/>
              <w:jc w:val="center"/>
              <w:rPr>
                <w:rFonts w:hint="eastAsia" w:ascii="仿宋_GB2312" w:hAnsi="仿宋" w:eastAsia="仿宋_GB2312" w:cs="宋体"/>
                <w:kern w:val="0"/>
                <w:sz w:val="24"/>
                <w:szCs w:val="24"/>
              </w:rPr>
            </w:pPr>
          </w:p>
        </w:tc>
        <w:tc>
          <w:tcPr>
            <w:tcW w:w="1108" w:type="dxa"/>
            <w:tcBorders>
              <w:top w:val="single" w:color="auto" w:sz="4" w:space="0"/>
            </w:tcBorders>
            <w:vAlign w:val="center"/>
          </w:tcPr>
          <w:p>
            <w:pPr>
              <w:ind w:firstLine="120" w:firstLineChars="50"/>
              <w:jc w:val="center"/>
              <w:rPr>
                <w:rFonts w:hint="eastAsia" w:ascii="仿宋_GB2312" w:hAnsi="仿宋"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64" w:hRule="atLeast"/>
          <w:jc w:val="center"/>
        </w:trPr>
        <w:tc>
          <w:tcPr>
            <w:tcW w:w="1105" w:type="dxa"/>
            <w:vMerge w:val="continue"/>
            <w:vAlign w:val="center"/>
          </w:tcPr>
          <w:p>
            <w:pPr>
              <w:ind w:firstLine="120" w:firstLineChars="50"/>
              <w:jc w:val="center"/>
              <w:rPr>
                <w:rFonts w:hint="eastAsia" w:ascii="仿宋_GB2312" w:hAnsi="仿宋" w:eastAsia="仿宋_GB2312" w:cs="宋体"/>
                <w:kern w:val="0"/>
                <w:sz w:val="24"/>
                <w:szCs w:val="24"/>
              </w:rPr>
            </w:pPr>
          </w:p>
        </w:tc>
        <w:tc>
          <w:tcPr>
            <w:tcW w:w="1105" w:type="dxa"/>
            <w:gridSpan w:val="2"/>
            <w:vMerge w:val="continue"/>
            <w:vAlign w:val="center"/>
          </w:tcPr>
          <w:p>
            <w:pPr>
              <w:ind w:firstLine="120" w:firstLineChars="50"/>
              <w:jc w:val="center"/>
              <w:rPr>
                <w:rFonts w:hint="eastAsia" w:ascii="仿宋_GB2312" w:hAnsi="仿宋" w:eastAsia="仿宋_GB2312" w:cs="宋体"/>
                <w:kern w:val="0"/>
                <w:sz w:val="24"/>
                <w:szCs w:val="24"/>
              </w:rPr>
            </w:pPr>
          </w:p>
        </w:tc>
        <w:tc>
          <w:tcPr>
            <w:tcW w:w="1105" w:type="dxa"/>
            <w:gridSpan w:val="2"/>
            <w:vMerge w:val="continue"/>
            <w:vAlign w:val="center"/>
          </w:tcPr>
          <w:p>
            <w:pPr>
              <w:ind w:firstLine="120" w:firstLineChars="50"/>
              <w:jc w:val="center"/>
              <w:rPr>
                <w:rFonts w:hint="eastAsia" w:ascii="仿宋_GB2312" w:hAnsi="仿宋" w:eastAsia="仿宋_GB2312" w:cs="宋体"/>
                <w:kern w:val="0"/>
                <w:sz w:val="24"/>
                <w:szCs w:val="24"/>
              </w:rPr>
            </w:pPr>
          </w:p>
        </w:tc>
        <w:tc>
          <w:tcPr>
            <w:tcW w:w="1105" w:type="dxa"/>
            <w:gridSpan w:val="5"/>
            <w:vMerge w:val="continue"/>
            <w:vAlign w:val="center"/>
          </w:tcPr>
          <w:p>
            <w:pPr>
              <w:ind w:firstLine="120" w:firstLineChars="50"/>
              <w:jc w:val="center"/>
              <w:rPr>
                <w:rFonts w:hint="eastAsia" w:ascii="仿宋_GB2312" w:hAnsi="仿宋" w:eastAsia="仿宋_GB2312" w:cs="宋体"/>
                <w:kern w:val="0"/>
                <w:sz w:val="24"/>
                <w:szCs w:val="24"/>
              </w:rPr>
            </w:pPr>
          </w:p>
        </w:tc>
        <w:tc>
          <w:tcPr>
            <w:tcW w:w="1105" w:type="dxa"/>
            <w:gridSpan w:val="4"/>
            <w:vMerge w:val="continue"/>
            <w:vAlign w:val="center"/>
          </w:tcPr>
          <w:p>
            <w:pPr>
              <w:ind w:firstLine="120" w:firstLineChars="50"/>
              <w:jc w:val="center"/>
              <w:rPr>
                <w:rFonts w:hint="eastAsia" w:ascii="仿宋_GB2312" w:hAnsi="仿宋" w:eastAsia="仿宋_GB2312" w:cs="宋体"/>
                <w:kern w:val="0"/>
                <w:sz w:val="24"/>
                <w:szCs w:val="24"/>
              </w:rPr>
            </w:pPr>
          </w:p>
        </w:tc>
        <w:tc>
          <w:tcPr>
            <w:tcW w:w="1105" w:type="dxa"/>
            <w:gridSpan w:val="3"/>
            <w:tcBorders>
              <w:top w:val="single" w:color="auto" w:sz="4" w:space="0"/>
            </w:tcBorders>
            <w:vAlign w:val="center"/>
          </w:tcPr>
          <w:p>
            <w:pPr>
              <w:ind w:firstLine="120" w:firstLineChars="50"/>
              <w:jc w:val="center"/>
              <w:rPr>
                <w:rFonts w:hint="eastAsia" w:ascii="仿宋_GB2312" w:hAnsi="仿宋" w:eastAsia="仿宋_GB2312" w:cs="宋体"/>
                <w:kern w:val="0"/>
                <w:sz w:val="24"/>
                <w:szCs w:val="24"/>
              </w:rPr>
            </w:pPr>
          </w:p>
        </w:tc>
        <w:tc>
          <w:tcPr>
            <w:tcW w:w="1105" w:type="dxa"/>
            <w:gridSpan w:val="6"/>
            <w:tcBorders>
              <w:top w:val="single" w:color="auto" w:sz="4" w:space="0"/>
            </w:tcBorders>
            <w:vAlign w:val="center"/>
          </w:tcPr>
          <w:p>
            <w:pPr>
              <w:ind w:firstLine="120" w:firstLineChars="50"/>
              <w:jc w:val="center"/>
              <w:rPr>
                <w:rFonts w:hint="eastAsia" w:ascii="仿宋_GB2312" w:hAnsi="仿宋" w:eastAsia="仿宋_GB2312" w:cs="宋体"/>
                <w:kern w:val="0"/>
                <w:sz w:val="24"/>
                <w:szCs w:val="24"/>
              </w:rPr>
            </w:pPr>
          </w:p>
        </w:tc>
        <w:tc>
          <w:tcPr>
            <w:tcW w:w="1108" w:type="dxa"/>
            <w:tcBorders>
              <w:top w:val="single" w:color="auto" w:sz="4" w:space="0"/>
            </w:tcBorders>
            <w:vAlign w:val="center"/>
          </w:tcPr>
          <w:p>
            <w:pPr>
              <w:ind w:firstLine="120" w:firstLineChars="50"/>
              <w:jc w:val="center"/>
              <w:rPr>
                <w:rFonts w:hint="eastAsia" w:ascii="仿宋_GB2312" w:hAnsi="仿宋"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1" w:hRule="atLeast"/>
          <w:jc w:val="center"/>
        </w:trPr>
        <w:tc>
          <w:tcPr>
            <w:tcW w:w="8843" w:type="dxa"/>
            <w:gridSpan w:val="24"/>
            <w:vAlign w:val="center"/>
          </w:tcPr>
          <w:p>
            <w:pPr>
              <w:ind w:firstLine="241" w:firstLineChars="100"/>
              <w:jc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lang w:eastAsia="zh-CN"/>
              </w:rPr>
              <w:t>三</w:t>
            </w:r>
            <w:r>
              <w:rPr>
                <w:rFonts w:hint="eastAsia" w:ascii="仿宋_GB2312" w:hAnsi="仿宋_GB2312" w:eastAsia="仿宋_GB2312" w:cs="仿宋_GB2312"/>
                <w:b/>
                <w:bCs/>
                <w:color w:val="000000"/>
                <w:sz w:val="24"/>
              </w:rPr>
              <w:t>、企业经营情况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1" w:hRule="atLeast"/>
          <w:jc w:val="center"/>
        </w:trPr>
        <w:tc>
          <w:tcPr>
            <w:tcW w:w="1880"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近三年经营状况</w:t>
            </w:r>
          </w:p>
        </w:tc>
        <w:tc>
          <w:tcPr>
            <w:tcW w:w="1480" w:type="dxa"/>
            <w:gridSpan w:val="4"/>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201</w:t>
            </w:r>
            <w:r>
              <w:rPr>
                <w:rFonts w:hint="eastAsia" w:ascii="仿宋_GB2312" w:hAnsi="仿宋_GB2312" w:eastAsia="仿宋_GB2312" w:cs="仿宋_GB2312"/>
                <w:color w:val="000000"/>
                <w:sz w:val="24"/>
                <w:lang w:val="en-US" w:eastAsia="zh-CN"/>
              </w:rPr>
              <w:t>7</w:t>
            </w:r>
            <w:r>
              <w:rPr>
                <w:rFonts w:hint="eastAsia" w:ascii="仿宋_GB2312" w:hAnsi="仿宋_GB2312" w:eastAsia="仿宋_GB2312" w:cs="仿宋_GB2312"/>
                <w:color w:val="000000"/>
                <w:sz w:val="24"/>
              </w:rPr>
              <w:t>年</w:t>
            </w:r>
          </w:p>
        </w:tc>
        <w:tc>
          <w:tcPr>
            <w:tcW w:w="1700" w:type="dxa"/>
            <w:gridSpan w:val="6"/>
            <w:vAlign w:val="center"/>
          </w:tcPr>
          <w:p>
            <w:pPr>
              <w:ind w:left="-1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201</w:t>
            </w:r>
            <w:r>
              <w:rPr>
                <w:rFonts w:hint="eastAsia" w:ascii="仿宋_GB2312" w:hAnsi="仿宋_GB2312" w:eastAsia="仿宋_GB2312" w:cs="仿宋_GB2312"/>
                <w:color w:val="000000"/>
                <w:sz w:val="24"/>
                <w:lang w:val="en-US" w:eastAsia="zh-CN"/>
              </w:rPr>
              <w:t>8</w:t>
            </w:r>
            <w:r>
              <w:rPr>
                <w:rFonts w:hint="eastAsia" w:ascii="仿宋_GB2312" w:hAnsi="仿宋_GB2312" w:eastAsia="仿宋_GB2312" w:cs="仿宋_GB2312"/>
                <w:color w:val="000000"/>
                <w:sz w:val="24"/>
              </w:rPr>
              <w:t>年</w:t>
            </w:r>
          </w:p>
        </w:tc>
        <w:tc>
          <w:tcPr>
            <w:tcW w:w="1688" w:type="dxa"/>
            <w:gridSpan w:val="6"/>
            <w:vAlign w:val="center"/>
          </w:tcPr>
          <w:p>
            <w:pPr>
              <w:ind w:left="-27"/>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201</w:t>
            </w:r>
            <w:r>
              <w:rPr>
                <w:rFonts w:hint="eastAsia" w:ascii="仿宋_GB2312" w:hAnsi="仿宋_GB2312" w:eastAsia="仿宋_GB2312" w:cs="仿宋_GB2312"/>
                <w:color w:val="000000"/>
                <w:sz w:val="24"/>
                <w:lang w:val="en-US" w:eastAsia="zh-CN"/>
              </w:rPr>
              <w:t>9</w:t>
            </w:r>
            <w:r>
              <w:rPr>
                <w:rFonts w:hint="eastAsia" w:ascii="仿宋_GB2312" w:hAnsi="仿宋_GB2312" w:eastAsia="仿宋_GB2312" w:cs="仿宋_GB2312"/>
                <w:color w:val="000000"/>
                <w:sz w:val="24"/>
              </w:rPr>
              <w:t>年</w:t>
            </w:r>
          </w:p>
        </w:tc>
        <w:tc>
          <w:tcPr>
            <w:tcW w:w="2095" w:type="dxa"/>
            <w:gridSpan w:val="6"/>
            <w:vAlign w:val="center"/>
          </w:tcPr>
          <w:p>
            <w:pPr>
              <w:ind w:left="-27"/>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两年复合增长率（%）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8" w:hRule="atLeast"/>
          <w:jc w:val="center"/>
        </w:trPr>
        <w:tc>
          <w:tcPr>
            <w:tcW w:w="1880"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营业收入</w:t>
            </w:r>
          </w:p>
        </w:tc>
        <w:tc>
          <w:tcPr>
            <w:tcW w:w="1480" w:type="dxa"/>
            <w:gridSpan w:val="4"/>
            <w:vAlign w:val="center"/>
          </w:tcPr>
          <w:p>
            <w:pPr>
              <w:ind w:left="630"/>
              <w:jc w:val="center"/>
              <w:rPr>
                <w:rFonts w:ascii="仿宋_GB2312" w:hAnsi="仿宋_GB2312" w:eastAsia="仿宋_GB2312" w:cs="仿宋_GB2312"/>
                <w:color w:val="000000"/>
                <w:sz w:val="24"/>
              </w:rPr>
            </w:pPr>
          </w:p>
        </w:tc>
        <w:tc>
          <w:tcPr>
            <w:tcW w:w="1700" w:type="dxa"/>
            <w:gridSpan w:val="6"/>
            <w:vAlign w:val="center"/>
          </w:tcPr>
          <w:p>
            <w:pPr>
              <w:ind w:left="630"/>
              <w:jc w:val="center"/>
              <w:rPr>
                <w:rFonts w:ascii="仿宋_GB2312" w:hAnsi="仿宋_GB2312" w:eastAsia="仿宋_GB2312" w:cs="仿宋_GB2312"/>
                <w:color w:val="000000"/>
                <w:sz w:val="24"/>
              </w:rPr>
            </w:pPr>
          </w:p>
        </w:tc>
        <w:tc>
          <w:tcPr>
            <w:tcW w:w="1688" w:type="dxa"/>
            <w:gridSpan w:val="6"/>
            <w:vAlign w:val="center"/>
          </w:tcPr>
          <w:p>
            <w:pPr>
              <w:ind w:left="630"/>
              <w:jc w:val="center"/>
              <w:rPr>
                <w:rFonts w:ascii="仿宋_GB2312" w:hAnsi="仿宋_GB2312" w:eastAsia="仿宋_GB2312" w:cs="仿宋_GB2312"/>
                <w:color w:val="000000"/>
                <w:sz w:val="24"/>
              </w:rPr>
            </w:pPr>
          </w:p>
        </w:tc>
        <w:tc>
          <w:tcPr>
            <w:tcW w:w="2095" w:type="dxa"/>
            <w:gridSpan w:val="6"/>
            <w:vAlign w:val="center"/>
          </w:tcPr>
          <w:p>
            <w:pPr>
              <w:ind w:left="630"/>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11" w:hRule="atLeast"/>
          <w:jc w:val="center"/>
        </w:trPr>
        <w:tc>
          <w:tcPr>
            <w:tcW w:w="1880"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净</w:t>
            </w:r>
            <w:r>
              <w:rPr>
                <w:rFonts w:hint="eastAsia" w:ascii="仿宋_GB2312" w:hAnsi="仿宋_GB2312" w:eastAsia="仿宋_GB2312" w:cs="仿宋_GB2312"/>
                <w:color w:val="000000"/>
                <w:sz w:val="24"/>
              </w:rPr>
              <w:t>利润</w:t>
            </w:r>
          </w:p>
        </w:tc>
        <w:tc>
          <w:tcPr>
            <w:tcW w:w="1480" w:type="dxa"/>
            <w:gridSpan w:val="4"/>
            <w:vAlign w:val="center"/>
          </w:tcPr>
          <w:p>
            <w:pPr>
              <w:ind w:left="630"/>
              <w:jc w:val="center"/>
              <w:rPr>
                <w:rFonts w:ascii="仿宋_GB2312" w:hAnsi="仿宋_GB2312" w:eastAsia="仿宋_GB2312" w:cs="仿宋_GB2312"/>
                <w:color w:val="000000"/>
                <w:sz w:val="24"/>
              </w:rPr>
            </w:pPr>
          </w:p>
        </w:tc>
        <w:tc>
          <w:tcPr>
            <w:tcW w:w="1700" w:type="dxa"/>
            <w:gridSpan w:val="6"/>
            <w:vAlign w:val="center"/>
          </w:tcPr>
          <w:p>
            <w:pPr>
              <w:ind w:left="630"/>
              <w:jc w:val="center"/>
              <w:rPr>
                <w:rFonts w:ascii="仿宋_GB2312" w:hAnsi="仿宋_GB2312" w:eastAsia="仿宋_GB2312" w:cs="仿宋_GB2312"/>
                <w:color w:val="000000"/>
                <w:sz w:val="24"/>
              </w:rPr>
            </w:pPr>
          </w:p>
        </w:tc>
        <w:tc>
          <w:tcPr>
            <w:tcW w:w="1688" w:type="dxa"/>
            <w:gridSpan w:val="6"/>
            <w:vAlign w:val="center"/>
          </w:tcPr>
          <w:p>
            <w:pPr>
              <w:ind w:left="630"/>
              <w:jc w:val="center"/>
              <w:rPr>
                <w:rFonts w:ascii="仿宋_GB2312" w:hAnsi="仿宋_GB2312" w:eastAsia="仿宋_GB2312" w:cs="仿宋_GB2312"/>
                <w:color w:val="000000"/>
                <w:sz w:val="24"/>
              </w:rPr>
            </w:pPr>
          </w:p>
        </w:tc>
        <w:tc>
          <w:tcPr>
            <w:tcW w:w="2095" w:type="dxa"/>
            <w:gridSpan w:val="6"/>
            <w:vAlign w:val="center"/>
          </w:tcPr>
          <w:p>
            <w:pPr>
              <w:ind w:left="630"/>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4" w:hRule="atLeast"/>
          <w:jc w:val="center"/>
        </w:trPr>
        <w:tc>
          <w:tcPr>
            <w:tcW w:w="1880"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资产总额</w:t>
            </w:r>
          </w:p>
        </w:tc>
        <w:tc>
          <w:tcPr>
            <w:tcW w:w="1480" w:type="dxa"/>
            <w:gridSpan w:val="4"/>
            <w:vAlign w:val="center"/>
          </w:tcPr>
          <w:p>
            <w:pPr>
              <w:ind w:left="630"/>
              <w:jc w:val="both"/>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700" w:type="dxa"/>
            <w:gridSpan w:val="6"/>
            <w:vAlign w:val="center"/>
          </w:tcPr>
          <w:p>
            <w:pPr>
              <w:ind w:left="630"/>
              <w:jc w:val="both"/>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688" w:type="dxa"/>
            <w:gridSpan w:val="6"/>
            <w:vAlign w:val="center"/>
          </w:tcPr>
          <w:p>
            <w:pPr>
              <w:ind w:left="630"/>
              <w:jc w:val="center"/>
              <w:rPr>
                <w:rFonts w:ascii="仿宋_GB2312" w:hAnsi="仿宋_GB2312" w:eastAsia="仿宋_GB2312" w:cs="仿宋_GB2312"/>
                <w:color w:val="000000"/>
                <w:sz w:val="24"/>
              </w:rPr>
            </w:pPr>
          </w:p>
        </w:tc>
        <w:tc>
          <w:tcPr>
            <w:tcW w:w="2095" w:type="dxa"/>
            <w:gridSpan w:val="6"/>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73" w:hRule="atLeast"/>
          <w:jc w:val="center"/>
        </w:trPr>
        <w:tc>
          <w:tcPr>
            <w:tcW w:w="1880" w:type="dxa"/>
            <w:gridSpan w:val="2"/>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负债总额</w:t>
            </w:r>
          </w:p>
        </w:tc>
        <w:tc>
          <w:tcPr>
            <w:tcW w:w="1480" w:type="dxa"/>
            <w:gridSpan w:val="4"/>
            <w:vAlign w:val="center"/>
          </w:tcPr>
          <w:p>
            <w:pPr>
              <w:ind w:left="630"/>
              <w:jc w:val="both"/>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700" w:type="dxa"/>
            <w:gridSpan w:val="6"/>
            <w:vAlign w:val="center"/>
          </w:tcPr>
          <w:p>
            <w:pPr>
              <w:ind w:left="630"/>
              <w:jc w:val="both"/>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688" w:type="dxa"/>
            <w:gridSpan w:val="6"/>
            <w:vAlign w:val="center"/>
          </w:tcPr>
          <w:p>
            <w:pPr>
              <w:ind w:left="630"/>
              <w:jc w:val="center"/>
              <w:rPr>
                <w:rFonts w:ascii="仿宋_GB2312" w:hAnsi="仿宋_GB2312" w:eastAsia="仿宋_GB2312" w:cs="仿宋_GB2312"/>
                <w:color w:val="000000"/>
                <w:sz w:val="24"/>
              </w:rPr>
            </w:pPr>
          </w:p>
        </w:tc>
        <w:tc>
          <w:tcPr>
            <w:tcW w:w="2095" w:type="dxa"/>
            <w:gridSpan w:val="6"/>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36" w:hRule="atLeast"/>
          <w:jc w:val="center"/>
        </w:trPr>
        <w:tc>
          <w:tcPr>
            <w:tcW w:w="1880" w:type="dxa"/>
            <w:gridSpan w:val="2"/>
            <w:vAlign w:val="center"/>
          </w:tcPr>
          <w:p>
            <w:pPr>
              <w:jc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资产负债率（</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lang w:eastAsia="zh-CN"/>
              </w:rPr>
              <w:t>）</w:t>
            </w:r>
          </w:p>
        </w:tc>
        <w:tc>
          <w:tcPr>
            <w:tcW w:w="1480" w:type="dxa"/>
            <w:gridSpan w:val="4"/>
            <w:vAlign w:val="center"/>
          </w:tcPr>
          <w:p>
            <w:pPr>
              <w:ind w:left="630"/>
              <w:jc w:val="both"/>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700" w:type="dxa"/>
            <w:gridSpan w:val="6"/>
            <w:vAlign w:val="center"/>
          </w:tcPr>
          <w:p>
            <w:pPr>
              <w:ind w:left="630"/>
              <w:jc w:val="both"/>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688" w:type="dxa"/>
            <w:gridSpan w:val="6"/>
            <w:vAlign w:val="center"/>
          </w:tcPr>
          <w:p>
            <w:pPr>
              <w:ind w:left="630"/>
              <w:jc w:val="center"/>
              <w:rPr>
                <w:rFonts w:ascii="仿宋_GB2312" w:hAnsi="仿宋_GB2312" w:eastAsia="仿宋_GB2312" w:cs="仿宋_GB2312"/>
                <w:color w:val="000000"/>
                <w:sz w:val="24"/>
              </w:rPr>
            </w:pPr>
          </w:p>
        </w:tc>
        <w:tc>
          <w:tcPr>
            <w:tcW w:w="2095" w:type="dxa"/>
            <w:gridSpan w:val="6"/>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86" w:hRule="atLeast"/>
          <w:jc w:val="center"/>
        </w:trPr>
        <w:tc>
          <w:tcPr>
            <w:tcW w:w="1880"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上缴税金</w:t>
            </w:r>
          </w:p>
        </w:tc>
        <w:tc>
          <w:tcPr>
            <w:tcW w:w="1480" w:type="dxa"/>
            <w:gridSpan w:val="4"/>
            <w:vAlign w:val="center"/>
          </w:tcPr>
          <w:p>
            <w:pPr>
              <w:ind w:left="630"/>
              <w:jc w:val="center"/>
              <w:rPr>
                <w:rFonts w:ascii="仿宋_GB2312" w:hAnsi="仿宋_GB2312" w:eastAsia="仿宋_GB2312" w:cs="仿宋_GB2312"/>
                <w:color w:val="000000"/>
                <w:sz w:val="24"/>
              </w:rPr>
            </w:pPr>
          </w:p>
        </w:tc>
        <w:tc>
          <w:tcPr>
            <w:tcW w:w="1700" w:type="dxa"/>
            <w:gridSpan w:val="6"/>
            <w:vAlign w:val="center"/>
          </w:tcPr>
          <w:p>
            <w:pPr>
              <w:ind w:left="630"/>
              <w:jc w:val="center"/>
              <w:rPr>
                <w:rFonts w:ascii="仿宋_GB2312" w:hAnsi="仿宋_GB2312" w:eastAsia="仿宋_GB2312" w:cs="仿宋_GB2312"/>
                <w:color w:val="000000"/>
                <w:sz w:val="24"/>
              </w:rPr>
            </w:pPr>
          </w:p>
        </w:tc>
        <w:tc>
          <w:tcPr>
            <w:tcW w:w="1688" w:type="dxa"/>
            <w:gridSpan w:val="6"/>
            <w:vAlign w:val="center"/>
          </w:tcPr>
          <w:p>
            <w:pPr>
              <w:ind w:left="630"/>
              <w:jc w:val="center"/>
              <w:rPr>
                <w:rFonts w:ascii="仿宋_GB2312" w:hAnsi="仿宋_GB2312" w:eastAsia="仿宋_GB2312" w:cs="仿宋_GB2312"/>
                <w:color w:val="000000"/>
                <w:sz w:val="24"/>
              </w:rPr>
            </w:pPr>
          </w:p>
        </w:tc>
        <w:tc>
          <w:tcPr>
            <w:tcW w:w="2095" w:type="dxa"/>
            <w:gridSpan w:val="6"/>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01" w:hRule="atLeast"/>
          <w:jc w:val="center"/>
        </w:trPr>
        <w:tc>
          <w:tcPr>
            <w:tcW w:w="8843" w:type="dxa"/>
            <w:gridSpan w:val="24"/>
            <w:vAlign w:val="center"/>
          </w:tcPr>
          <w:p>
            <w:pPr>
              <w:ind w:firstLine="241" w:firstLineChars="100"/>
              <w:jc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lang w:eastAsia="zh-CN"/>
              </w:rPr>
              <w:t>四</w:t>
            </w:r>
            <w:r>
              <w:rPr>
                <w:rFonts w:hint="eastAsia" w:ascii="仿宋_GB2312" w:hAnsi="仿宋_GB2312" w:eastAsia="仿宋_GB2312" w:cs="仿宋_GB2312"/>
                <w:b/>
                <w:bCs/>
                <w:color w:val="000000"/>
                <w:sz w:val="24"/>
              </w:rPr>
              <w:t>、企业创新情况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1" w:hRule="atLeast"/>
          <w:jc w:val="center"/>
        </w:trPr>
        <w:tc>
          <w:tcPr>
            <w:tcW w:w="1880"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高新技术企业</w:t>
            </w:r>
          </w:p>
        </w:tc>
        <w:tc>
          <w:tcPr>
            <w:tcW w:w="1649" w:type="dxa"/>
            <w:gridSpan w:val="5"/>
            <w:tcBorders>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pacing w:val="26"/>
                <w:kern w:val="0"/>
                <w:sz w:val="24"/>
              </w:rPr>
              <w:t>□是</w:t>
            </w:r>
            <w:r>
              <w:rPr>
                <w:rFonts w:hint="eastAsia"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spacing w:val="26"/>
                <w:kern w:val="0"/>
                <w:sz w:val="24"/>
              </w:rPr>
              <w:t>□否</w:t>
            </w:r>
          </w:p>
        </w:tc>
        <w:tc>
          <w:tcPr>
            <w:tcW w:w="3219" w:type="dxa"/>
            <w:gridSpan w:val="11"/>
            <w:tcBorders>
              <w:left w:val="single" w:color="auto" w:sz="4" w:space="0"/>
              <w:right w:val="single" w:color="auto" w:sz="4" w:space="0"/>
            </w:tcBorders>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国家高企证书编号</w:t>
            </w:r>
          </w:p>
        </w:tc>
        <w:tc>
          <w:tcPr>
            <w:tcW w:w="2095" w:type="dxa"/>
            <w:gridSpan w:val="6"/>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1" w:hRule="atLeast"/>
          <w:jc w:val="center"/>
        </w:trPr>
        <w:tc>
          <w:tcPr>
            <w:tcW w:w="1880" w:type="dxa"/>
            <w:gridSpan w:val="2"/>
            <w:vMerge w:val="restart"/>
            <w:tcBorders>
              <w:right w:val="single" w:color="auto" w:sz="4" w:space="0"/>
            </w:tcBorders>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科技人员情况</w:t>
            </w:r>
          </w:p>
        </w:tc>
        <w:tc>
          <w:tcPr>
            <w:tcW w:w="1649" w:type="dxa"/>
            <w:gridSpan w:val="5"/>
            <w:tcBorders>
              <w:left w:val="single" w:color="auto" w:sz="4" w:space="0"/>
            </w:tcBorders>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科技人员总数</w:t>
            </w:r>
          </w:p>
        </w:tc>
        <w:tc>
          <w:tcPr>
            <w:tcW w:w="1771" w:type="dxa"/>
            <w:gridSpan w:val="6"/>
            <w:tcBorders>
              <w:left w:val="single" w:color="auto" w:sz="4" w:space="0"/>
            </w:tcBorders>
            <w:vAlign w:val="center"/>
          </w:tcPr>
          <w:p>
            <w:pPr>
              <w:jc w:val="center"/>
              <w:rPr>
                <w:rFonts w:hint="eastAsia" w:ascii="仿宋_GB2312" w:hAnsi="仿宋_GB2312" w:eastAsia="仿宋_GB2312" w:cs="仿宋_GB2312"/>
                <w:color w:val="000000"/>
                <w:sz w:val="24"/>
              </w:rPr>
            </w:pPr>
          </w:p>
        </w:tc>
        <w:tc>
          <w:tcPr>
            <w:tcW w:w="1864" w:type="dxa"/>
            <w:gridSpan w:val="8"/>
            <w:tcBorders>
              <w:left w:val="single" w:color="auto" w:sz="4" w:space="0"/>
            </w:tcBorders>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科技人员占比（</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lang w:eastAsia="zh-CN"/>
              </w:rPr>
              <w:t>）</w:t>
            </w:r>
          </w:p>
        </w:tc>
        <w:tc>
          <w:tcPr>
            <w:tcW w:w="1679" w:type="dxa"/>
            <w:gridSpan w:val="3"/>
            <w:tcBorders>
              <w:left w:val="single" w:color="auto" w:sz="4" w:space="0"/>
            </w:tcBorders>
            <w:vAlign w:val="center"/>
          </w:tcPr>
          <w:p>
            <w:pPr>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1" w:hRule="atLeast"/>
          <w:jc w:val="center"/>
        </w:trPr>
        <w:tc>
          <w:tcPr>
            <w:tcW w:w="1880" w:type="dxa"/>
            <w:gridSpan w:val="2"/>
            <w:vMerge w:val="continue"/>
            <w:tcBorders>
              <w:right w:val="single" w:color="auto" w:sz="4" w:space="0"/>
            </w:tcBorders>
            <w:vAlign w:val="center"/>
          </w:tcPr>
          <w:p>
            <w:pPr>
              <w:jc w:val="center"/>
              <w:rPr>
                <w:rFonts w:hint="eastAsia" w:ascii="仿宋_GB2312" w:hAnsi="仿宋_GB2312" w:eastAsia="仿宋_GB2312" w:cs="仿宋_GB2312"/>
                <w:color w:val="000000"/>
                <w:sz w:val="24"/>
                <w:lang w:eastAsia="zh-CN"/>
              </w:rPr>
            </w:pPr>
          </w:p>
        </w:tc>
        <w:tc>
          <w:tcPr>
            <w:tcW w:w="1649" w:type="dxa"/>
            <w:gridSpan w:val="5"/>
            <w:tcBorders>
              <w:left w:val="single" w:color="auto" w:sz="4" w:space="0"/>
            </w:tcBorders>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省级以上专家、人才数量</w:t>
            </w:r>
          </w:p>
        </w:tc>
        <w:tc>
          <w:tcPr>
            <w:tcW w:w="1771" w:type="dxa"/>
            <w:gridSpan w:val="6"/>
            <w:tcBorders>
              <w:left w:val="single" w:color="auto" w:sz="4" w:space="0"/>
            </w:tcBorders>
            <w:vAlign w:val="center"/>
          </w:tcPr>
          <w:p>
            <w:pPr>
              <w:jc w:val="center"/>
              <w:rPr>
                <w:rFonts w:hint="eastAsia" w:ascii="仿宋_GB2312" w:hAnsi="仿宋_GB2312" w:eastAsia="仿宋_GB2312" w:cs="仿宋_GB2312"/>
                <w:color w:val="000000"/>
                <w:sz w:val="24"/>
              </w:rPr>
            </w:pPr>
          </w:p>
        </w:tc>
        <w:tc>
          <w:tcPr>
            <w:tcW w:w="1864" w:type="dxa"/>
            <w:gridSpan w:val="8"/>
            <w:tcBorders>
              <w:left w:val="single" w:color="auto" w:sz="4" w:space="0"/>
            </w:tcBorders>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其中国家级数量</w:t>
            </w:r>
          </w:p>
        </w:tc>
        <w:tc>
          <w:tcPr>
            <w:tcW w:w="1679" w:type="dxa"/>
            <w:gridSpan w:val="3"/>
            <w:tcBorders>
              <w:left w:val="single" w:color="auto" w:sz="4" w:space="0"/>
            </w:tcBorders>
            <w:vAlign w:val="center"/>
          </w:tcPr>
          <w:p>
            <w:pPr>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1" w:hRule="atLeast"/>
          <w:jc w:val="center"/>
        </w:trPr>
        <w:tc>
          <w:tcPr>
            <w:tcW w:w="1880" w:type="dxa"/>
            <w:gridSpan w:val="2"/>
            <w:vMerge w:val="restart"/>
            <w:tcBorders>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知识产权</w:t>
            </w:r>
            <w:r>
              <w:rPr>
                <w:rFonts w:hint="eastAsia" w:ascii="仿宋_GB2312" w:hAnsi="仿宋_GB2312" w:eastAsia="仿宋_GB2312" w:cs="仿宋_GB2312"/>
                <w:color w:val="000000"/>
                <w:sz w:val="24"/>
              </w:rPr>
              <w:t>情况</w:t>
            </w:r>
          </w:p>
        </w:tc>
        <w:tc>
          <w:tcPr>
            <w:tcW w:w="1649" w:type="dxa"/>
            <w:gridSpan w:val="5"/>
            <w:tcBorders>
              <w:left w:val="single" w:color="auto" w:sz="4" w:space="0"/>
            </w:tcBorders>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发明专利</w:t>
            </w:r>
          </w:p>
        </w:tc>
        <w:tc>
          <w:tcPr>
            <w:tcW w:w="1771" w:type="dxa"/>
            <w:gridSpan w:val="6"/>
            <w:tcBorders>
              <w:left w:val="single" w:color="auto" w:sz="4" w:space="0"/>
            </w:tcBorders>
            <w:vAlign w:val="center"/>
          </w:tcPr>
          <w:p>
            <w:pPr>
              <w:jc w:val="center"/>
              <w:rPr>
                <w:rFonts w:hint="eastAsia" w:ascii="仿宋_GB2312" w:hAnsi="仿宋_GB2312" w:eastAsia="仿宋_GB2312" w:cs="仿宋_GB2312"/>
                <w:color w:val="000000"/>
                <w:sz w:val="24"/>
              </w:rPr>
            </w:pPr>
          </w:p>
        </w:tc>
        <w:tc>
          <w:tcPr>
            <w:tcW w:w="1864" w:type="dxa"/>
            <w:gridSpan w:val="8"/>
            <w:tcBorders>
              <w:left w:val="single" w:color="auto" w:sz="4" w:space="0"/>
            </w:tcBorders>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软件著作权</w:t>
            </w:r>
          </w:p>
        </w:tc>
        <w:tc>
          <w:tcPr>
            <w:tcW w:w="1679" w:type="dxa"/>
            <w:gridSpan w:val="3"/>
            <w:tcBorders>
              <w:left w:val="single" w:color="auto" w:sz="4" w:space="0"/>
            </w:tcBorders>
            <w:vAlign w:val="center"/>
          </w:tcPr>
          <w:p>
            <w:pPr>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1" w:hRule="atLeast"/>
          <w:jc w:val="center"/>
        </w:trPr>
        <w:tc>
          <w:tcPr>
            <w:tcW w:w="1880" w:type="dxa"/>
            <w:gridSpan w:val="2"/>
            <w:vMerge w:val="continue"/>
            <w:tcBorders>
              <w:right w:val="single" w:color="auto" w:sz="4" w:space="0"/>
            </w:tcBorders>
            <w:vAlign w:val="center"/>
          </w:tcPr>
          <w:p>
            <w:pPr>
              <w:jc w:val="center"/>
              <w:rPr>
                <w:rFonts w:hint="eastAsia" w:ascii="仿宋_GB2312" w:hAnsi="仿宋_GB2312" w:eastAsia="仿宋_GB2312" w:cs="仿宋_GB2312"/>
                <w:color w:val="000000"/>
                <w:sz w:val="24"/>
                <w:lang w:eastAsia="zh-CN"/>
              </w:rPr>
            </w:pPr>
          </w:p>
        </w:tc>
        <w:tc>
          <w:tcPr>
            <w:tcW w:w="1649" w:type="dxa"/>
            <w:gridSpan w:val="5"/>
            <w:tcBorders>
              <w:left w:val="single" w:color="auto" w:sz="4" w:space="0"/>
            </w:tcBorders>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实用新型</w:t>
            </w:r>
          </w:p>
        </w:tc>
        <w:tc>
          <w:tcPr>
            <w:tcW w:w="5314" w:type="dxa"/>
            <w:gridSpan w:val="17"/>
            <w:tcBorders>
              <w:left w:val="single" w:color="auto" w:sz="4" w:space="0"/>
            </w:tcBorders>
            <w:vAlign w:val="center"/>
          </w:tcPr>
          <w:p>
            <w:pPr>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1" w:hRule="atLeast"/>
          <w:jc w:val="center"/>
        </w:trPr>
        <w:tc>
          <w:tcPr>
            <w:tcW w:w="1880" w:type="dxa"/>
            <w:gridSpan w:val="2"/>
            <w:vMerge w:val="restart"/>
            <w:tcBorders>
              <w:right w:val="single" w:color="auto" w:sz="4" w:space="0"/>
            </w:tcBorders>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主导制（修）定标准情况</w:t>
            </w:r>
          </w:p>
        </w:tc>
        <w:tc>
          <w:tcPr>
            <w:tcW w:w="1649" w:type="dxa"/>
            <w:gridSpan w:val="5"/>
            <w:tcBorders>
              <w:left w:val="single" w:color="auto" w:sz="4" w:space="0"/>
            </w:tcBorders>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国际标准</w:t>
            </w:r>
          </w:p>
        </w:tc>
        <w:tc>
          <w:tcPr>
            <w:tcW w:w="1771" w:type="dxa"/>
            <w:gridSpan w:val="6"/>
            <w:tcBorders>
              <w:left w:val="single" w:color="auto" w:sz="4" w:space="0"/>
            </w:tcBorders>
            <w:vAlign w:val="center"/>
          </w:tcPr>
          <w:p>
            <w:pPr>
              <w:jc w:val="center"/>
              <w:rPr>
                <w:rFonts w:hint="eastAsia" w:ascii="仿宋_GB2312" w:hAnsi="仿宋_GB2312" w:eastAsia="仿宋_GB2312" w:cs="仿宋_GB2312"/>
                <w:color w:val="000000"/>
                <w:sz w:val="24"/>
              </w:rPr>
            </w:pPr>
          </w:p>
        </w:tc>
        <w:tc>
          <w:tcPr>
            <w:tcW w:w="1771" w:type="dxa"/>
            <w:gridSpan w:val="7"/>
            <w:tcBorders>
              <w:left w:val="single" w:color="auto" w:sz="4" w:space="0"/>
            </w:tcBorders>
            <w:vAlign w:val="center"/>
          </w:tcPr>
          <w:p>
            <w:pPr>
              <w:jc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国家标准</w:t>
            </w:r>
          </w:p>
        </w:tc>
        <w:tc>
          <w:tcPr>
            <w:tcW w:w="1772" w:type="dxa"/>
            <w:gridSpan w:val="4"/>
            <w:tcBorders>
              <w:left w:val="single" w:color="auto" w:sz="4" w:space="0"/>
            </w:tcBorders>
            <w:vAlign w:val="center"/>
          </w:tcPr>
          <w:p>
            <w:pPr>
              <w:jc w:val="center"/>
              <w:rPr>
                <w:rFonts w:hint="default" w:ascii="仿宋_GB2312" w:hAnsi="仿宋_GB2312" w:eastAsia="仿宋_GB2312" w:cs="仿宋_GB2312"/>
                <w:color w:val="00000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3" w:hRule="atLeast"/>
          <w:jc w:val="center"/>
        </w:trPr>
        <w:tc>
          <w:tcPr>
            <w:tcW w:w="1880" w:type="dxa"/>
            <w:gridSpan w:val="2"/>
            <w:vMerge w:val="continue"/>
            <w:tcBorders>
              <w:right w:val="single" w:color="auto" w:sz="4" w:space="0"/>
            </w:tcBorders>
            <w:vAlign w:val="center"/>
          </w:tcPr>
          <w:p>
            <w:pPr>
              <w:jc w:val="center"/>
              <w:rPr>
                <w:rFonts w:hint="eastAsia" w:ascii="仿宋_GB2312" w:hAnsi="仿宋_GB2312" w:eastAsia="仿宋_GB2312" w:cs="仿宋_GB2312"/>
                <w:color w:val="000000"/>
                <w:sz w:val="24"/>
                <w:lang w:eastAsia="zh-CN"/>
              </w:rPr>
            </w:pPr>
          </w:p>
        </w:tc>
        <w:tc>
          <w:tcPr>
            <w:tcW w:w="1649" w:type="dxa"/>
            <w:gridSpan w:val="5"/>
            <w:tcBorders>
              <w:left w:val="single" w:color="auto" w:sz="4" w:space="0"/>
            </w:tcBorders>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行业标准</w:t>
            </w:r>
          </w:p>
        </w:tc>
        <w:tc>
          <w:tcPr>
            <w:tcW w:w="5314" w:type="dxa"/>
            <w:gridSpan w:val="17"/>
            <w:tcBorders>
              <w:left w:val="single" w:color="auto" w:sz="4" w:space="0"/>
            </w:tcBorders>
            <w:vAlign w:val="center"/>
          </w:tcPr>
          <w:p>
            <w:pPr>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1" w:hRule="atLeast"/>
          <w:jc w:val="center"/>
        </w:trPr>
        <w:tc>
          <w:tcPr>
            <w:tcW w:w="1880" w:type="dxa"/>
            <w:gridSpan w:val="2"/>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项目</w:t>
            </w:r>
          </w:p>
        </w:tc>
        <w:tc>
          <w:tcPr>
            <w:tcW w:w="2134" w:type="dxa"/>
            <w:gridSpan w:val="6"/>
            <w:vAlign w:val="center"/>
          </w:tcPr>
          <w:p>
            <w:pPr>
              <w:spacing w:line="0" w:lineRule="atLeast"/>
              <w:jc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2018年</w:t>
            </w:r>
          </w:p>
        </w:tc>
        <w:tc>
          <w:tcPr>
            <w:tcW w:w="2233" w:type="dxa"/>
            <w:gridSpan w:val="8"/>
            <w:vAlign w:val="center"/>
          </w:tcPr>
          <w:p>
            <w:pPr>
              <w:spacing w:line="0" w:lineRule="atLeast"/>
              <w:jc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2019年</w:t>
            </w:r>
          </w:p>
        </w:tc>
        <w:tc>
          <w:tcPr>
            <w:tcW w:w="2596" w:type="dxa"/>
            <w:gridSpan w:val="8"/>
            <w:vAlign w:val="center"/>
          </w:tcPr>
          <w:p>
            <w:pPr>
              <w:spacing w:line="0" w:lineRule="atLeast"/>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近两年平均研发强度（</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8" w:hRule="atLeast"/>
          <w:jc w:val="center"/>
        </w:trPr>
        <w:tc>
          <w:tcPr>
            <w:tcW w:w="1880"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研究开发费用</w:t>
            </w:r>
          </w:p>
        </w:tc>
        <w:tc>
          <w:tcPr>
            <w:tcW w:w="2134" w:type="dxa"/>
            <w:gridSpan w:val="6"/>
            <w:vAlign w:val="center"/>
          </w:tcPr>
          <w:p>
            <w:pPr>
              <w:jc w:val="center"/>
              <w:rPr>
                <w:rFonts w:ascii="仿宋_GB2312" w:hAnsi="仿宋_GB2312" w:eastAsia="仿宋_GB2312" w:cs="仿宋_GB2312"/>
                <w:color w:val="000000"/>
                <w:sz w:val="24"/>
              </w:rPr>
            </w:pPr>
          </w:p>
        </w:tc>
        <w:tc>
          <w:tcPr>
            <w:tcW w:w="2233" w:type="dxa"/>
            <w:gridSpan w:val="8"/>
            <w:vAlign w:val="center"/>
          </w:tcPr>
          <w:p>
            <w:pPr>
              <w:jc w:val="center"/>
              <w:rPr>
                <w:rFonts w:ascii="仿宋_GB2312" w:hAnsi="仿宋_GB2312" w:eastAsia="仿宋_GB2312" w:cs="仿宋_GB2312"/>
                <w:color w:val="000000"/>
                <w:sz w:val="24"/>
              </w:rPr>
            </w:pPr>
          </w:p>
        </w:tc>
        <w:tc>
          <w:tcPr>
            <w:tcW w:w="2596" w:type="dxa"/>
            <w:gridSpan w:val="8"/>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42" w:hRule="atLeast"/>
          <w:jc w:val="center"/>
        </w:trPr>
        <w:tc>
          <w:tcPr>
            <w:tcW w:w="1880" w:type="dxa"/>
            <w:gridSpan w:val="2"/>
            <w:vAlign w:val="center"/>
          </w:tcPr>
          <w:p>
            <w:pPr>
              <w:jc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企业建立省级以上研发平台类别</w:t>
            </w:r>
          </w:p>
        </w:tc>
        <w:tc>
          <w:tcPr>
            <w:tcW w:w="3180" w:type="dxa"/>
            <w:gridSpan w:val="10"/>
            <w:vAlign w:val="center"/>
          </w:tcPr>
          <w:p>
            <w:pPr>
              <w:jc w:val="left"/>
              <w:rPr>
                <w:rFonts w:hint="eastAsia" w:ascii="仿宋_GB2312" w:hAnsi="仿宋_GB2312" w:eastAsia="仿宋_GB2312" w:cs="仿宋_GB2312"/>
                <w:color w:val="000000"/>
                <w:spacing w:val="26"/>
                <w:kern w:val="0"/>
                <w:sz w:val="24"/>
                <w:lang w:val="en-US" w:eastAsia="zh-CN"/>
              </w:rPr>
            </w:pPr>
            <w:r>
              <w:rPr>
                <w:rFonts w:hint="eastAsia" w:ascii="仿宋_GB2312" w:hAnsi="仿宋_GB2312" w:eastAsia="仿宋_GB2312" w:cs="仿宋_GB2312"/>
                <w:color w:val="000000"/>
                <w:spacing w:val="26"/>
                <w:kern w:val="0"/>
                <w:sz w:val="24"/>
              </w:rPr>
              <w:t>□</w:t>
            </w:r>
            <w:r>
              <w:rPr>
                <w:rFonts w:hint="eastAsia" w:ascii="仿宋_GB2312" w:hAnsi="仿宋_GB2312" w:eastAsia="仿宋_GB2312" w:cs="仿宋_GB2312"/>
                <w:color w:val="000000"/>
                <w:spacing w:val="26"/>
                <w:kern w:val="0"/>
                <w:sz w:val="24"/>
                <w:lang w:eastAsia="zh-CN"/>
              </w:rPr>
              <w:t>重点实验室</w:t>
            </w:r>
            <w:r>
              <w:rPr>
                <w:rFonts w:hint="eastAsia" w:ascii="仿宋_GB2312" w:hAnsi="仿宋_GB2312" w:eastAsia="仿宋_GB2312" w:cs="仿宋_GB2312"/>
                <w:color w:val="000000"/>
                <w:spacing w:val="26"/>
                <w:kern w:val="0"/>
                <w:sz w:val="24"/>
                <w:lang w:val="en-US" w:eastAsia="zh-CN"/>
              </w:rPr>
              <w:t xml:space="preserve">     </w:t>
            </w:r>
          </w:p>
          <w:p>
            <w:pPr>
              <w:jc w:val="left"/>
              <w:rPr>
                <w:rFonts w:hint="eastAsia" w:ascii="仿宋_GB2312" w:hAnsi="仿宋_GB2312" w:eastAsia="仿宋_GB2312" w:cs="仿宋_GB2312"/>
                <w:color w:val="000000"/>
                <w:spacing w:val="26"/>
                <w:kern w:val="0"/>
                <w:sz w:val="24"/>
                <w:lang w:val="en-US" w:eastAsia="zh-CN"/>
              </w:rPr>
            </w:pPr>
            <w:r>
              <w:rPr>
                <w:rFonts w:hint="eastAsia" w:ascii="仿宋_GB2312" w:hAnsi="仿宋_GB2312" w:eastAsia="仿宋_GB2312" w:cs="仿宋_GB2312"/>
                <w:color w:val="000000"/>
                <w:spacing w:val="26"/>
                <w:kern w:val="0"/>
                <w:sz w:val="24"/>
              </w:rPr>
              <w:t>□</w:t>
            </w:r>
            <w:r>
              <w:rPr>
                <w:rFonts w:hint="eastAsia" w:ascii="仿宋_GB2312" w:hAnsi="仿宋_GB2312" w:eastAsia="仿宋_GB2312" w:cs="仿宋_GB2312"/>
                <w:color w:val="000000"/>
                <w:spacing w:val="26"/>
                <w:kern w:val="0"/>
                <w:sz w:val="24"/>
                <w:lang w:eastAsia="zh-CN"/>
              </w:rPr>
              <w:t>工程技术研究中心</w:t>
            </w:r>
            <w:r>
              <w:rPr>
                <w:rFonts w:hint="eastAsia" w:ascii="仿宋_GB2312" w:hAnsi="仿宋_GB2312" w:eastAsia="仿宋_GB2312" w:cs="仿宋_GB2312"/>
                <w:color w:val="000000"/>
                <w:spacing w:val="26"/>
                <w:kern w:val="0"/>
                <w:sz w:val="24"/>
                <w:lang w:val="en-US" w:eastAsia="zh-CN"/>
              </w:rPr>
              <w:t xml:space="preserve">  </w:t>
            </w:r>
          </w:p>
          <w:p>
            <w:pPr>
              <w:jc w:val="left"/>
              <w:rPr>
                <w:rFonts w:hint="eastAsia" w:ascii="仿宋_GB2312" w:hAnsi="仿宋_GB2312" w:eastAsia="仿宋_GB2312" w:cs="仿宋_GB2312"/>
                <w:color w:val="000000"/>
                <w:spacing w:val="26"/>
                <w:kern w:val="0"/>
                <w:sz w:val="24"/>
                <w:lang w:val="en-US" w:eastAsia="zh-CN"/>
              </w:rPr>
            </w:pPr>
            <w:r>
              <w:rPr>
                <w:rFonts w:hint="eastAsia" w:ascii="仿宋_GB2312" w:hAnsi="仿宋_GB2312" w:eastAsia="仿宋_GB2312" w:cs="仿宋_GB2312"/>
                <w:color w:val="000000"/>
                <w:spacing w:val="26"/>
                <w:kern w:val="0"/>
                <w:sz w:val="24"/>
              </w:rPr>
              <w:t>□</w:t>
            </w:r>
            <w:r>
              <w:rPr>
                <w:rFonts w:hint="eastAsia" w:ascii="仿宋_GB2312" w:hAnsi="仿宋_GB2312" w:eastAsia="仿宋_GB2312" w:cs="仿宋_GB2312"/>
                <w:color w:val="000000"/>
                <w:spacing w:val="26"/>
                <w:kern w:val="0"/>
                <w:sz w:val="24"/>
                <w:lang w:eastAsia="zh-CN"/>
              </w:rPr>
              <w:t>企业技术中心</w:t>
            </w:r>
            <w:r>
              <w:rPr>
                <w:rFonts w:hint="eastAsia" w:ascii="仿宋_GB2312" w:hAnsi="仿宋_GB2312" w:eastAsia="仿宋_GB2312" w:cs="仿宋_GB2312"/>
                <w:color w:val="000000"/>
                <w:spacing w:val="26"/>
                <w:kern w:val="0"/>
                <w:sz w:val="24"/>
                <w:lang w:val="en-US" w:eastAsia="zh-CN"/>
              </w:rPr>
              <w:t xml:space="preserve">              </w:t>
            </w:r>
          </w:p>
        </w:tc>
        <w:tc>
          <w:tcPr>
            <w:tcW w:w="3783" w:type="dxa"/>
            <w:gridSpan w:val="12"/>
            <w:vAlign w:val="center"/>
          </w:tcPr>
          <w:p>
            <w:pPr>
              <w:jc w:val="left"/>
              <w:rPr>
                <w:rFonts w:hint="eastAsia" w:ascii="仿宋_GB2312" w:hAnsi="仿宋_GB2312" w:eastAsia="仿宋_GB2312" w:cs="仿宋_GB2312"/>
                <w:color w:val="000000"/>
                <w:spacing w:val="26"/>
                <w:kern w:val="0"/>
                <w:sz w:val="24"/>
                <w:lang w:eastAsia="zh-CN"/>
              </w:rPr>
            </w:pPr>
            <w:r>
              <w:rPr>
                <w:rFonts w:hint="eastAsia" w:ascii="仿宋_GB2312" w:hAnsi="仿宋_GB2312" w:eastAsia="仿宋_GB2312" w:cs="仿宋_GB2312"/>
                <w:color w:val="000000"/>
                <w:spacing w:val="26"/>
                <w:kern w:val="0"/>
                <w:sz w:val="24"/>
              </w:rPr>
              <w:t>□</w:t>
            </w:r>
            <w:r>
              <w:rPr>
                <w:rFonts w:hint="eastAsia" w:ascii="仿宋_GB2312" w:hAnsi="仿宋_GB2312" w:eastAsia="仿宋_GB2312" w:cs="仿宋_GB2312"/>
                <w:color w:val="000000"/>
                <w:spacing w:val="26"/>
                <w:kern w:val="0"/>
                <w:sz w:val="24"/>
                <w:lang w:eastAsia="zh-CN"/>
              </w:rPr>
              <w:t>工程实验室（工程研究中心）</w:t>
            </w:r>
          </w:p>
          <w:p>
            <w:pPr>
              <w:jc w:val="left"/>
              <w:rPr>
                <w:rFonts w:hint="eastAsia" w:ascii="仿宋_GB2312" w:hAnsi="仿宋_GB2312" w:eastAsia="仿宋_GB2312" w:cs="仿宋_GB2312"/>
                <w:color w:val="000000"/>
                <w:spacing w:val="26"/>
                <w:kern w:val="0"/>
                <w:sz w:val="24"/>
              </w:rPr>
            </w:pPr>
            <w:r>
              <w:rPr>
                <w:rFonts w:hint="eastAsia" w:ascii="仿宋_GB2312" w:hAnsi="仿宋_GB2312" w:eastAsia="仿宋_GB2312" w:cs="仿宋_GB2312"/>
                <w:color w:val="000000"/>
                <w:spacing w:val="26"/>
                <w:kern w:val="0"/>
                <w:sz w:val="24"/>
              </w:rPr>
              <w:t>□</w:t>
            </w:r>
            <w:r>
              <w:rPr>
                <w:rFonts w:hint="eastAsia" w:ascii="仿宋_GB2312" w:hAnsi="仿宋_GB2312" w:eastAsia="仿宋_GB2312" w:cs="仿宋_GB2312"/>
                <w:color w:val="000000"/>
                <w:spacing w:val="26"/>
                <w:kern w:val="0"/>
                <w:sz w:val="24"/>
                <w:lang w:eastAsia="zh-CN"/>
              </w:rPr>
              <w:t>“一企一技术”研发中心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42" w:hRule="atLeast"/>
          <w:jc w:val="center"/>
        </w:trPr>
        <w:tc>
          <w:tcPr>
            <w:tcW w:w="1880" w:type="dxa"/>
            <w:gridSpan w:val="2"/>
            <w:vAlign w:val="center"/>
          </w:tcPr>
          <w:p>
            <w:pPr>
              <w:jc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是否被认定过省级及以上各类企业</w:t>
            </w:r>
          </w:p>
        </w:tc>
        <w:tc>
          <w:tcPr>
            <w:tcW w:w="3180" w:type="dxa"/>
            <w:gridSpan w:val="10"/>
            <w:vAlign w:val="center"/>
          </w:tcPr>
          <w:p>
            <w:pPr>
              <w:jc w:val="left"/>
              <w:rPr>
                <w:rFonts w:hint="eastAsia" w:ascii="仿宋_GB2312" w:hAnsi="仿宋_GB2312" w:eastAsia="仿宋_GB2312" w:cs="仿宋_GB2312"/>
                <w:color w:val="000000"/>
                <w:spacing w:val="26"/>
                <w:kern w:val="0"/>
                <w:sz w:val="24"/>
                <w:lang w:eastAsia="zh-CN"/>
              </w:rPr>
            </w:pPr>
            <w:r>
              <w:rPr>
                <w:rFonts w:hint="eastAsia" w:ascii="仿宋_GB2312" w:hAnsi="仿宋_GB2312" w:eastAsia="仿宋_GB2312" w:cs="仿宋_GB2312"/>
                <w:color w:val="000000"/>
                <w:spacing w:val="26"/>
                <w:kern w:val="0"/>
                <w:sz w:val="24"/>
              </w:rPr>
              <w:t>□</w:t>
            </w:r>
            <w:r>
              <w:rPr>
                <w:rFonts w:hint="eastAsia" w:ascii="仿宋_GB2312" w:hAnsi="仿宋_GB2312" w:eastAsia="仿宋_GB2312" w:cs="仿宋_GB2312"/>
                <w:color w:val="000000"/>
                <w:spacing w:val="26"/>
                <w:kern w:val="0"/>
                <w:sz w:val="24"/>
                <w:lang w:eastAsia="zh-CN"/>
              </w:rPr>
              <w:t>“专精特新”中小企业</w:t>
            </w:r>
          </w:p>
          <w:p>
            <w:pPr>
              <w:jc w:val="left"/>
              <w:rPr>
                <w:rFonts w:hint="eastAsia" w:ascii="仿宋_GB2312" w:hAnsi="仿宋_GB2312" w:eastAsia="仿宋_GB2312" w:cs="仿宋_GB2312"/>
                <w:color w:val="000000"/>
                <w:spacing w:val="26"/>
                <w:kern w:val="0"/>
                <w:sz w:val="24"/>
              </w:rPr>
            </w:pPr>
            <w:r>
              <w:rPr>
                <w:rFonts w:hint="eastAsia" w:ascii="仿宋_GB2312" w:hAnsi="仿宋_GB2312" w:eastAsia="仿宋_GB2312" w:cs="仿宋_GB2312"/>
                <w:color w:val="000000"/>
                <w:spacing w:val="26"/>
                <w:kern w:val="0"/>
                <w:sz w:val="24"/>
              </w:rPr>
              <w:t>□</w:t>
            </w:r>
            <w:r>
              <w:rPr>
                <w:rFonts w:hint="eastAsia" w:ascii="仿宋_GB2312" w:hAnsi="仿宋_GB2312" w:eastAsia="仿宋_GB2312" w:cs="仿宋_GB2312"/>
                <w:color w:val="000000"/>
                <w:spacing w:val="26"/>
                <w:kern w:val="0"/>
                <w:sz w:val="24"/>
                <w:lang w:eastAsia="zh-CN"/>
              </w:rPr>
              <w:t>技术创新示范企业</w:t>
            </w:r>
            <w:r>
              <w:rPr>
                <w:rFonts w:hint="eastAsia" w:ascii="仿宋_GB2312" w:hAnsi="仿宋_GB2312" w:eastAsia="仿宋_GB2312" w:cs="仿宋_GB2312"/>
                <w:color w:val="000000"/>
                <w:spacing w:val="26"/>
                <w:kern w:val="0"/>
                <w:sz w:val="24"/>
                <w:lang w:val="en-US" w:eastAsia="zh-CN"/>
              </w:rPr>
              <w:t xml:space="preserve"> </w:t>
            </w:r>
          </w:p>
        </w:tc>
        <w:tc>
          <w:tcPr>
            <w:tcW w:w="3783" w:type="dxa"/>
            <w:gridSpan w:val="12"/>
            <w:vAlign w:val="center"/>
          </w:tcPr>
          <w:p>
            <w:pPr>
              <w:jc w:val="left"/>
              <w:rPr>
                <w:rFonts w:hint="eastAsia" w:ascii="仿宋_GB2312" w:hAnsi="仿宋_GB2312" w:eastAsia="仿宋_GB2312" w:cs="仿宋_GB2312"/>
                <w:color w:val="000000"/>
                <w:spacing w:val="26"/>
                <w:kern w:val="0"/>
                <w:sz w:val="24"/>
                <w:lang w:val="en-US" w:eastAsia="zh-CN"/>
              </w:rPr>
            </w:pPr>
            <w:r>
              <w:rPr>
                <w:rFonts w:hint="eastAsia" w:ascii="仿宋_GB2312" w:hAnsi="仿宋_GB2312" w:eastAsia="仿宋_GB2312" w:cs="仿宋_GB2312"/>
                <w:color w:val="000000"/>
                <w:spacing w:val="26"/>
                <w:kern w:val="0"/>
                <w:sz w:val="24"/>
              </w:rPr>
              <w:t>□</w:t>
            </w:r>
            <w:r>
              <w:rPr>
                <w:rFonts w:hint="eastAsia" w:ascii="仿宋_GB2312" w:hAnsi="仿宋_GB2312" w:eastAsia="仿宋_GB2312" w:cs="仿宋_GB2312"/>
                <w:color w:val="000000"/>
                <w:spacing w:val="26"/>
                <w:kern w:val="0"/>
                <w:sz w:val="24"/>
                <w:lang w:eastAsia="zh-CN"/>
              </w:rPr>
              <w:t>制造业单项冠军企业</w:t>
            </w:r>
            <w:r>
              <w:rPr>
                <w:rFonts w:hint="eastAsia" w:ascii="仿宋_GB2312" w:hAnsi="仿宋_GB2312" w:eastAsia="仿宋_GB2312" w:cs="仿宋_GB2312"/>
                <w:color w:val="000000"/>
                <w:spacing w:val="26"/>
                <w:kern w:val="0"/>
                <w:sz w:val="24"/>
                <w:lang w:val="en-US" w:eastAsia="zh-CN"/>
              </w:rPr>
              <w:t xml:space="preserve"> </w:t>
            </w:r>
          </w:p>
          <w:p>
            <w:pPr>
              <w:jc w:val="left"/>
              <w:rPr>
                <w:rFonts w:hint="eastAsia" w:ascii="仿宋_GB2312" w:hAnsi="仿宋_GB2312" w:eastAsia="仿宋_GB2312" w:cs="仿宋_GB2312"/>
                <w:color w:val="000000"/>
                <w:spacing w:val="26"/>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01" w:hRule="atLeast"/>
          <w:jc w:val="center"/>
        </w:trPr>
        <w:tc>
          <w:tcPr>
            <w:tcW w:w="2380" w:type="dxa"/>
            <w:gridSpan w:val="4"/>
            <w:vAlign w:val="center"/>
          </w:tcPr>
          <w:p>
            <w:pPr>
              <w:jc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是否参与抗击新型冠状病毒肺炎疫情并得到市级及以上表彰</w:t>
            </w:r>
          </w:p>
        </w:tc>
        <w:tc>
          <w:tcPr>
            <w:tcW w:w="1739" w:type="dxa"/>
            <w:gridSpan w:val="5"/>
            <w:vAlign w:val="center"/>
          </w:tcPr>
          <w:p>
            <w:pPr>
              <w:jc w:val="center"/>
              <w:rPr>
                <w:rFonts w:hint="eastAsia" w:ascii="仿宋_GB2312" w:hAnsi="仿宋_GB2312" w:eastAsia="仿宋_GB2312" w:cs="仿宋_GB2312"/>
                <w:color w:val="000000"/>
                <w:spacing w:val="26"/>
                <w:kern w:val="0"/>
                <w:sz w:val="24"/>
              </w:rPr>
            </w:pPr>
            <w:r>
              <w:rPr>
                <w:rFonts w:hint="eastAsia" w:ascii="仿宋_GB2312" w:hAnsi="仿宋_GB2312" w:eastAsia="仿宋_GB2312" w:cs="仿宋_GB2312"/>
                <w:color w:val="000000"/>
                <w:spacing w:val="26"/>
                <w:kern w:val="0"/>
                <w:sz w:val="24"/>
              </w:rPr>
              <w:t>□是</w:t>
            </w:r>
            <w:r>
              <w:rPr>
                <w:rFonts w:hint="eastAsia"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spacing w:val="26"/>
                <w:kern w:val="0"/>
                <w:sz w:val="24"/>
              </w:rPr>
              <w:t>□否</w:t>
            </w:r>
          </w:p>
        </w:tc>
        <w:tc>
          <w:tcPr>
            <w:tcW w:w="2745" w:type="dxa"/>
            <w:gridSpan w:val="10"/>
            <w:vAlign w:val="center"/>
          </w:tcPr>
          <w:p>
            <w:pPr>
              <w:jc w:val="center"/>
              <w:rPr>
                <w:rFonts w:hint="eastAsia" w:ascii="仿宋_GB2312" w:hAnsi="仿宋_GB2312" w:eastAsia="仿宋_GB2312" w:cs="仿宋_GB2312"/>
                <w:color w:val="000000"/>
                <w:spacing w:val="26"/>
                <w:kern w:val="0"/>
                <w:sz w:val="24"/>
                <w:lang w:eastAsia="zh-CN"/>
              </w:rPr>
            </w:pPr>
            <w:r>
              <w:rPr>
                <w:rFonts w:hint="eastAsia" w:ascii="仿宋_GB2312" w:hAnsi="仿宋_GB2312" w:eastAsia="仿宋_GB2312" w:cs="仿宋_GB2312"/>
                <w:color w:val="000000"/>
                <w:szCs w:val="21"/>
                <w:lang w:eastAsia="zh-CN"/>
              </w:rPr>
              <w:t>是否在工业强基、新基建等国家和省重点工程、重大战略部署中承担重点任务</w:t>
            </w:r>
          </w:p>
        </w:tc>
        <w:tc>
          <w:tcPr>
            <w:tcW w:w="1979" w:type="dxa"/>
            <w:gridSpan w:val="5"/>
            <w:vAlign w:val="center"/>
          </w:tcPr>
          <w:p>
            <w:pPr>
              <w:jc w:val="center"/>
              <w:rPr>
                <w:rFonts w:hint="eastAsia" w:ascii="仿宋_GB2312" w:hAnsi="仿宋_GB2312" w:eastAsia="仿宋_GB2312" w:cs="仿宋_GB2312"/>
                <w:color w:val="000000"/>
                <w:spacing w:val="26"/>
                <w:kern w:val="0"/>
                <w:sz w:val="24"/>
              </w:rPr>
            </w:pPr>
            <w:r>
              <w:rPr>
                <w:rFonts w:hint="eastAsia" w:ascii="仿宋_GB2312" w:hAnsi="仿宋_GB2312" w:eastAsia="仿宋_GB2312" w:cs="仿宋_GB2312"/>
                <w:color w:val="000000"/>
                <w:spacing w:val="26"/>
                <w:kern w:val="0"/>
                <w:sz w:val="24"/>
              </w:rPr>
              <w:t>□是</w:t>
            </w:r>
            <w:r>
              <w:rPr>
                <w:rFonts w:hint="eastAsia"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spacing w:val="26"/>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6" w:hRule="atLeast"/>
          <w:jc w:val="center"/>
        </w:trPr>
        <w:tc>
          <w:tcPr>
            <w:tcW w:w="8843" w:type="dxa"/>
            <w:gridSpan w:val="24"/>
            <w:vAlign w:val="center"/>
          </w:tcPr>
          <w:p>
            <w:pPr>
              <w:jc w:val="center"/>
              <w:rPr>
                <w:rFonts w:hint="eastAsia" w:ascii="仿宋_GB2312" w:hAnsi="仿宋_GB2312" w:eastAsia="仿宋_GB2312" w:cs="仿宋_GB2312"/>
                <w:color w:val="000000"/>
                <w:spacing w:val="26"/>
                <w:kern w:val="0"/>
                <w:sz w:val="24"/>
                <w:lang w:eastAsia="zh-CN"/>
              </w:rPr>
            </w:pPr>
            <w:r>
              <w:rPr>
                <w:rFonts w:hint="eastAsia" w:ascii="仿宋_GB2312" w:hAnsi="仿宋_GB2312" w:eastAsia="仿宋_GB2312" w:cs="仿宋_GB2312"/>
                <w:b/>
                <w:bCs/>
                <w:color w:val="000000"/>
                <w:sz w:val="24"/>
                <w:lang w:eastAsia="zh-CN"/>
              </w:rPr>
              <w:t>五</w:t>
            </w:r>
            <w:r>
              <w:rPr>
                <w:rFonts w:hint="eastAsia" w:ascii="仿宋_GB2312" w:hAnsi="仿宋_GB2312" w:eastAsia="仿宋_GB2312" w:cs="仿宋_GB2312"/>
                <w:b/>
                <w:bCs/>
                <w:color w:val="000000"/>
                <w:sz w:val="24"/>
              </w:rPr>
              <w:t>、</w:t>
            </w:r>
            <w:r>
              <w:rPr>
                <w:rFonts w:hint="eastAsia" w:ascii="仿宋_GB2312" w:hAnsi="仿宋_GB2312" w:eastAsia="仿宋_GB2312" w:cs="仿宋_GB2312"/>
                <w:b/>
                <w:bCs/>
                <w:color w:val="000000"/>
                <w:sz w:val="24"/>
                <w:lang w:eastAsia="zh-CN"/>
              </w:rPr>
              <w:t>企业介绍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931" w:hRule="atLeast"/>
          <w:jc w:val="center"/>
        </w:trPr>
        <w:tc>
          <w:tcPr>
            <w:tcW w:w="8843" w:type="dxa"/>
            <w:gridSpan w:val="24"/>
            <w:vAlign w:val="top"/>
          </w:tcPr>
          <w:p>
            <w:pPr>
              <w:jc w:val="both"/>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pacing w:val="26"/>
                <w:kern w:val="0"/>
                <w:sz w:val="24"/>
                <w:lang w:eastAsia="zh-CN"/>
              </w:rPr>
              <w:t>（</w:t>
            </w:r>
            <w:r>
              <w:rPr>
                <w:rFonts w:hint="eastAsia" w:ascii="仿宋_GB2312" w:hAnsi="仿宋_GB2312" w:eastAsia="仿宋_GB2312" w:cs="仿宋_GB2312"/>
                <w:color w:val="000000"/>
                <w:sz w:val="24"/>
              </w:rPr>
              <w:t>情况说明：</w:t>
            </w:r>
            <w:r>
              <w:rPr>
                <w:rFonts w:hint="eastAsia" w:ascii="仿宋_GB2312" w:hAnsi="仿宋_GB2312" w:eastAsia="仿宋_GB2312" w:cs="仿宋_GB2312"/>
                <w:color w:val="000000"/>
                <w:sz w:val="24"/>
                <w:lang w:eastAsia="zh-CN"/>
              </w:rPr>
              <w:t>包括企业主营业务、行业地位、转型情况及核心竞争力等</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lang w:eastAsia="zh-CN"/>
              </w:rPr>
              <w:t>）</w:t>
            </w:r>
          </w:p>
          <w:p>
            <w:pPr>
              <w:jc w:val="both"/>
              <w:rPr>
                <w:rFonts w:hint="eastAsia" w:ascii="仿宋_GB2312" w:hAnsi="仿宋_GB2312" w:eastAsia="仿宋_GB2312" w:cs="仿宋_GB2312"/>
                <w:color w:val="000000"/>
                <w:sz w:val="24"/>
                <w:lang w:eastAsia="zh-CN"/>
              </w:rPr>
            </w:pPr>
          </w:p>
          <w:p>
            <w:pPr>
              <w:jc w:val="both"/>
              <w:rPr>
                <w:rFonts w:hint="eastAsia" w:ascii="仿宋_GB2312" w:hAnsi="仿宋_GB2312" w:eastAsia="仿宋_GB2312" w:cs="仿宋_GB2312"/>
                <w:color w:val="000000"/>
                <w:sz w:val="24"/>
                <w:lang w:eastAsia="zh-CN"/>
              </w:rPr>
            </w:pPr>
          </w:p>
          <w:p>
            <w:pPr>
              <w:jc w:val="both"/>
              <w:rPr>
                <w:rFonts w:hint="eastAsia" w:ascii="仿宋_GB2312" w:hAnsi="仿宋_GB2312" w:eastAsia="仿宋_GB2312" w:cs="仿宋_GB2312"/>
                <w:color w:val="000000"/>
                <w:sz w:val="24"/>
                <w:lang w:eastAsia="zh-CN"/>
              </w:rPr>
            </w:pPr>
          </w:p>
          <w:p>
            <w:pPr>
              <w:jc w:val="both"/>
              <w:rPr>
                <w:rFonts w:hint="eastAsia" w:ascii="仿宋_GB2312" w:hAnsi="仿宋_GB2312" w:eastAsia="仿宋_GB2312" w:cs="仿宋_GB2312"/>
                <w:color w:val="000000"/>
                <w:sz w:val="24"/>
                <w:lang w:eastAsia="zh-CN"/>
              </w:rPr>
            </w:pPr>
          </w:p>
          <w:p>
            <w:pPr>
              <w:jc w:val="both"/>
              <w:rPr>
                <w:rFonts w:hint="eastAsia" w:ascii="仿宋_GB2312" w:hAnsi="仿宋_GB2312" w:eastAsia="仿宋_GB2312" w:cs="仿宋_GB2312"/>
                <w:color w:val="000000"/>
                <w:sz w:val="24"/>
                <w:lang w:eastAsia="zh-CN"/>
              </w:rPr>
            </w:pPr>
          </w:p>
          <w:p>
            <w:pPr>
              <w:jc w:val="both"/>
              <w:rPr>
                <w:rFonts w:hint="eastAsia" w:ascii="仿宋_GB2312" w:hAnsi="仿宋_GB2312" w:eastAsia="仿宋_GB2312" w:cs="仿宋_GB2312"/>
                <w:color w:val="000000"/>
                <w:sz w:val="24"/>
                <w:lang w:eastAsia="zh-CN"/>
              </w:rPr>
            </w:pPr>
          </w:p>
          <w:p>
            <w:pPr>
              <w:jc w:val="both"/>
              <w:rPr>
                <w:rFonts w:hint="eastAsia" w:ascii="仿宋_GB2312" w:hAnsi="仿宋_GB2312" w:eastAsia="仿宋_GB2312" w:cs="仿宋_GB2312"/>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1" w:hRule="atLeast"/>
          <w:jc w:val="center"/>
        </w:trPr>
        <w:tc>
          <w:tcPr>
            <w:tcW w:w="8843" w:type="dxa"/>
            <w:gridSpan w:val="24"/>
            <w:vAlign w:val="center"/>
          </w:tcPr>
          <w:p>
            <w:pPr>
              <w:jc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lang w:eastAsia="zh-CN"/>
              </w:rPr>
              <w:t>六</w:t>
            </w:r>
            <w:r>
              <w:rPr>
                <w:rFonts w:hint="eastAsia" w:ascii="仿宋_GB2312" w:hAnsi="仿宋_GB2312" w:eastAsia="仿宋_GB2312" w:cs="仿宋_GB2312"/>
                <w:b/>
                <w:bCs/>
                <w:color w:val="000000"/>
                <w:sz w:val="24"/>
              </w:rPr>
              <w:t>、企业</w:t>
            </w:r>
            <w:r>
              <w:rPr>
                <w:rFonts w:hint="eastAsia" w:ascii="仿宋_GB2312" w:hAnsi="仿宋_GB2312" w:eastAsia="仿宋_GB2312" w:cs="仿宋_GB2312"/>
                <w:b/>
                <w:bCs/>
                <w:color w:val="000000"/>
                <w:sz w:val="24"/>
                <w:lang w:eastAsia="zh-CN"/>
              </w:rPr>
              <w:t>核心竞争力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546" w:hRule="atLeast"/>
          <w:jc w:val="center"/>
        </w:trPr>
        <w:tc>
          <w:tcPr>
            <w:tcW w:w="8843" w:type="dxa"/>
            <w:gridSpan w:val="24"/>
            <w:vAlign w:val="top"/>
          </w:tcPr>
          <w:p>
            <w:pPr>
              <w:adjustRightInd w:val="0"/>
              <w:spacing w:line="312" w:lineRule="atLeast"/>
              <w:jc w:val="both"/>
              <w:rPr>
                <w:rFonts w:hint="eastAsia" w:ascii="仿宋_GB2312" w:hAnsi="仿宋_GB2312" w:eastAsia="仿宋_GB2312" w:cs="仿宋_GB2312"/>
                <w:color w:val="000000"/>
                <w:spacing w:val="26"/>
                <w:kern w:val="0"/>
                <w:sz w:val="24"/>
                <w:lang w:eastAsia="zh-CN"/>
              </w:rPr>
            </w:pPr>
            <w:r>
              <w:rPr>
                <w:rFonts w:hint="eastAsia" w:ascii="仿宋_GB2312" w:hAnsi="仿宋_GB2312" w:eastAsia="仿宋_GB2312" w:cs="仿宋_GB2312"/>
                <w:color w:val="000000"/>
                <w:spacing w:val="26"/>
                <w:kern w:val="0"/>
                <w:sz w:val="24"/>
                <w:lang w:eastAsia="zh-CN"/>
              </w:rPr>
              <w:t>（</w:t>
            </w:r>
            <w:r>
              <w:rPr>
                <w:rFonts w:hint="eastAsia" w:ascii="仿宋_GB2312" w:hAnsi="仿宋_GB2312" w:eastAsia="仿宋_GB2312" w:cs="仿宋_GB2312"/>
                <w:color w:val="000000"/>
                <w:sz w:val="24"/>
              </w:rPr>
              <w:t>情况说明：包括</w:t>
            </w:r>
            <w:r>
              <w:rPr>
                <w:rFonts w:hint="eastAsia" w:ascii="仿宋_GB2312" w:hAnsi="仿宋_GB2312" w:eastAsia="仿宋_GB2312" w:cs="仿宋_GB2312"/>
                <w:color w:val="000000"/>
                <w:sz w:val="24"/>
                <w:lang w:eastAsia="zh-CN"/>
              </w:rPr>
              <w:t>在同行业关键领域、产业链关键环节掌握核心技术、实现关键突破情况，主营业务涉及国内核心基础零部件、关键基础材料、先进基础工艺、产业基础技术情况，承担省级以上科技计划项目以及获得奖励情况</w:t>
            </w:r>
            <w:r>
              <w:rPr>
                <w:rFonts w:hint="eastAsia" w:ascii="仿宋_GB2312" w:hAnsi="仿宋_GB2312" w:eastAsia="仿宋_GB2312" w:cs="仿宋_GB2312"/>
                <w:color w:val="000000"/>
                <w:sz w:val="24"/>
              </w:rPr>
              <w:t>等</w:t>
            </w:r>
            <w:r>
              <w:rPr>
                <w:rFonts w:hint="eastAsia" w:ascii="仿宋_GB2312" w:hAnsi="仿宋_GB2312" w:eastAsia="仿宋_GB2312" w:cs="仿宋_GB2312"/>
                <w:color w:val="000000"/>
                <w:spacing w:val="26"/>
                <w:kern w:val="0"/>
                <w:sz w:val="24"/>
                <w:lang w:eastAsia="zh-CN"/>
              </w:rPr>
              <w:t>）</w:t>
            </w:r>
          </w:p>
          <w:p>
            <w:pPr>
              <w:jc w:val="both"/>
              <w:rPr>
                <w:rFonts w:hint="eastAsia" w:ascii="仿宋_GB2312" w:hAnsi="仿宋_GB2312" w:eastAsia="仿宋_GB2312" w:cs="仿宋_GB2312"/>
                <w:b/>
                <w:bCs/>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1" w:hRule="atLeast"/>
          <w:jc w:val="center"/>
        </w:trPr>
        <w:tc>
          <w:tcPr>
            <w:tcW w:w="8843" w:type="dxa"/>
            <w:gridSpan w:val="24"/>
            <w:vAlign w:val="center"/>
          </w:tcPr>
          <w:p>
            <w:pPr>
              <w:jc w:val="center"/>
              <w:rPr>
                <w:rFonts w:hint="eastAsia" w:ascii="仿宋_GB2312" w:hAnsi="仿宋_GB2312" w:eastAsia="仿宋_GB2312" w:cs="仿宋_GB2312"/>
                <w:b/>
                <w:bCs/>
                <w:color w:val="000000"/>
                <w:sz w:val="24"/>
                <w:lang w:eastAsia="zh-CN"/>
              </w:rPr>
            </w:pPr>
            <w:r>
              <w:rPr>
                <w:rFonts w:hint="eastAsia" w:ascii="仿宋_GB2312" w:hAnsi="仿宋_GB2312" w:eastAsia="仿宋_GB2312" w:cs="仿宋_GB2312"/>
                <w:b/>
                <w:bCs/>
                <w:color w:val="000000"/>
                <w:sz w:val="24"/>
                <w:lang w:eastAsia="zh-CN"/>
              </w:rPr>
              <w:t>七</w:t>
            </w:r>
            <w:r>
              <w:rPr>
                <w:rFonts w:hint="eastAsia" w:ascii="仿宋_GB2312" w:hAnsi="仿宋_GB2312" w:eastAsia="仿宋_GB2312" w:cs="仿宋_GB2312"/>
                <w:b/>
                <w:bCs/>
                <w:color w:val="000000"/>
                <w:sz w:val="24"/>
              </w:rPr>
              <w:t>、</w:t>
            </w:r>
            <w:r>
              <w:rPr>
                <w:rFonts w:hint="eastAsia" w:ascii="仿宋_GB2312" w:hAnsi="仿宋_GB2312" w:eastAsia="仿宋_GB2312" w:cs="仿宋_GB2312"/>
                <w:b/>
                <w:bCs/>
                <w:color w:val="000000"/>
                <w:sz w:val="24"/>
                <w:lang w:eastAsia="zh-CN"/>
              </w:rPr>
              <w:t>现代</w:t>
            </w:r>
            <w:r>
              <w:rPr>
                <w:rFonts w:hint="eastAsia" w:ascii="仿宋_GB2312" w:hAnsi="仿宋_GB2312" w:eastAsia="仿宋_GB2312" w:cs="仿宋_GB2312"/>
                <w:b/>
                <w:bCs/>
                <w:color w:val="000000"/>
                <w:sz w:val="24"/>
              </w:rPr>
              <w:t>企业</w:t>
            </w:r>
            <w:r>
              <w:rPr>
                <w:rFonts w:hint="eastAsia" w:ascii="仿宋_GB2312" w:hAnsi="仿宋_GB2312" w:eastAsia="仿宋_GB2312" w:cs="仿宋_GB2312"/>
                <w:b/>
                <w:bCs/>
                <w:color w:val="000000"/>
                <w:sz w:val="24"/>
                <w:lang w:eastAsia="zh-CN"/>
              </w:rPr>
              <w:t>制度建设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18" w:hRule="atLeast"/>
          <w:jc w:val="center"/>
        </w:trPr>
        <w:tc>
          <w:tcPr>
            <w:tcW w:w="8843" w:type="dxa"/>
            <w:gridSpan w:val="24"/>
            <w:vAlign w:val="top"/>
          </w:tcPr>
          <w:p>
            <w:pPr>
              <w:jc w:val="both"/>
              <w:rPr>
                <w:rFonts w:hint="eastAsia" w:ascii="仿宋_GB2312" w:hAnsi="仿宋_GB2312" w:eastAsia="仿宋_GB2312" w:cs="仿宋_GB2312"/>
                <w:b/>
                <w:bCs/>
                <w:color w:val="000000"/>
                <w:sz w:val="24"/>
                <w:lang w:val="en-US" w:eastAsia="zh-CN"/>
              </w:rPr>
            </w:pPr>
            <w:r>
              <w:rPr>
                <w:rFonts w:hint="eastAsia" w:ascii="仿宋_GB2312" w:hAnsi="仿宋_GB2312" w:eastAsia="仿宋_GB2312" w:cs="仿宋_GB2312"/>
                <w:color w:val="000000"/>
                <w:spacing w:val="26"/>
                <w:kern w:val="0"/>
                <w:sz w:val="24"/>
                <w:lang w:eastAsia="zh-CN"/>
              </w:rPr>
              <w:t>（</w:t>
            </w:r>
            <w:r>
              <w:rPr>
                <w:rFonts w:hint="eastAsia" w:ascii="仿宋_GB2312" w:hAnsi="仿宋_GB2312" w:eastAsia="仿宋_GB2312" w:cs="仿宋_GB2312"/>
                <w:color w:val="000000"/>
                <w:sz w:val="24"/>
              </w:rPr>
              <w:t>情况说明：</w:t>
            </w:r>
            <w:r>
              <w:rPr>
                <w:rFonts w:hint="eastAsia" w:ascii="仿宋_GB2312" w:hAnsi="仿宋_GB2312" w:eastAsia="仿宋_GB2312" w:cs="仿宋_GB2312"/>
                <w:color w:val="000000"/>
                <w:sz w:val="24"/>
                <w:lang w:eastAsia="zh-CN"/>
              </w:rPr>
              <w:t>在现代企业制度建设、管理创新、企业转型升级等方面的发展及突出贡献）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1" w:hRule="atLeast"/>
          <w:jc w:val="center"/>
        </w:trPr>
        <w:tc>
          <w:tcPr>
            <w:tcW w:w="8843" w:type="dxa"/>
            <w:gridSpan w:val="24"/>
            <w:vAlign w:val="center"/>
          </w:tcPr>
          <w:p>
            <w:pPr>
              <w:jc w:val="center"/>
              <w:rPr>
                <w:rFonts w:hint="eastAsia" w:ascii="仿宋_GB2312" w:hAnsi="仿宋_GB2312" w:eastAsia="仿宋_GB2312" w:cs="仿宋_GB2312"/>
                <w:color w:val="000000"/>
                <w:spacing w:val="26"/>
                <w:kern w:val="0"/>
                <w:sz w:val="24"/>
                <w:lang w:eastAsia="zh-CN"/>
              </w:rPr>
            </w:pPr>
            <w:r>
              <w:rPr>
                <w:rFonts w:hint="eastAsia" w:ascii="仿宋_GB2312" w:hAnsi="仿宋_GB2312" w:eastAsia="仿宋_GB2312" w:cs="仿宋_GB2312"/>
                <w:b/>
                <w:bCs/>
                <w:color w:val="000000"/>
                <w:sz w:val="24"/>
                <w:lang w:eastAsia="zh-CN"/>
              </w:rPr>
              <w:t>八</w:t>
            </w:r>
            <w:r>
              <w:rPr>
                <w:rFonts w:hint="eastAsia" w:ascii="仿宋_GB2312" w:hAnsi="仿宋_GB2312" w:eastAsia="仿宋_GB2312" w:cs="仿宋_GB2312"/>
                <w:b/>
                <w:bCs/>
                <w:color w:val="000000"/>
                <w:sz w:val="24"/>
              </w:rPr>
              <w:t>、</w:t>
            </w:r>
            <w:r>
              <w:rPr>
                <w:rFonts w:hint="eastAsia" w:ascii="仿宋_GB2312" w:hAnsi="仿宋_GB2312" w:eastAsia="仿宋_GB2312" w:cs="仿宋_GB2312"/>
                <w:b/>
                <w:bCs/>
                <w:color w:val="000000"/>
                <w:sz w:val="24"/>
                <w:lang w:eastAsia="zh-CN"/>
              </w:rPr>
              <w:t>企业新技术及数字化应用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537" w:hRule="atLeast"/>
          <w:jc w:val="center"/>
        </w:trPr>
        <w:tc>
          <w:tcPr>
            <w:tcW w:w="8843" w:type="dxa"/>
            <w:gridSpan w:val="24"/>
            <w:vAlign w:val="top"/>
          </w:tcPr>
          <w:p>
            <w:pPr>
              <w:jc w:val="both"/>
              <w:rPr>
                <w:rFonts w:hint="eastAsia" w:ascii="仿宋_GB2312" w:hAnsi="仿宋_GB2312" w:eastAsia="仿宋_GB2312" w:cs="仿宋_GB2312"/>
                <w:color w:val="000000"/>
                <w:spacing w:val="26"/>
                <w:kern w:val="0"/>
                <w:sz w:val="24"/>
                <w:lang w:eastAsia="zh-CN"/>
              </w:rPr>
            </w:pPr>
            <w:r>
              <w:rPr>
                <w:rFonts w:hint="eastAsia" w:ascii="仿宋_GB2312" w:hAnsi="仿宋_GB2312" w:eastAsia="仿宋_GB2312" w:cs="仿宋_GB2312"/>
                <w:color w:val="000000"/>
                <w:spacing w:val="26"/>
                <w:kern w:val="0"/>
                <w:sz w:val="24"/>
                <w:lang w:eastAsia="zh-CN"/>
              </w:rPr>
              <w:t>（</w:t>
            </w:r>
            <w:r>
              <w:rPr>
                <w:rFonts w:hint="eastAsia" w:ascii="仿宋_GB2312" w:hAnsi="仿宋_GB2312" w:eastAsia="仿宋_GB2312" w:cs="仿宋_GB2312"/>
                <w:color w:val="000000"/>
                <w:sz w:val="24"/>
              </w:rPr>
              <w:t>情况说明</w:t>
            </w:r>
            <w:r>
              <w:rPr>
                <w:rFonts w:hint="eastAsia" w:ascii="仿宋_GB2312" w:hAnsi="仿宋_GB2312" w:eastAsia="仿宋_GB2312" w:cs="仿宋_GB2312"/>
                <w:color w:val="000000"/>
                <w:sz w:val="24"/>
                <w:lang w:eastAsia="zh-CN"/>
              </w:rPr>
              <w:t>：在创业创新、新一代信息技术应用、数字化赋能等方面的实施效果，及得到相关部门肯定和表彰情况）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07" w:hRule="atLeast"/>
          <w:jc w:val="center"/>
        </w:trPr>
        <w:tc>
          <w:tcPr>
            <w:tcW w:w="8843" w:type="dxa"/>
            <w:gridSpan w:val="24"/>
            <w:vAlign w:val="center"/>
          </w:tcPr>
          <w:p>
            <w:pPr>
              <w:ind w:firstLine="120" w:firstLineChars="5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本企业郑重承诺：提交的申报材料及信息真实、准确和有效，并对真实性负责。</w:t>
            </w:r>
          </w:p>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spacing w:before="156" w:beforeLines="50" w:after="312" w:afterLines="10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法定代表人签字：</w:t>
            </w:r>
          </w:p>
          <w:p>
            <w:pPr>
              <w:spacing w:after="156" w:afterLines="5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企业（公章）</w:t>
            </w:r>
          </w:p>
          <w:p>
            <w:pPr>
              <w:jc w:val="center"/>
              <w:rPr>
                <w:rFonts w:hint="eastAsia" w:ascii="仿宋_GB2312" w:hAnsi="仿宋_GB2312" w:eastAsia="仿宋_GB2312" w:cs="仿宋_GB2312"/>
                <w:b/>
                <w:bCs/>
                <w:color w:val="000000"/>
                <w:sz w:val="24"/>
                <w:lang w:eastAsia="zh-CN"/>
              </w:rPr>
            </w:pPr>
            <w:r>
              <w:rPr>
                <w:rFonts w:hint="eastAsia" w:ascii="仿宋_GB2312" w:hAnsi="仿宋_GB2312" w:eastAsia="仿宋_GB2312" w:cs="仿宋_GB2312"/>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07" w:hRule="atLeast"/>
          <w:jc w:val="center"/>
        </w:trPr>
        <w:tc>
          <w:tcPr>
            <w:tcW w:w="8843" w:type="dxa"/>
            <w:gridSpan w:val="24"/>
            <w:vAlign w:val="center"/>
          </w:tcPr>
          <w:p>
            <w:pPr>
              <w:ind w:firstLine="120" w:firstLineChars="5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市级</w:t>
            </w:r>
            <w:r>
              <w:rPr>
                <w:rFonts w:hint="eastAsia" w:ascii="仿宋_GB2312" w:hAnsi="仿宋_GB2312" w:eastAsia="仿宋_GB2312" w:cs="仿宋_GB2312"/>
                <w:color w:val="000000"/>
                <w:sz w:val="24"/>
                <w:lang w:val="en-US" w:eastAsia="zh-CN"/>
              </w:rPr>
              <w:t>工信</w:t>
            </w:r>
            <w:r>
              <w:rPr>
                <w:rFonts w:hint="eastAsia" w:ascii="仿宋_GB2312" w:hAnsi="仿宋_GB2312" w:eastAsia="仿宋_GB2312" w:cs="仿宋_GB2312"/>
                <w:color w:val="000000"/>
                <w:sz w:val="24"/>
              </w:rPr>
              <w:t>部门审核意见：</w:t>
            </w:r>
          </w:p>
          <w:p>
            <w:pPr>
              <w:rPr>
                <w:rFonts w:ascii="仿宋_GB2312" w:hAnsi="仿宋_GB2312" w:eastAsia="仿宋_GB2312" w:cs="仿宋_GB2312"/>
                <w:color w:val="000000"/>
                <w:sz w:val="24"/>
              </w:rPr>
            </w:pPr>
          </w:p>
          <w:p>
            <w:pPr>
              <w:rPr>
                <w:rFonts w:ascii="仿宋_GB2312" w:hAnsi="仿宋_GB2312" w:eastAsia="仿宋_GB2312" w:cs="仿宋_GB2312"/>
                <w:color w:val="000000"/>
                <w:sz w:val="24"/>
              </w:rPr>
            </w:pPr>
          </w:p>
          <w:p>
            <w:pPr>
              <w:jc w:val="center"/>
              <w:rPr>
                <w:rFonts w:ascii="仿宋_GB2312" w:hAnsi="仿宋_GB2312" w:eastAsia="仿宋_GB2312" w:cs="仿宋_GB2312"/>
                <w:color w:val="000000"/>
                <w:sz w:val="24"/>
              </w:rPr>
            </w:pPr>
          </w:p>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（盖章）</w:t>
            </w:r>
          </w:p>
          <w:p>
            <w:pPr>
              <w:jc w:val="center"/>
              <w:rPr>
                <w:rFonts w:ascii="仿宋_GB2312" w:hAnsi="仿宋_GB2312" w:eastAsia="仿宋_GB2312" w:cs="仿宋_GB2312"/>
                <w:color w:val="000000"/>
                <w:sz w:val="24"/>
              </w:rPr>
            </w:pPr>
          </w:p>
          <w:p>
            <w:pPr>
              <w:jc w:val="righ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p>
            <w:pPr>
              <w:jc w:val="right"/>
              <w:rPr>
                <w:rFonts w:hint="eastAsia" w:ascii="仿宋_GB2312" w:hAnsi="仿宋_GB2312" w:eastAsia="仿宋_GB2312" w:cs="仿宋_GB2312"/>
                <w:color w:val="000000"/>
                <w:sz w:val="24"/>
                <w:lang w:val="en-US" w:eastAsia="zh-CN"/>
              </w:rPr>
            </w:pPr>
          </w:p>
        </w:tc>
      </w:tr>
    </w:tbl>
    <w:p>
      <w:pPr>
        <w:adjustRightInd w:val="0"/>
        <w:snapToGrid w:val="0"/>
        <w:spacing w:line="600" w:lineRule="exact"/>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佐证材料目录</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w:t>
      </w:r>
      <w:r>
        <w:rPr>
          <w:rFonts w:hint="eastAsia" w:ascii="仿宋" w:hAnsi="仿宋" w:eastAsia="仿宋"/>
          <w:sz w:val="32"/>
          <w:szCs w:val="32"/>
          <w:lang w:val="en-US" w:eastAsia="zh-CN"/>
        </w:rPr>
        <w:t>1</w:t>
      </w:r>
      <w:r>
        <w:rPr>
          <w:rFonts w:hint="eastAsia" w:ascii="仿宋" w:hAnsi="仿宋" w:eastAsia="仿宋"/>
          <w:sz w:val="32"/>
          <w:szCs w:val="32"/>
        </w:rPr>
        <w:t>）企业营业执照、税务登记证书或三证合一的营业执照（复印件）</w:t>
      </w:r>
      <w:r>
        <w:rPr>
          <w:rFonts w:hint="eastAsia" w:ascii="仿宋" w:hAnsi="仿宋" w:eastAsia="仿宋"/>
          <w:sz w:val="32"/>
          <w:szCs w:val="32"/>
          <w:lang w:eastAsia="zh-CN"/>
        </w:rPr>
        <w:t>；</w:t>
      </w:r>
      <w:r>
        <w:rPr>
          <w:rFonts w:hint="eastAsia" w:ascii="仿宋" w:hAnsi="仿宋" w:eastAsia="仿宋"/>
          <w:sz w:val="32"/>
          <w:szCs w:val="32"/>
          <w:lang w:val="en-US" w:eastAsia="zh-CN"/>
        </w:rPr>
        <w:t>独角兽企业成立时间超过规定年限的需提供企业转型证明材料</w:t>
      </w:r>
      <w:r>
        <w:rPr>
          <w:rFonts w:hint="eastAsia" w:ascii="仿宋" w:hAnsi="仿宋" w:eastAsia="仿宋"/>
          <w:sz w:val="32"/>
          <w:szCs w:val="32"/>
          <w:lang w:eastAsia="zh-CN"/>
        </w:rPr>
        <w:t>；</w:t>
      </w:r>
    </w:p>
    <w:p>
      <w:pPr>
        <w:ind w:firstLine="640" w:firstLineChars="200"/>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2</w:t>
      </w:r>
      <w:r>
        <w:rPr>
          <w:rFonts w:hint="eastAsia" w:ascii="仿宋" w:hAnsi="仿宋" w:eastAsia="仿宋"/>
          <w:sz w:val="32"/>
          <w:szCs w:val="32"/>
        </w:rPr>
        <w:t>）经审计的企业2019年度财务报告，包括会计报表、会计报表附注和财务情况说明书（原件）</w:t>
      </w:r>
    </w:p>
    <w:p>
      <w:pPr>
        <w:ind w:firstLine="640" w:firstLineChars="200"/>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3</w:t>
      </w:r>
      <w:r>
        <w:rPr>
          <w:rFonts w:hint="eastAsia" w:ascii="仿宋" w:hAnsi="仿宋" w:eastAsia="仿宋"/>
          <w:sz w:val="32"/>
          <w:szCs w:val="32"/>
        </w:rPr>
        <w:t>）企业</w:t>
      </w:r>
      <w:r>
        <w:rPr>
          <w:rFonts w:ascii="仿宋" w:hAnsi="仿宋" w:eastAsia="仿宋"/>
          <w:sz w:val="32"/>
          <w:szCs w:val="32"/>
        </w:rPr>
        <w:t xml:space="preserve"> </w:t>
      </w:r>
      <w:r>
        <w:rPr>
          <w:rFonts w:hint="eastAsia" w:ascii="仿宋" w:hAnsi="仿宋" w:eastAsia="仿宋"/>
          <w:sz w:val="32"/>
          <w:szCs w:val="32"/>
        </w:rPr>
        <w:t>2017-2019年度的纳税情况（从税务申报系统打印并加盖税务机关纳税专用章或附相关纳税证明材料）</w:t>
      </w:r>
      <w:r>
        <w:rPr>
          <w:rFonts w:ascii="仿宋" w:hAnsi="仿宋" w:eastAsia="仿宋"/>
          <w:sz w:val="32"/>
          <w:szCs w:val="32"/>
        </w:rPr>
        <w:t xml:space="preserve"> </w:t>
      </w:r>
      <w:r>
        <w:rPr>
          <w:rFonts w:hint="eastAsia" w:ascii="仿宋" w:hAnsi="仿宋" w:eastAsia="仿宋"/>
          <w:sz w:val="32"/>
          <w:szCs w:val="32"/>
          <w:lang w:eastAsia="zh-CN"/>
        </w:rPr>
        <w:t>；</w:t>
      </w:r>
    </w:p>
    <w:p>
      <w:pPr>
        <w:ind w:firstLine="640" w:firstLineChars="200"/>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4</w:t>
      </w:r>
      <w:r>
        <w:rPr>
          <w:rFonts w:hint="eastAsia" w:ascii="仿宋" w:hAnsi="仿宋" w:eastAsia="仿宋"/>
          <w:sz w:val="32"/>
          <w:szCs w:val="32"/>
          <w:lang w:eastAsia="zh-CN"/>
        </w:rPr>
        <w:t>）</w:t>
      </w:r>
      <w:r>
        <w:rPr>
          <w:rFonts w:hint="eastAsia" w:ascii="仿宋" w:hAnsi="仿宋" w:eastAsia="仿宋"/>
          <w:sz w:val="32"/>
          <w:szCs w:val="32"/>
        </w:rPr>
        <w:t>企业征信报告（由人民银行各市县支行出具）</w:t>
      </w:r>
      <w:r>
        <w:rPr>
          <w:rFonts w:ascii="仿宋" w:hAnsi="仿宋" w:eastAsia="仿宋"/>
          <w:sz w:val="32"/>
          <w:szCs w:val="32"/>
        </w:rPr>
        <w:t xml:space="preserve"> </w:t>
      </w:r>
    </w:p>
    <w:p>
      <w:pPr>
        <w:ind w:firstLine="640" w:firstLineChars="200"/>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5</w:t>
      </w:r>
      <w:r>
        <w:rPr>
          <w:rFonts w:hint="eastAsia" w:ascii="仿宋" w:hAnsi="仿宋" w:eastAsia="仿宋"/>
          <w:sz w:val="32"/>
          <w:szCs w:val="32"/>
          <w:lang w:eastAsia="zh-CN"/>
        </w:rPr>
        <w:t>）</w:t>
      </w:r>
      <w:r>
        <w:rPr>
          <w:rFonts w:hint="eastAsia" w:ascii="仿宋" w:hAnsi="仿宋" w:eastAsia="仿宋"/>
          <w:sz w:val="32"/>
          <w:szCs w:val="32"/>
          <w:lang w:val="en-US" w:eastAsia="zh-CN"/>
        </w:rPr>
        <w:t>企业</w:t>
      </w:r>
      <w:r>
        <w:rPr>
          <w:rFonts w:hint="eastAsia" w:ascii="仿宋" w:hAnsi="仿宋" w:eastAsia="仿宋"/>
          <w:sz w:val="32"/>
          <w:szCs w:val="32"/>
        </w:rPr>
        <w:t>自主知识产权</w:t>
      </w:r>
      <w:r>
        <w:rPr>
          <w:rFonts w:hint="eastAsia" w:ascii="仿宋" w:hAnsi="仿宋" w:eastAsia="仿宋"/>
          <w:sz w:val="32"/>
          <w:szCs w:val="32"/>
          <w:lang w:val="en-US" w:eastAsia="zh-CN"/>
        </w:rPr>
        <w:t>情况，包括自主知识产权汇总清单，发明专利、实用新型专利、软件著作权证书复印件；</w:t>
      </w:r>
      <w:r>
        <w:rPr>
          <w:rFonts w:hint="eastAsia" w:ascii="仿宋" w:hAnsi="仿宋" w:eastAsia="仿宋"/>
          <w:sz w:val="32"/>
          <w:szCs w:val="32"/>
        </w:rPr>
        <w:t>主导制定国际国家标准、行业标准</w:t>
      </w:r>
      <w:r>
        <w:rPr>
          <w:rFonts w:hint="eastAsia" w:ascii="仿宋" w:hAnsi="仿宋" w:eastAsia="仿宋"/>
          <w:sz w:val="32"/>
          <w:szCs w:val="32"/>
          <w:lang w:val="en-US" w:eastAsia="zh-CN"/>
        </w:rPr>
        <w:t>等</w:t>
      </w:r>
      <w:r>
        <w:rPr>
          <w:rFonts w:hint="eastAsia" w:ascii="仿宋" w:hAnsi="仿宋" w:eastAsia="仿宋"/>
          <w:sz w:val="32"/>
          <w:szCs w:val="32"/>
        </w:rPr>
        <w:t>情况证明。</w:t>
      </w:r>
    </w:p>
    <w:p>
      <w:pPr>
        <w:ind w:firstLine="640" w:firstLineChars="200"/>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6</w:t>
      </w:r>
      <w:r>
        <w:rPr>
          <w:rFonts w:hint="eastAsia" w:ascii="仿宋" w:hAnsi="仿宋" w:eastAsia="仿宋"/>
          <w:sz w:val="32"/>
          <w:szCs w:val="32"/>
          <w:lang w:eastAsia="zh-CN"/>
        </w:rPr>
        <w:t>）</w:t>
      </w:r>
      <w:r>
        <w:rPr>
          <w:rFonts w:hint="eastAsia" w:ascii="仿宋" w:hAnsi="仿宋" w:eastAsia="仿宋"/>
          <w:sz w:val="32"/>
          <w:szCs w:val="32"/>
        </w:rPr>
        <w:t>企业科技人员情况：包括在职、兼职和临时聘用科技专家、人才人数、学历结构、特殊人才名单及其工作岗位等；</w:t>
      </w:r>
    </w:p>
    <w:p>
      <w:pPr>
        <w:numPr>
          <w:ilvl w:val="0"/>
          <w:numId w:val="0"/>
        </w:numPr>
        <w:ind w:firstLine="640" w:firstLineChars="200"/>
        <w:rPr>
          <w:rFonts w:hint="eastAsia" w:ascii="仿宋" w:hAnsi="仿宋" w:eastAsia="仿宋" w:cs="仿宋_GB2312"/>
          <w:sz w:val="32"/>
          <w:szCs w:val="32"/>
        </w:rPr>
      </w:pPr>
      <w:r>
        <w:rPr>
          <w:rFonts w:hint="eastAsia" w:ascii="仿宋" w:hAnsi="仿宋" w:eastAsia="仿宋" w:cs="仿宋_GB2312"/>
          <w:sz w:val="32"/>
          <w:szCs w:val="32"/>
          <w:lang w:val="en-US" w:eastAsia="zh-CN"/>
        </w:rPr>
        <w:t>（7）符合</w:t>
      </w:r>
      <w:r>
        <w:rPr>
          <w:rFonts w:hint="eastAsia" w:ascii="仿宋" w:hAnsi="仿宋" w:eastAsia="仿宋" w:cs="仿宋_GB2312"/>
          <w:sz w:val="32"/>
          <w:szCs w:val="32"/>
        </w:rPr>
        <w:t>重点支持方向企业需额外提供自证材料，证明企业满足年度重点支持方向，包括且不限于获奖情况</w:t>
      </w:r>
      <w:r>
        <w:rPr>
          <w:rFonts w:hint="eastAsia" w:ascii="仿宋" w:hAnsi="仿宋" w:eastAsia="仿宋" w:cs="仿宋_GB2312"/>
          <w:sz w:val="32"/>
          <w:szCs w:val="32"/>
          <w:lang w:eastAsia="zh-CN"/>
        </w:rPr>
        <w:t>、</w:t>
      </w:r>
      <w:r>
        <w:rPr>
          <w:rFonts w:hint="eastAsia" w:ascii="仿宋" w:hAnsi="仿宋" w:eastAsia="仿宋" w:cs="仿宋_GB2312"/>
          <w:sz w:val="32"/>
          <w:szCs w:val="32"/>
        </w:rPr>
        <w:t>相关</w:t>
      </w:r>
      <w:r>
        <w:rPr>
          <w:rFonts w:hint="eastAsia" w:ascii="仿宋" w:hAnsi="仿宋" w:eastAsia="仿宋" w:cs="仿宋_GB2312"/>
          <w:sz w:val="32"/>
          <w:szCs w:val="32"/>
          <w:lang w:val="en-US" w:eastAsia="zh-CN"/>
        </w:rPr>
        <w:t>荣誉获得情况</w:t>
      </w:r>
      <w:r>
        <w:rPr>
          <w:rFonts w:hint="eastAsia" w:ascii="仿宋" w:hAnsi="仿宋" w:eastAsia="仿宋" w:cs="仿宋_GB2312"/>
          <w:sz w:val="32"/>
          <w:szCs w:val="32"/>
        </w:rPr>
        <w:t>等。</w:t>
      </w:r>
    </w:p>
    <w:p>
      <w:pPr>
        <w:numPr>
          <w:ilvl w:val="0"/>
          <w:numId w:val="0"/>
        </w:numPr>
        <w:ind w:firstLine="640" w:firstLineChars="200"/>
        <w:rPr>
          <w:rFonts w:hint="default" w:ascii="仿宋" w:hAnsi="仿宋" w:eastAsia="仿宋" w:cs="仿宋_GB2312"/>
          <w:sz w:val="32"/>
          <w:szCs w:val="32"/>
          <w:lang w:val="en-US" w:eastAsia="zh-CN"/>
        </w:rPr>
      </w:pP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8</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本条适用于独角兽企业申报。企业融资情况证明材料，融资协议、资金到账证明等。</w:t>
      </w:r>
    </w:p>
    <w:p>
      <w:pPr>
        <w:ind w:firstLine="640" w:firstLineChars="200"/>
      </w:pPr>
      <w:r>
        <w:rPr>
          <w:rFonts w:hint="eastAsia" w:ascii="仿宋" w:hAnsi="仿宋" w:eastAsia="仿宋"/>
          <w:sz w:val="32"/>
          <w:szCs w:val="32"/>
          <w:lang w:eastAsia="zh-CN"/>
        </w:rPr>
        <w:t>（</w:t>
      </w:r>
      <w:r>
        <w:rPr>
          <w:rFonts w:hint="eastAsia" w:ascii="仿宋" w:hAnsi="仿宋" w:eastAsia="仿宋"/>
          <w:sz w:val="32"/>
          <w:szCs w:val="32"/>
          <w:lang w:val="en-US" w:eastAsia="zh-CN"/>
        </w:rPr>
        <w:t>9</w:t>
      </w:r>
      <w:r>
        <w:rPr>
          <w:rFonts w:hint="eastAsia" w:ascii="仿宋" w:hAnsi="仿宋" w:eastAsia="仿宋"/>
          <w:sz w:val="32"/>
          <w:szCs w:val="32"/>
          <w:lang w:eastAsia="zh-CN"/>
        </w:rPr>
        <w:t>）</w:t>
      </w:r>
      <w:r>
        <w:rPr>
          <w:rFonts w:hint="eastAsia" w:ascii="仿宋" w:hAnsi="仿宋" w:eastAsia="仿宋"/>
          <w:sz w:val="32"/>
          <w:szCs w:val="32"/>
        </w:rPr>
        <w:t>企业提供的其他资料。</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方正黑体_GBK">
    <w:altName w:val="微软雅黑"/>
    <w:panose1 w:val="02000000000000000000"/>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310A8F"/>
    <w:rsid w:val="1C310A8F"/>
    <w:rsid w:val="1DC201DE"/>
    <w:rsid w:val="1F7A3256"/>
    <w:rsid w:val="26A541F7"/>
    <w:rsid w:val="2ACD385D"/>
    <w:rsid w:val="403E1505"/>
    <w:rsid w:val="427D3BA5"/>
    <w:rsid w:val="485539F6"/>
    <w:rsid w:val="50EB5152"/>
    <w:rsid w:val="6CD31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2020-10-15T07:55:00Z</dcterms:created>
  <dc:creator>山东省瞪羚企业发展促进会</dc:creator>
  <cp:lastModifiedBy>李卫东</cp:lastModifiedBy>
  <dcterms:modified xsi:type="dcterms:W3CDTF">2020-10-15T11:30:45Z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