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微软雅黑" w:eastAsia="仿宋_GB2312"/>
          <w:color w:val="333333"/>
          <w:sz w:val="32"/>
        </w:rPr>
      </w:pPr>
      <w:r>
        <w:rPr>
          <w:rFonts w:hint="eastAsia" w:ascii="仿宋_GB2312" w:hAnsi="微软雅黑" w:eastAsia="仿宋_GB2312"/>
          <w:color w:val="333333"/>
          <w:sz w:val="32"/>
        </w:rPr>
        <w:t>附件</w:t>
      </w:r>
    </w:p>
    <w:p>
      <w:pPr>
        <w:spacing w:line="600" w:lineRule="exact"/>
        <w:jc w:val="center"/>
        <w:rPr>
          <w:rFonts w:hint="eastAsia" w:ascii="方正小标宋简体" w:eastAsia="方正小标宋简体"/>
          <w:sz w:val="44"/>
          <w:szCs w:val="32"/>
        </w:rPr>
      </w:pPr>
      <w:bookmarkStart w:id="0" w:name="_GoBack"/>
      <w:r>
        <w:rPr>
          <w:rFonts w:hint="eastAsia" w:ascii="方正小标宋简体" w:eastAsia="方正小标宋简体"/>
          <w:sz w:val="44"/>
          <w:szCs w:val="32"/>
        </w:rPr>
        <w:t>2019年度山东省技术创新引导计划（中小微企业创新竞技行动）拟立项项目</w:t>
      </w:r>
      <w:bookmarkEnd w:id="0"/>
    </w:p>
    <w:p>
      <w:pPr>
        <w:jc w:val="left"/>
        <w:rPr>
          <w:rFonts w:hint="eastAsia" w:ascii="仿宋_GB2312" w:hAnsi="微软雅黑" w:eastAsia="仿宋_GB2312"/>
          <w:color w:val="333333"/>
          <w:sz w:val="32"/>
        </w:rPr>
      </w:pPr>
    </w:p>
    <w:tbl>
      <w:tblPr>
        <w:tblStyle w:val="5"/>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442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9183" w:type="dxa"/>
            <w:gridSpan w:val="3"/>
            <w:noWrap w:val="0"/>
            <w:vAlign w:val="center"/>
          </w:tcPr>
          <w:p>
            <w:pPr>
              <w:widowControl/>
              <w:jc w:val="center"/>
              <w:rPr>
                <w:rFonts w:hint="eastAsia" w:ascii="仿宋_GB2312" w:eastAsia="仿宋_GB2312"/>
                <w:b/>
                <w:bCs/>
                <w:kern w:val="0"/>
                <w:sz w:val="24"/>
                <w:szCs w:val="21"/>
              </w:rPr>
            </w:pPr>
            <w:r>
              <w:rPr>
                <w:rFonts w:hint="eastAsia" w:ascii="仿宋_GB2312" w:eastAsia="仿宋_GB2312"/>
                <w:b/>
                <w:bCs/>
                <w:kern w:val="0"/>
                <w:sz w:val="24"/>
                <w:szCs w:val="21"/>
              </w:rPr>
              <w:t>2018年山东省中小微企业创新竞技行动计划——优胜企业科技经费支持项目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3086"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承担单位</w:t>
            </w:r>
          </w:p>
        </w:tc>
        <w:tc>
          <w:tcPr>
            <w:tcW w:w="4428"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项目名称</w:t>
            </w:r>
          </w:p>
        </w:tc>
        <w:tc>
          <w:tcPr>
            <w:tcW w:w="1669"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山东九州信泰信息科技股份有限公司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工控安全防护平台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山东同域信息技术有限公司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网络信息平台智能监控与运维管理系统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威海百博医疗智能机器人有限公司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全自动微生物样本前处理系统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威海捷诺曼自动化股份有限公司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智能控制的多关节机器人联动系统的研发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威海康州生物工程有限公司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数字化定量分析系统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山东三江电子工程有限公司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医院后勤智慧运维管理平台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文登市迈世腾电子有限公司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QLED显示技术用集成电感器的研制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威海天鑫现代服务技术研究院有限公司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医养结合的健康养老服务平台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山东华冠智能卡有限公司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基于国密算法的CPU智能卡的研究和产业化开发项目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威海艾迪科电子科技股份有限公司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高精度齿轮感应式绝对值主轴编码器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山东中泳体育股份有限公司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全国游泳赛事信息化服务平台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威海圆环先进陶瓷股份有限公司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氮化硅陶瓷钎焊覆铜基板研发和产业化项目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威海众成信息科技股份有限公司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航空发动机健康管理与维修决策支持系统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烟台有光通信科技有限公司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LiFi室内灯光上网系统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烟台图蓝电子科技有限公司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高铁产品耐高压绝缘自动化测试平台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威海拙诚燃气安全设备有限公司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物联网自诊断型膜式燃气表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威海晶合数字矿山技术有限公司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基于物联网和大数据分析技术的尾矿库在线监测及预警云平台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威海凯瑞电气股份有限公司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电池共用管理器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山东四维卓识信息技术有限公司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智能施工导航系统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威海五洲卫星导航科技有限公司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海洋水下潜器实时定位系统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中云沃达（山东）物联网科技有限公司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无线宽带MESH自治网通信系统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山东鸿荣电子有限公司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铜电极浆料压敏芯片产品</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山东精彩无线信息技术有限公司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精彩智能仿真工业云平台——SmartVRICP</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山东海日峰电子科技有限公司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防光污染智能精准补光系统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山东科润信息技术有限公司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基于区块链技术的农产品质量安全追溯系统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山东卓尔电气有限公司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智能漏电保护系统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威海富创电子科技有限公司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（公网加模拟）双模全能型背负式多媒体应急直播中继电台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威海双丰韩柏温度智能控制股份有限公司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高精度智能除霜温控CSJX系统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山东勤成信息科技有限公司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基于家庭医生的人工智能决策管理服务平台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山东梦之云信息科技有限公司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未来商贸体验及服务中心技术的应用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威海元程信息科技有限公司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基于图像增强处理的动态人脸识别系统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山东和合信息科技有限公司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基于人体特征采集识别技术的健康数据平台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威海神州网云信息安全技术有限公司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网络级木马识别分析与检测系统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威海福瑞机器人有限公司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高精度配药技术及机器人系统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山东万腾电子科技有限公司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APS高级计划排程系统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山东盈谷网络科技股份有限公司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无人商店项目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威海筑丰五金有限公司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智能环保机器人铸件打磨系统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烟台华威智能科技有限公司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基于深度学习技术嵌入式人脸识别模组</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济南观澜数据技术有限公司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观澜人工智能生产线产品及解决方案</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山东梦芯信息科技有限公司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基于物联网大棚除湿的智慧农业健康生态系统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山东北斗云信息技术有限公司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自然资源资产审计大数据平台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山东摩西网络科技有限公司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高速路网电子沙盘大屏并行可视化仿真系统关键技术研究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烟台天高智慧电子科技有限公司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高校智慧教学与大数据分析平台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山东华汇家居科技有限公司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基于多传感信息的家庭式云睡眠监控床垫的研发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山东威尔数据股份有限公司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高校学生行为采集与分析系统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山东省智能机器人应用技术研究院</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基于自动编程和定位技术的机器人坡口切割软件包开发应用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山东翔鸿电子科技有限公司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智慧蜂立式垂直起降固定翼工业级无人机人工智能应用技术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山东硅步机器人技术有限公司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基于ROS的脑-机接口平台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珞石（山东）智能科技有限公司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六自由度串联机器人动力学建模及振动控制研究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枣庄泰德机械有限公司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特种车辆气压盘式制动器总成关键技术研发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山东华煤创昊设备制造有限公司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智能多回路真空电磁起动器研发及产业化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山东君鸿宇腾电子科技有限公司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机器人用高柔性线缆</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山东千颐科技有限公司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矿用热像分析安监系统的研发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山东理工精密机械有限公司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AGV空心滚珠丝杠副系列产品的研发与产业化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济南翼菲自动化科技有限公司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多机器人高速协同作业系统关键技术与成套装备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威海信诺威电子设备有限公司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全自动多轴点胶机器人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潍坊路加精工有限公司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手机液晶屏智能柔性焊接线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山东瓦鲁智能科技股份有限公司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采用机器视觉的智能机器人散热器焊接系统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潍坊瑞孚冷弯设备有限公司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模块化电力桥架智能生产系统技术研发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山东北华环保股份有限公司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高盐废水自动频繁倒极电渗析设备研发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山东金辰机械有限公司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D36-1600温锻自动化生产线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烟台力凯智能科技有限公司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智能双驱动数控多线切割机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日照海达尔加气设备有限公司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海达尔无泵零排放加气技术研发及生产</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山东宇豪工贸有限公司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便携式水切割系统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济南天辰试验机制造有限公司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混凝土力学检测智能试验机研发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烟台博特自动化设备有限公司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基于视觉识别的空间桁架装车机器人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潍坊华锐医学影像设备有限公司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基于AI技术的自动化高压电缆附件缺陷检测X光机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德州深华光电科技有限公司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人工智能视觉检测工业机器人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曲阜天博汽车电器有限公司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电动汽车低速提示音系统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荣成华东锻压机床股份有限公司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海尔家电自动化生产线冲床关键技术及应用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潍坊现代科技发展有限公司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全自动回转式套帽机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山东省潍坊市省工食品机械科技有限公司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全自动擀饼机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威海世椿自动化设备有限公司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高粘度高精度涂胶机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山东迈易特传动有限公司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永磁高效电机及智能变频控制装置研发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济宁鲁威液压科技股份有限公司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电液比例插装阀差动补油液压控制系统装置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山东一路工程装备科技有限公司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环保型路面再生处理装备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山东艾磁驱动科技有限公司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年50万套家用电器用5万转高速直驱马达</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山东云峰数控科技有限公司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六轴数控工具磨床</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东营仪锦能源科技有限公司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近钻头地质导向工具</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山东乾坤管网科技有限公司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智慧多功能综合管廊项目的产业化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新松机器人联合研究院（潍坊）有限公司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矿井掘进机器人的研制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山东泰开电力设备有限公司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JKM型无燃弧晶闸管有载分接开关</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山东浩能减震科技有限公司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减隔震设备--阻尼器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烟台尼达船艇科技开发有限公司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智能救援机器人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山东唐虞升隆环保科技有限公司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新型野战炊事挂车（给养单元）燃烧器总成研制及产业化开发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龙口市埃迪克自动化设备有限公司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制动盘在线自动检测、精加工、包装生产线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山东康健汽车配件有限公司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全自动无级变压式紧急继动阀</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山东清亿智能装备制造有限公司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软管攀爬清洁机器人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山东广泰环保科技有限公司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智能高效水洗机的研究开发及应用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聊城揽悦创新科技有限公司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自主研发植保无人机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山东鑫正达机械制造有限公司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真空预冷机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山东国投鸿基检测技术股份有限公司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基于互联网＋TD-ESI现场质谱快筛技术的有害化合物多元防控信息系统方案</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济宁科力光电产业有限责任公司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机器人避障&amp;导航型激光雷达的研发及产业化应用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山东省水电设备厂</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基于灌注桩基的回转式清污机及其应用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山东天路重工科技有限公司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智能监测高速液压夯实装备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济宁五颗星表计有限公司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NB-IOT智能超声波水表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山东煤安达机电股份有限公司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人员定位矿灯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安丘博阳机械制造有限公司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袋状物料仓储智能化装备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威海迪赛尔电气工程有限公司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成套开关设备云制造系统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淄博齐盛新材料有限公司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石墨烯陶瓷智热新材料</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山东坤能环保科技有限公司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直流蓄换热器、双温层逆运行节能设备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淄博京科电气有限公司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开关磁阻直线电机及控制系统节能技术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莱芜金晟阳光精密设备有限公司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高效PERC电池用烧结增效抗光衰炉</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山东岱荣节能环保科技有限公司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烧结烟气SCR脱硝湿法脱硫消白</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山东柏瑞环保科技有限公司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环保节能短流程型材自动涂覆工艺装备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荣成惠德环保科技有限公司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电锅炉及MVR余热回收利用高效节能环保技术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主力能源有限公司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碟式聚光技术设备成果转化利用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山东隆泰石油装备有限公司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阻隔防爆撬装式加（储）油装置的设计、生产、安装、调试全套服务</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w:t>
            </w:r>
            <w:r>
              <w:rPr>
                <w:rFonts w:hint="eastAsia" w:ascii="仿宋_GB2312"/>
                <w:szCs w:val="21"/>
              </w:rPr>
              <w:t>旻</w:t>
            </w:r>
            <w:r>
              <w:rPr>
                <w:rFonts w:hint="eastAsia" w:ascii="仿宋_GB2312" w:eastAsia="仿宋_GB2312"/>
                <w:szCs w:val="21"/>
              </w:rPr>
              <w:t>硕生物科技有限公司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高毒难降解污水电催化OBR处理新工艺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山东乐得仕软木发展有限公司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基于可再生栓皮栎树皮研发生产软木非织造布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山东维耘环境科技有限公司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污水处理的高效节能设备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万华集成房屋（烟台）有限公司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扩展式方舱</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山东中际互频电子科技有限公司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智能健康感应加热壶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山东街景店车新能源科技股份有限公司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基于数字化工厂的智能移动店铺细分行业工业互联网平台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威海智拓节能科技有限公司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高耗能企业智能节电系统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济南雅歌新材料科技有限公司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基于介孔二氧化硅的高性能可再生重金属吸附材料</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山东爱科索能源装备有限公司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智慧空压研发及生产项目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泰安市智慧能源科技有限公司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能源物联网综合应用平台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山东华唐环保科技有限公司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基于激光诱导击穿光谱（LIBS）技术的电厂入炉煤在线检测系统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山东弘毅节能服务有限公司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一种分布式洗浴系统及方法</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威海戥同测试设备有限公司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特种车辆液压系统油液免维护技术及产品</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法博士生物科技有限公司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土壤调理剂研发项目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科博乐汽车电子有限公司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新能源汽车水加热PTC总成</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淄博瑞能热电科技有限公司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冲渣水梯级余热回收供热与发电</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威海索通节能科技股份有限公司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高粘度油专用离心式净油机的研发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济宁圣峰环宇新能源技术有限公司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单轴双式风力发电设备技术研究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山东朝日新能源科技有限公司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平单轴智能跟踪系统中试及产业化项目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烟台政通节能建材设备制造有限公司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综合利用废弃物粉煤灰、废旧泡沫颗粒生产新型保温墙体材料关键技术研发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山东海能环境技术有限公司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工业循环水专业杀菌除垢装置——垢菌清</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山东博日明能源科技有限公司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中温太阳能集热器加相变储热热能项目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山东玉皇新能源科技有限公司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聚合物全固态电池的研制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山东诺方电子科技有限公司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移动车载大气监测系统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山东美陵中联环境工程有限公司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一种低能耗的污水处理工艺MABR</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山东豪驰新能源汽车有限公司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豪驰年产5万辆新能源商用车项目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山东昊通节能服务股份有限公司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兰炭干熄及余热利用关键技术研发与应用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山东亿阳粮食智能装备股份有限公司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聚合物【废旧轮胎】资源循环利用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山东汇银新能源科技有限公司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槽式光热发电高温熔盐集热管</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山东瑞泰新材料科技有限公司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高性能特种金属绝缘合金材料及其制品研制及产业化项目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威海泰美瑞金属制品有限公司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特种纤维用硅树脂涂层的产业化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山东金智瑞新材料发展有限公司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速溶型高效驱油用乳液聚合物产业化开发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中芳特纤股份有限公司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高模对位芳纶纤维项目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山东东特环保科技有限公司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重金属螯合剂</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临沂临虹无机材料有限公司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陶瓷离子膜用于高纯度陶瓷制氧机的研发与产业化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山东齐创石化工程有限公司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油系碳系列新材料创新项目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山东林嘉新材料科技有限公司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高纯低钠氢氧化铝阻燃剂</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山东天野生物降解新材料科技有限公司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全生物降解地膜</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德州迈尔特新材料科技有限公司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军民融合的纳米吸波涂料研发及产业化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山东泰瑞丰新材料有限公司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高性能热塑性弹性体共混改性项目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山东名世矿业机械有限公司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二氧化碳致裂器技术与工程化应用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烟台市烯能新材料有限责任公司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石墨插层法与液相剥离法结合的新型石墨烯制备技术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莱芜亚赛陶瓷技术有限公司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年产100吨特种防护陶瓷材料产业化研发项目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潍坊大耀新材料有限公司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高纯亚微米晶体ZnS粉的产业化生产</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山东掘色新材料科技有限公司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稳定的变色墨水及微胶囊的应用技术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莱芜阿波罗木塑复合材料有限公司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军用微发泡木塑复合枕木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潍坊华潍新材料科技有限公司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全降解膨润土改性淀粉环保复合材料</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泰安盛源粉体有限公司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表面改性氧化铝</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山东大展纳米材料有限公司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高性能橡胶用碳纳米材料制备技术研发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天鼎丰聚丙烯材料技术有限公司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高强粗旦聚丙烯纺粘针刺土工布关键技术研究及产业化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淄博明奇净水材料有限公司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一种新型绿色净水剂——改性高铁酸盐</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山东旭日东机械有限公司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含高浓苯系物有毒化工污水降解的催化材料研发和设备集成</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单县海迪科生物技术有限公司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高端医用缝合针</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德州振飞光纤技术有限公司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光无源器件项目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烟台祥珑塑料包装科技有限公司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含内胆仿生食品包装容器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山东蓝创网络技术股份有限公司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智能居家健康养老产品研发与应用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政和科技股份有限公司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可视化双创大数据平台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山东咕果信息技术有限公司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咕果微讯小程序</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烟台浩园软件有限公司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时光不老互助养老项目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山东这里印电子商务有限公司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这里印“互联网+印刷”个性化定制平台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山东趣享信息科技有限公司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点点回收-互联网+再生资源回收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山东瑞宁信息技术股份有限公司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云镜云计算安全管控系统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山东华通二手车信息技术有限公司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“蜗拍车”商用二手车竞拍服务平台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山东普罗维登斯教育科技有限公司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逻得岛</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威海天之卫网络空间安全科技有限公司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跨域异构智能互联</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济南京澜信息技术有限公司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优秀传统文化智能化（AI）系统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山东公链信息科技有限公司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区块链底层技术框架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欧弗瑞环保科技有限公司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新风易购平台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烟台海涛网络科技有限公司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wi社区-智慧社区+医养结合服务云平台的研发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山东康缘健康科技有限公司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老人无忧-居家远程医疗服务平台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山东支点信息科技有限公司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LookingPlas</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点豆（山东）网络技术有限公司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智慧农业管理平台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山东善林视光科技有限公司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智能眼健康管理系统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山东便利客智能科技有限公司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基于智能零售机器人技术的无人便利店</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潍坊奥博仪表科技发展有限公司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智慧供热大平台系统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山东九点连线信息技术有限公司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智慧教育云平台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山东履信思源防伪技术有限公司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可消失防伪标签</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山东十二学教育科技有限公司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基于大数据分析的个性化教育平台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淄博精速电子科技有限公司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基于内容的视频语义化搜索引擎</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山东爱赛维斯网络技术服务股份有限公司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太阳能综合服务</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山东果柚软件科技有限公司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潍律通——智慧律所律师服务协同办公云平台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山东豆神动漫有限公司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原创动画《爱逗虫虫》</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枣庄梦之翼文化传媒股份有限公司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飞羊网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济南辰龙信息技术有限公司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8花生安全校园平台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山东省溯源绿色化工研究院</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抗生素类医药中间体四氮唑乙酸水相合成工艺开发及产业化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山东博创生物科技有限公司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国家I类新药维瑞肽多西紫杉醇靶向抗癌药物的产业化开发研究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烟台康石医药科技有限公司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多肽药物创新技术平台建设及多肽药物研发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山东至本医疗科技有限公司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肿瘤精准变异检测流程方法研究及产品开发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山东中科嘉亿生物工程有限公司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冻干型乳酸菌粉开启肠道宏基因的精准医疗</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山东华安生物科技有限公司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生物全降解冠脉雷帕霉素洗脱支架系统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山东默得森生物制药有限公司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年产100吨制霉菌素项目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山东佳田医学影像股份有限公司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便携式多参数监护仪</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山东优杰生物科技有限公司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新型水凝胶医药贴剂关键技术的研发与产业化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山东仕达思生物产业有限公司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女性生殖道微生态智能化实验室整体解决方案</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山东省齐鲁细胞治疗工程技术有限公司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临床级外泌体修复创面的应用研究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威海高科医疗设备有限公司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二氧化碳激光青光眼微创手术系统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潍坊加易加生物科技有限公司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短链脂肪酸对动物肠道健康的研究及产业优化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济宁市海莱生物科技有限公司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动物血液蛋白提取和深加工关键技术的研发和产业化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山东世麟生物药业股份有限公司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原料直接生物氧化还原生产熊去氧胆酸的研究与中试</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山东杰美医疗科技有限公司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半导体激光与强脉冲光综合治疗系统的研究与开发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山东华宏生物工程有限公司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猪圆环病毒2型、猪支原体肺炎二联灭活疫苗</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山东诚汇双达药业有限公司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卡因系列产品</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山东禾宝药业有限公司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中药药妆产业化项目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山东兴瑞生物科技有限公司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一种预防和治疗乙肝的DC疫苗的临床前开发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潍坊君泰安德医疗科技有限公司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闭合骨折复位机构及机器人系统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山东大数据医疗科技有限公司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蛋白质组-基于Orbitrap静电场轨道阱技术的质谱分析平台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山东泽普医疗科技有限公司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下肢智能反馈康复机器人技术研发和产业化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山东未来机器人有限公司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海洋探矿采矿系列水下机器人研发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山东深海生物科技股份有限公司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抗菌肽绿色生物制造关键技术和产业化示范应用研究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威海金涛机电科技有限公司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全自动海带夹苗机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威海虹润海洋科技有限公司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多肋藻繁育及养殖示范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荣成船宝发电机股份有限公司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船用全封闭型交流发电机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山东天维膜技术有限公司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船载电渗析海水淡化系统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威海世纪博康海藻有限公司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以海带中活性成分为药效基础的创新海洋药物研发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山东金瓢食品机械股份有限公司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扇贝养殖笼清除设备研制与应用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山东深海海洋科技有限公司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基于物联网技术的海岸带环境综合监测系统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威海创惠环保科技有限公司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海洋生物碱类海工装备防污防腐材料的研发与生产</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威海蓝博海洋装备有限公司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深海智能网箱、管架浮体平台研发、推广与产业链构建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山东恒发食用菌有限公司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珍稀食用菌白灵菇优良品种选育与产业化示范推广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山东省四方机电设备有限公司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物联网智能农业种植平台的研发及产业化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山东世纪智慧农业科技有限公司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可移式食用菌智能菇房关键技术研究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山东艾维农业科技有限公司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鱼菜共生和气雾栽培</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邹城市邹发食用菌种植专业合作社</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姬菇3号液体菌种研发与示范推广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邹城市邹旺食用菌有限公司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灵芝盆景栽培关键技术研究与推广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山东京青农业科技有限公司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防治果树重茬病专用微生物菌肥的研制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济宁常丰食用菌有限公司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黑皮鸡枞新品种高效栽培关键技术研究与产业化示范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山东志昌农业科技发展有限公司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早熟优质葡萄新品种的选育项目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山东福生金地农业机械装备有限公司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弹齿链耙式残膜回收机的研制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烟台市执着农业科技有限公司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浇地、割草、喷药等功能组合便携式高效节能农业机械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邹城市峄盛源大樱桃种植专业合作社</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蓝莓新品种〔都克〕早熟技术研究与推广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威海佳润农业机械有限公司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4YC-2型根茎类中药材收获机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山东中天盛科自动化设备有限公司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蔬菜工厂化育苗自动精量播种装备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威海神山葡萄科技股份有限公司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葡萄设施环境因子与品质的关系及智能控制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莱芜市嬴泰有机农业科技发展有限公司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鲁中肉羊新品种选育与利用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山东福友菌业有限公司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黑皮鸡枞菌高效栽培技术研究与推广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邹城市正润生物科技有限公司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草莓新品种“小白草莓”繁育与示范推广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山东黑尚莓生物技术发展有限公司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基于大健康产业的树莓精深加工研究及产业化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东营百胜客农业科技开发有限公司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智慧农业与莲藕采收处理产业链</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济宁市利盟菌业有限公司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真姬菇菇脚抑菌保鲜剂的制备及其应用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曲阜尼山生态农业科技有限公司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设施葡萄提质增效栽培技术研究与示范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邹城市金瑞牛业有限公司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优质肉用型鲁西黄牛选育及示范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日照市勇杰农业装备有限公司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花生生产全程机械化装备研发制造</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济南祥辰科技有限公司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基于神经网络识别技术的农业病虫害系统的研制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山东永盛农业发展有限公司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适宜保护地栽培的早熟、优质菜豆新品种的选育与推广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枣庄海纳科技有限公司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马铃薯带芽播种机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济宁融拓电子科技有限公司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智慧畜牧业“标准化、信息化、一体化”三化项目建设</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山东远洋农业开发有限公司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鸡枞菌工厂化周年栽培技术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威海市东旭西洋参有限公司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西洋参无土栽培技术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青州市天成农业发展有限公司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设施保护地专用长季节耐低温辣椒品种的选育与推广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山东皇尊庄园山楂酒有限公司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山楂、柿子酒的酿造技术开发与产业化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山东微立方信息技术股份有限公司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基于物联网+区块链技术的标准化种植基地管理平台</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烟台持久钟表有限公司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基于信息物理融合的时间服务系统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山东闻远通信技术有限公司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基于无线专网宽带集群通信技术的物联网应用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威海市乐家电子科技有限公司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城市燃气安全监测平台关键技术研究及应用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山东科威达信息科技有限公司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智能交通大数据综合管控系统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山东芯诺电子科技股份有限公司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多层钝化保护结构大功率快恢复模块芯片</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山东天河科技股份有限公司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隧（巷）道施工成套装备研发及产业化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山东金科星机电有限公司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智能井下作业机器人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山东兖煤黑豹矿业装备有限公司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巷道高效智能掘进装备研发与产业化项目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特变电工昭和（山东）电缆附件有限公司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350公里时速中国标准动车组牵引连接件研发项目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山东诺博泰智能科技有限公司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复杂曲面浮动打磨机器人系统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山东传奇贝贝儿童用品有限公司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T609儿童推车</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山东奔速电梯股份有限公司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新型高速永磁同步电梯曳引机研发项目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山东海天智能工程有限公司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脑机接口康复训练系统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淄博永泰电机有限公司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新能源汽车用高效轻量化稀土永磁驱动电机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鲁特电工股份有限公司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新型环氧树脂浇注干式变压器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烟台艾森信息技术股份有限公司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激光视觉传感技术产品应用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山东东远石油装备有限公司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智能一体化钻探应用系统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济南森峰科技有限公司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基于汽车覆盖件的三维激光切割装备的研发及产业化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山东哈临集团有限公司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新能源汽车轮毂轴承产业化项目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山东天意机械股份有限公司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装配式建筑装备智能化生产线研发项目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山东昶润电缆有限公司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柔性防火电缆项目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山东杨嘉汽车制造有限公司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智能化半挂车技术</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临沂盖氏机械有限公司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高端无铜碳钛级陶瓷制动片研发与应用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青州市宝丰镀膜科技有限公司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高真空电容卷绕镀膜机的研发与推广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山东华滋自动化技术股份有限公司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医疗圆刀模切机--十工位加热封</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山东威马泵业股份有限公司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节能型潜油双作用采油系统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莱芜市新艺粉末冶金制品有限公司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轿车发动机用粉末冶金凸轮轴相位器总成定子、转子产业化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山东欧森纳能源科技集团有限公司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余热回收高温蒸汽机组研发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昌邑市龙港无机硅有限公司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新型海洋机械防锈剂的研制与应用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潍坊金丝达新能源科技有限公司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高效无烟锅炉</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山东华信电炉有限公司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节能型电磁感应加热智能化装备技术研发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威海天力电源有限公司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新能源电动汽车充电机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山东洪涨泵业有限公司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高效节能环保永磁屏蔽式深井潜水泵</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威海市正大环保设备股份有限公司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ZDGLP型碳素焙烧烟气综合处理净化系统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北汇绿建集团有限公司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钢结构装配式高层住宅的技术研发及应用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潍坊强胜新能源有限公司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无动力梯度放水的太阳能热水供水系统</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烟台一诺电子材料有限公司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低硬度高强度铜银合金键合丝</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青州市力王电力科技有限公司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交流盘形悬式瓷复合绝缘子</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烟台金正环保科技有限公司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耐酸、耐有机溶剂纳滤膜的产业化及工程应用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淄博德源金属材料有限公司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高性能宽幅镁合金板材及热水器恒电流电子阳极的研发和应用</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山东慧科助剂股份有限公司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多元醇酯基金属醇盐PVC热稳定剂</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山东北方创信防水技术有限公司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cx-SSE喷涂速凝橡胶沥青防水涂料</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威海多晶钨钼科技有限公司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蓝宝石热场用掺杂钨材料轧制关键技术的研发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山东美尔佳新材料股份有限公司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长纤维增强热塑性复合材料制品项目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山东四海水处理设备有限公司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碳化硅陶瓷平板膜</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山东华诚高科胶粘剂有限公司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水性环保革及涂层领域的无VOC聚氨酯丙烯酸酯互穿网络聚合物新材料树脂</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山东宝龙达实业集团有限公司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二甲基二苯基混合环硅氧烷产业化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青州金青云新材料有限公司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生物基涂布复合新材料</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山东新兴业环保科技股份有限公司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超低排放褶皱滤袋产品开发及推广</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山东荣泰新材料科技有限公司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具有单向弹性的非织造布的生产方法研究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山东盛华新材料科技股份有限公司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高效、高色纯、高稳定性OLED红光材料</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山东艾孚特科技有限公司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舒巴坦酸绿色合成新工艺开发与产业化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山东圣琪生物有限公司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饲用酵母培养物研发及其产业化示范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山东尤特尔生物科技有限公司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新型益生菌生产预防动物腹泻重组疫苗的开发和产业化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烟台艾德康生物科技有限公司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全自动血库系统项目</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山东海钰生物股份有限公司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年产8亿粒顾建康胶囊制剂</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山东冠通管业有限公司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海洋工程用玻纤增强柔性管</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威海东兴电子有限公司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船舶制氧供氧及空气杀菌净化系统研发与产业化</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山东福禾菌业科技有限公司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双孢菇菌种工厂化繁育关键技术研究及产业化示范</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山东友和菌业有限公司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工厂化食用菌新型基质精准高效利用关键技术研发及循环模式构建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山东常生源生物科技股份有限公司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巴西菇智能工厂化栽培及高值化利用技术产业化开发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山东福国菌业有限公司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香菇液体菌种及菌棒工厂化生产的技术研发</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招远三嘉粉丝蛋白有限公司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从豌豆淀粉生产废水中提取分离蛋白和糖蜜的联合生产工艺</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08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济宁利马菌业有限公司</w:t>
            </w:r>
          </w:p>
        </w:tc>
        <w:tc>
          <w:tcPr>
            <w:tcW w:w="4428"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山茶茸新品种选育及工厂化栽培技术研究</w:t>
            </w:r>
          </w:p>
        </w:tc>
        <w:tc>
          <w:tcPr>
            <w:tcW w:w="1669"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bl>
    <w:p>
      <w:pPr>
        <w:rPr>
          <w:rFonts w:ascii="黑体" w:hAnsi="宋体" w:eastAsia="黑体" w:cs="黑体"/>
          <w:kern w:val="0"/>
          <w:sz w:val="32"/>
          <w:szCs w:val="32"/>
        </w:rPr>
      </w:pPr>
    </w:p>
    <w:p>
      <w:pPr>
        <w:rPr>
          <w:rFonts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tbl>
      <w:tblPr>
        <w:tblStyle w:val="5"/>
        <w:tblW w:w="997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80"/>
        <w:gridCol w:w="4327"/>
        <w:gridCol w:w="19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blHeader/>
          <w:jc w:val="center"/>
        </w:trPr>
        <w:tc>
          <w:tcPr>
            <w:tcW w:w="9974" w:type="dxa"/>
            <w:gridSpan w:val="3"/>
            <w:noWrap w:val="0"/>
            <w:vAlign w:val="center"/>
          </w:tcPr>
          <w:p>
            <w:pPr>
              <w:jc w:val="center"/>
              <w:rPr>
                <w:rFonts w:hint="eastAsia" w:ascii="仿宋_GB2312" w:eastAsia="仿宋_GB2312"/>
                <w:b/>
                <w:bCs/>
                <w:kern w:val="0"/>
                <w:sz w:val="24"/>
                <w:szCs w:val="21"/>
              </w:rPr>
            </w:pPr>
            <w:r>
              <w:rPr>
                <w:rFonts w:hint="eastAsia" w:ascii="仿宋_GB2312" w:eastAsia="仿宋_GB2312"/>
                <w:b/>
                <w:bCs/>
                <w:kern w:val="0"/>
                <w:sz w:val="24"/>
                <w:szCs w:val="21"/>
              </w:rPr>
              <w:t>2018年山东省中小微企业创新竞技行动计划——拟落实新锐类企业科技金融补助项目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blHeader/>
          <w:jc w:val="center"/>
        </w:trPr>
        <w:tc>
          <w:tcPr>
            <w:tcW w:w="3680"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承担单位</w:t>
            </w:r>
          </w:p>
        </w:tc>
        <w:tc>
          <w:tcPr>
            <w:tcW w:w="4327"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项目名称</w:t>
            </w:r>
          </w:p>
        </w:tc>
        <w:tc>
          <w:tcPr>
            <w:tcW w:w="1967"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主管部门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山东北斗华宸导航技术股份有限公司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北斗坝体位移自动化监测系统研究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山东耀汇三维软件有限公司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新型矿井光学多参数在线监测系统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山东确信信息产业股份有限公司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移动互联网密码服务基础设施平台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山东山大华特信息科技有限公司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小间距LED显示系统的研发及产业化</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威海奇悦电子科技有限公司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稀土超磁致伸缩超薄音乐壁项目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山东儒美文教科技有限公司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EILS英语智能学习系统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烟台富美特信息科技股份有限公司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食品邦食品行业技术难题解决系统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威海智德真空科技有限公司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集成电路用立式双伺服驱动磁悬浮螺杆型真空泵的研发</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山东瑞景信息技术有限公司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采用自适应声反馈处理技术的DSP教学扩声设备</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济南东之林智能软件有限公司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无组织扬尘二次排放监测和治理系统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山东融通电子科技有限公司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基于数据驱动的智慧云校园解决方案</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济宁中科云天环保科技有限公司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第三代低成本大气污染防治网格化精准监测系统研发与应用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山东至信信息科技有限公司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高速智慧服务区综合管理平台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山东带路知识产权咨询服务有限公司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中韩自贸区知识产权运营服务平台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泰安协同软件有限公司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消防作战辅助指挥系统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山东特检鲁安工程技术服务有限公司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重点用能单位能耗在线监测云服务平台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威海合联信息科技有限公司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建设工程数字化多图联审管理系统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山东明匠智能系统有限公司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基于边缘计算的云工厂MES系统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山东光云通讯技术有限公司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智能手语翻译器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济宁远望软件技术有限公司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远望数字化监狱医疗管理系统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烟台太赫兹光电科技有限公司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亚太赫兹波扫描式人体表面隐藏物检测技术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山东琢瑜清泉智能软件科技有限公司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基于新一代信息技术的绿色高效智慧农业管理平台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山东鹰格信息工程有限公司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北斗应急指挥调度系统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山东一脉物联网科技有限公司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环保治理自动监测系统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山东世纪矿山机电有限公司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基于LTE和精确定位网络结构在煤矿井下的应用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山东领信信息科技股份有限公司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互联网+创业实训系统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山东智慧云谷节能科技有限公司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人工智能云谷慧眼管控系统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济南安软天健科技有限公司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基于大数据语义分析技术的商务智能平台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山东汇佳软件科技股份有限公司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校鹰·校园安全风险多级防控与隐患排查治理体系</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山东联科云计算股份有限公司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基于无线传感的数据采集与分析系统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山东中呼信息科技有限公司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AI智能外呼系统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烟台云天电子科技股份有限公司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基于生物传感器研究的享福8智慧医疗心电检测平台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山东尚德软件股份有限公司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户籍档案综合管理系统升级及应用项目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山东财兜信息科技有限公司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建筑产业数字一体化平台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诸城市天工造纸机械有限公司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废弃软饮料包再回收项目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山东俊德机器人科技有限公司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智能建筑装饰机器人</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金乡县沃能电控科技有限公司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智能配电网用户终端供电管理系统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威海顺丰专用车制造有限公司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绿色智能履带式散货自动卸载车的研制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山东亿九电气发展有限公司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麦克纳姆轮全向车</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山东孚润机械科技有限公司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废旧衣物加工设备</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济南置真电气有限公司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基于暂态信号的便携式校验及综合闭环测试装置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山东若比邻机器人股份有限公司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若比邻机器人</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山东烯泰天工节能科技有限公司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空调冷凝器及小型化空调</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威海联创工业自动化科技有限公司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LC-SCH系列中低压终端电器自动锁付机器人</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烟台瑞本电气设备有限公司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智能移动一体化电源</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山东迈尔医疗科技有限公司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3D打印隐形矫治器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山东华准机械有限公司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TKK系列工业机器人直线模组</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山东高辉机电科技有限公司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面向矿山钢索输送带的高精度金属探测器研制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山东耀华医疗器械股份有限公司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宫颈癌检测诊断仪</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烟台慧安达环保装备技术有限公司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一种高效报废汽车拆解设备生产线</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东营市创元石油机械制造有限公司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石油钻井用高效旋塞阀</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山东众信机械有限公司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智能裁板生产线</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山东正凯机械科技有限公司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一种基于放电等离子烧结-电场梯度处理裁合技术的耐磨陶瓷刹车盘</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潍坊华铃柴油机动力有限公司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马路清扫车的改造项目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威海天润智能科技有限公司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智能化生产线建设</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东营易知科石油化工技术开发有限公司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大型锅炉甲醇高温裂解燃烧装置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山东龙翼航空科技有限公司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智能安防无人车</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临沂鑫盛利机械有限公司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水泥库智能机械清理机器人</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山东圣安泰装备制造有限公司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智能化环保干燥空气开关设备技术研究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山东迪镭凯电力设备有限公司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变压器制造数据采集云平台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潍坊奥腾冷弯机械有限公司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消防箱箱体全自动冷弯生产线</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山东中科普锐检测技术有限公司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服务于工业4.0的智能检测仪器的研发生产运营</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烟台福皓医疗设备有限公司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高危环境下盾构机智能换刀系统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山东拜罗智能科技有限公司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大宗商品无人仓库及智能无人装卸系统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山东诺顿检验检测有限公司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相控阵检测技术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济南赛尔无人机科技有限公司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倾斜摄影三维商业计划书</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山东创索智能科技有限公司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创索智能制造协同系统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山东新锐智能机器人有限公司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新型机器人复合机床</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宁阳金茂机械有限公司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全自动码坯机器人研发制造</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东营市科技局安凯石油化工有限公司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超分子精馏废润滑油环保再生循环利用项目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山东希格斯新能源有限责任公司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多功能新型太阳能幕墙材料</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山东隆和节能科技股份有限公司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装配式轻质PC板体系集成房屋开发与应用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山东中科万隆电声科技有限公司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超低温冷链用新型制冷技术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山东衡远新能源科技有限公司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固体传热介质的锂离子热管理动力电池系统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烟台创为新能源科技有限公司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面向锂离子电池储能装置的智慧火灾防控装备</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山东名流泵业科技股份有限公司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潜油直线电机自动化采油技术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威海乔圣电取暖设备有限公司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全封闭远红外辐射式碳纤维采暖器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东营市浩瀚生化科技有限公司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锐新动力生物质动力液（柴油版）</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青州耐威智能科技有限公司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长航时太阳能无人机</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山东博瑞新材料科技有限公司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利用工业副产石膏制备α高强石膏粉的成套技术装备</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山东新日电气设备有限公司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智能化次氯酸钠发生器的研发及其精准投加</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烟台金驰科技有限公司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退役汽车锂电池智能拆解回收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威海英卡瑞环保科技有限公司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涂装废气物处理项目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山东中城宏业矿业技术有限公司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黄金氰化冶炼CCR贫液处理铜氰回收技术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山东玉鑫环保科技股份有限公司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钛白粉酸性废水综合利用及回用处理工艺项目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山东天图环境科技有限公司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高浓度有机废水一体化处理设备</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烟台磐能电气控制系统有限公司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综合能源管控系统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诸城市中裕机电设备有限公司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畜禽舍废热回收利用装置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济南亚特伦特机械科技有限公司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用环保型自然变频发电机组 做行走与作业统一动力的电动工程车与工程机械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淄博诺盾工程技术有限公司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连续流微反应技术研发中心</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山东宝梵环保科技有限公司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空气净化米</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淄博国利新电源科技有限公司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纯电动车用电容型镍氢动力电池回收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广饶县信和化工有限公司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二聚酸催化反应用废白土催化剂的水热再生装置及方法研究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山东嘉源检测技术有限公司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核孔膜在实验废水中的高效应用与转化</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济南蓝辰能源技术有限公司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空冷系统的高效节能设计及其低背压防冻运行的智能控制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聊城市科特祥瑞新能源有限公司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基于物联网络拓扑的智能城市照明节能系统研发及产业化</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潍坊市天源环保科技有限公司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节能环保型畜禽粪便有机肥生产线研发</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山东安容达环保科技有限公司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新型钢结构粉料储库关键技术开发及设计、制造与应用推广</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威海沁和实业有限公司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农业用硝酸钾生产中通风冷却结晶塔开发应用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山东琅卡博能源科技股份有限公司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楼宇供热去耦流量放大装置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山东鼎裕生物能源有限公司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生物柴油精馏余热回收利用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山东中晶新能源有限公司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PVT光伏空气源相变蓄能复叠式热泵系统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山东嘉岩石油科技开发有限公司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信息共享智能垃圾分类系统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威海无缝新材料有限公司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0.3 - 1.2mm氮化硅陶瓷微珠的研发及产业化项目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山东格美钨钼材料有限公司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新材料—蓝宝石长晶用钨钼坩埚</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山东宏盛生物科技有限公司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高光学纯度高化学纯度乳酸单体的高产菌种与制造技术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威海汉邦生物环保科技股份有限公司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新型生物基污泥脱水剂的研制与应用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山东海川化工技术研究院有限公司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多功能有机合成酯项目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山东利特纳米技术有限公司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石墨烯改性电子油墨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山东中洋新创复合材料有限公司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全海深高性能可加工固体浮力材料</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淄博金豪塑料新材料股份有限公司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HDPE强力交叉膜项目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临沂华庚新材料科技有限公司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陶瓷合金防腐耐磨材料</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山东硕洁生物科技股份有限公司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年产十万吨生物酶项目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山东优微纳米科技有限公司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新型纳米纤维防水透气面料的研发与产业化</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泰安泰烁岩层控制科技有限公司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高泥质膨胀性软岩注浆加固技术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烟台华锐微粉有限公司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刹车制动用碳纤维增强碳化硅复合陶瓷制备关键技术研发</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山东高原新材料科技有限公司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高强度玻璃钢油管的研发</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威海翔宇环保科技股份有限公司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含油土壤修复化学品的研发</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淄博市淄川振华玻璃制品有限公司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炫彩高端琉璃新材料制备工艺技术</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山东星地新材料股份有限公司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聚乳酸长丝无纺布过滤材料及应用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济宁锦祥科技发展有限公司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绿色食品级抗静电乳化润滑油</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山东影响力智能科技有限公司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百货（buyhoo）便利店全产业链服务平台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山东迈朝乐至信息科技有限公司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找计量</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山东圣家乐购电子商务有限公司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一站式家庭厨房健康产品购物平台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山东聚变网络科技有限公司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卓麦易购O2O电商平台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济南澎湃信息技术有限公司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违章缴费易APP</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济南沐丰信息技术有限公司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济铁惠员e家APP工会管理系统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山东中拓信息科技有限公司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智慧家医云平台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山东尺寸网络科技有限公司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儿童情景式互动教育系统研发及产业化</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山东众云教育科技有限公司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“互联网+”教育安全大数据应用平台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济宁辰</w:t>
            </w:r>
            <w:r>
              <w:rPr>
                <w:rFonts w:hint="eastAsia" w:ascii="仿宋_GB2312"/>
                <w:szCs w:val="21"/>
              </w:rPr>
              <w:t>昇</w:t>
            </w:r>
            <w:r>
              <w:rPr>
                <w:rFonts w:hint="eastAsia" w:ascii="仿宋_GB2312" w:eastAsia="仿宋_GB2312"/>
                <w:szCs w:val="21"/>
              </w:rPr>
              <w:t>文化产业有限公司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互联网+巧手致富</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济南市量度计量研究院有限公司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四大名谱“计量+”服务</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济南数据时光信息科技有限公司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企邻-商务智能数据服务平台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山东酷恒网络科技有限公司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56360供应链管理系统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济南餐农网络科技有限公司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云食尚SaaS平台及食材供应链项目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济南时代智囊网络技术有限公司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辅助线课程平台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山东德成智能技术有限公司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智慧养老管理平台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山东傲英网络科技股份有限公司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傲英云ERP管理系统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宁阳惠点每天惠电子商务有限公司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惠点优选生活圈</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邹城市睿丰数码科技有限公司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VR企业级应用“0”技术开发平台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山东佳诺软件科技有限公司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监督执纪管理平台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山东六牛网络科技有限公司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走班排课系统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威海丰瑞信息科技有限公司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新旧动能转换重大项目管理推进-协同服务云平台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山东贝隆杜仲生物工程有限公司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杜仲活性成分提取项目</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山东圣奥生物科技有限公司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基于益生菌发酵天然本草制备的高效解酒制品</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滨州市京阳生物肥业有限公司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新型抗病-促生多功能生物肥料关键技术研究与应用 示范</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山东金瑞生物科技有限公司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美洛昔康注射剂的开发与临床应用研究项</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山东诺信检测有限公司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国家I类新药HMGN1-R848修饰的抗肿瘤DC疫苗</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山东海能生物工程有限公司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25-羟基维生素D3生产工艺优化研究与应用</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山东博达医疗用品股份有限公司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可吸收性外科缝线——胶原蛋白圈套线的制备技术及产业化</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山东鲁健检测技术服务有限公司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现代第三方检验机构管理体系扩建 及检测能力和范围提升</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潍坊永和药业有限公司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蜘蛛香口服液在畜禽重要疫病防控上的研究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淄博华致林包装制品有限公司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高强度高透明PE捆扎膜的研发</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山东史蒂夫医疗科技有限公司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一次性使用硅胶泪道引流管</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潍坊诺达药业有限公司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中药药渣生物发酵技术的研究</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山东华思生物科技有限公司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干细胞药物筛选平台</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山东旭昶生物科技有限公司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微营养改变大畜牧——一种绿色高效抗生素产品的商业运作</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济南瑞鑫源医疗科技有限公司</w:t>
            </w:r>
          </w:p>
        </w:tc>
        <w:tc>
          <w:tcPr>
            <w:tcW w:w="4327"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脑科超声二次导航手术机器人系统</w:t>
            </w:r>
          </w:p>
        </w:tc>
        <w:tc>
          <w:tcPr>
            <w:tcW w:w="1967"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威海普益船舶环保科技有限公司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高活性脱硫物料高效制备装置</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乳山市海源电子科技有限公司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海上监控设备应用铝空气电池供电系统</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荣成恒盛海洋生物科技有限公司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贝壳的高值化利用技术与产品</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威海同丰海洋生物科技有限公司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利用蓝藻作为海洋生物反应器生产天然抗生素——防御素</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荣成鸿德海洋生物科技有限公司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高品质三文鱼氨基酸粉用于特定全营养配方食品原料的制备关键技术</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威海市华美航空科技有限公司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面向海岸带监测的多旋翼无人机系统的研发及应用</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威海惠安康生物科技有限公司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原花青素类海水养殖微生物控制剂</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潍坊新力蒙水产技术有限公司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一种缓释块状水产火腿饲料的开发及应用</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威海康博尔生物药业有限公司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基于生物酶解法制备系列海藻寡糖的关键技术研发及产业链构建</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蒙阴县金枪手农机具研究所</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果品种植自动化装备研制开发</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山东康裕生物科技有限公司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无抗植物精油预混合饲料在禽类养殖中的推广应用及产业化</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山东连胜种业有限公司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黄淮海地区早熟机收玉米新品种选育研究</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邹城市红禾智能科技有限公司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食用菌工厂化生产装包机开发制造</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莱芜丰田节水器材股份有限公司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智慧水肥节水灌溉系统</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莱芜市春雨滴灌技术有限公司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低压自控灌水器及其模具的研发与应用</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山东本草食品股份有限公司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药食同源山药精深加工共性关键技术与装备研发及产业化</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潍坊雷曼生物科技有限公司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可稳定乳化饲料生产中多液体原料的添加技术的创新</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山东泰诺药业有限公司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防治蔬菜南方根结线虫病的微生态菌剂的研发</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威海鑫宝食品有限公司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野生羊肚菌驯化栽培关键技术研发</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山东希成农业机械科技有限公司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马铃薯高效低损捡拾联合收获机关键技术与装备研发</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潍坊市信得生物科技有限公司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畜禽粪污资源利用的微生物技术开发与推广</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寿光市新世纪种苗有限公司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设施辣（甜）椒优质抗病新品种选育与推广</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济南华庆农业机械科技有限公司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大蒜播种智能农机装备研发</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潍坊润泽农机有限公司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温室大棚智能杀菌器及无药化绿色种植</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山东沃泰生物科技有限公司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农业废弃物资源化综合利用</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宁津促果器有限公司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一种枣树促果器的生产及使用推广</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潍坊创科种苗有限公司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利用分子辅助育种方法选育设施专用西甜瓜品种</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山东三叶草智慧科技有限公司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三叶草物联网智能植物养护控制系统</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沂源康源生物科技有限公司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果渣高效转化生产高蛋白发酵饲料及其复合菌剂的开发</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潍坊宇洋药业有限公司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党参在生态养殖中的技术集成及示范推广</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山东绿丰生态农业股份有限公司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樱桃酵素关键技术的研究与应用</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3680"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沂南骏达农业发展有限公司</w:t>
            </w:r>
          </w:p>
        </w:tc>
        <w:tc>
          <w:tcPr>
            <w:tcW w:w="4327" w:type="dxa"/>
            <w:shd w:val="clear" w:color="000000" w:fill="FFFFFF"/>
            <w:noWrap w:val="0"/>
            <w:vAlign w:val="center"/>
          </w:tcPr>
          <w:p>
            <w:pPr>
              <w:jc w:val="left"/>
              <w:rPr>
                <w:rFonts w:hint="eastAsia" w:ascii="仿宋_GB2312" w:hAnsi="Times New Roman" w:eastAsia="仿宋_GB2312"/>
                <w:szCs w:val="21"/>
              </w:rPr>
            </w:pPr>
            <w:r>
              <w:rPr>
                <w:rFonts w:hint="eastAsia" w:ascii="仿宋_GB2312" w:eastAsia="仿宋_GB2312"/>
                <w:szCs w:val="21"/>
              </w:rPr>
              <w:t>“光伏-中药材”农业科技创新与示范推广</w:t>
            </w:r>
          </w:p>
        </w:tc>
        <w:tc>
          <w:tcPr>
            <w:tcW w:w="1967" w:type="dxa"/>
            <w:shd w:val="clear" w:color="000000" w:fill="FFFFFF"/>
            <w:noWrap w:val="0"/>
            <w:vAlign w:val="center"/>
          </w:tcPr>
          <w:p>
            <w:pPr>
              <w:jc w:val="center"/>
              <w:rPr>
                <w:rFonts w:hint="eastAsia" w:ascii="仿宋_GB2312" w:hAnsi="Times New Roman" w:eastAsia="仿宋_GB2312"/>
                <w:szCs w:val="21"/>
              </w:rPr>
            </w:pPr>
            <w:r>
              <w:rPr>
                <w:rFonts w:hint="eastAsia" w:ascii="仿宋_GB2312" w:eastAsia="仿宋_GB2312"/>
                <w:szCs w:val="21"/>
              </w:rPr>
              <w:t>临沂市科技局</w:t>
            </w:r>
          </w:p>
        </w:tc>
      </w:tr>
    </w:tbl>
    <w:p>
      <w:pPr>
        <w:jc w:val="center"/>
        <w:rPr>
          <w:rFonts w:hint="eastAsia" w:ascii="仿宋_GB2312" w:hAnsi="Times New Roman" w:eastAsia="仿宋_GB2312"/>
          <w:szCs w:val="21"/>
        </w:rPr>
      </w:pPr>
    </w:p>
    <w:tbl>
      <w:tblPr>
        <w:tblStyle w:val="5"/>
        <w:tblW w:w="9955" w:type="dxa"/>
        <w:jc w:val="center"/>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5"/>
        <w:gridCol w:w="43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blHeader/>
          <w:jc w:val="center"/>
        </w:trPr>
        <w:tc>
          <w:tcPr>
            <w:tcW w:w="9955" w:type="dxa"/>
            <w:gridSpan w:val="3"/>
            <w:noWrap w:val="0"/>
            <w:vAlign w:val="center"/>
          </w:tcPr>
          <w:p>
            <w:pPr>
              <w:widowControl/>
              <w:jc w:val="center"/>
              <w:rPr>
                <w:rFonts w:hint="eastAsia" w:ascii="仿宋_GB2312" w:hAnsi="宋体" w:eastAsia="仿宋_GB2312" w:cs="宋体"/>
                <w:b/>
                <w:bCs/>
                <w:kern w:val="0"/>
                <w:sz w:val="24"/>
                <w:szCs w:val="21"/>
              </w:rPr>
            </w:pPr>
            <w:r>
              <w:rPr>
                <w:rFonts w:hint="eastAsia" w:ascii="仿宋_GB2312" w:eastAsia="仿宋_GB2312"/>
                <w:b/>
                <w:bCs/>
                <w:kern w:val="0"/>
                <w:sz w:val="24"/>
                <w:szCs w:val="21"/>
              </w:rPr>
              <w:t>2017年山东省中小微企业创新竞技行动计划——落实新锐类企业科技金融补助项目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3715" w:type="dxa"/>
            <w:vMerge w:val="restart"/>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承担单位</w:t>
            </w:r>
          </w:p>
        </w:tc>
        <w:tc>
          <w:tcPr>
            <w:tcW w:w="4350" w:type="dxa"/>
            <w:vMerge w:val="restart"/>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 xml:space="preserve"> 项目名称</w:t>
            </w:r>
          </w:p>
        </w:tc>
        <w:tc>
          <w:tcPr>
            <w:tcW w:w="1890" w:type="dxa"/>
            <w:vMerge w:val="restart"/>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3715" w:type="dxa"/>
            <w:vMerge w:val="continue"/>
            <w:noWrap w:val="0"/>
            <w:vAlign w:val="center"/>
          </w:tcPr>
          <w:p>
            <w:pPr>
              <w:widowControl/>
              <w:jc w:val="center"/>
              <w:rPr>
                <w:rFonts w:hint="eastAsia" w:ascii="仿宋_GB2312" w:hAnsi="宋体" w:eastAsia="仿宋_GB2312" w:cs="宋体"/>
                <w:b/>
                <w:bCs/>
                <w:kern w:val="0"/>
                <w:szCs w:val="21"/>
              </w:rPr>
            </w:pPr>
          </w:p>
        </w:tc>
        <w:tc>
          <w:tcPr>
            <w:tcW w:w="4350" w:type="dxa"/>
            <w:vMerge w:val="continue"/>
            <w:noWrap w:val="0"/>
            <w:vAlign w:val="center"/>
          </w:tcPr>
          <w:p>
            <w:pPr>
              <w:widowControl/>
              <w:jc w:val="center"/>
              <w:rPr>
                <w:rFonts w:hint="eastAsia" w:ascii="仿宋_GB2312" w:hAnsi="宋体" w:eastAsia="仿宋_GB2312" w:cs="宋体"/>
                <w:b/>
                <w:bCs/>
                <w:kern w:val="0"/>
                <w:szCs w:val="21"/>
              </w:rPr>
            </w:pPr>
          </w:p>
        </w:tc>
        <w:tc>
          <w:tcPr>
            <w:tcW w:w="1890" w:type="dxa"/>
            <w:vMerge w:val="continue"/>
            <w:noWrap w:val="0"/>
            <w:vAlign w:val="center"/>
          </w:tcPr>
          <w:p>
            <w:pPr>
              <w:widowControl/>
              <w:jc w:val="center"/>
              <w:rPr>
                <w:rFonts w:hint="eastAsia" w:ascii="仿宋_GB2312" w:hAnsi="宋体" w:eastAsia="仿宋_GB2312"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山东标准检测技术有限公司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食品安全检测、药品一致性评价公共服务平台</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山东百川同创能源有限公司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生物质热解气化技术工业集成与应用</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政和科技股份有限公司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全流程免审批创服平台</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银丰基因科技有限公司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中枢神经系统感染性疾病病原快速检测</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济南东之林智能软件有限公司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远程智能扬尘治理系统</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山东和合信息科技有限公司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和合云购</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山东希格斯新能源有限责任公司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低碳智能可移动建筑集成技术</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金孚瑞（莱芜）热能装备制造有限公司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整装式集成冷热源系统</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宏葵生物（中国）股份有限公司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基于增强免疫比浊法聚苯乙烯制备技术研究及试剂盒开发</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山东蚁动网络科技有限公司（原名：山东中金融仕信息技术有限公司）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高性能移动互联技术支撑云平台</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山东世清环保科技有限公司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大气环境监测大数据软硬件平台</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山东长安特易光电技术有限公司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石油地震勘探宽频带高分辨检波器</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山东仁博信息科技有限公司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智能物联网控制监控系统</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山东常生源生物科技股份有限公司（原名：山东常生源菌业有限公司）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基于物联网技术的食用菌智能管理系统研发</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山东科大机电科技股份有限公司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基于云技术的设备远程监测与故障诊断关键技术的研究</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山东路得威工程机械制造有限公司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伸臂式激光混凝土整平机</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cs="宋体"/>
                <w:szCs w:val="21"/>
              </w:rPr>
            </w:pPr>
            <w:r>
              <w:rPr>
                <w:rFonts w:hint="eastAsia" w:ascii="仿宋_GB2312" w:eastAsia="仿宋_GB2312" w:cs="宋体"/>
                <w:szCs w:val="21"/>
              </w:rPr>
              <w:t>山东维蕾克纺织服饰有限公司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高端纯兔绒纺织服饰的研发及其产业化生产</w:t>
            </w:r>
          </w:p>
        </w:tc>
        <w:tc>
          <w:tcPr>
            <w:tcW w:w="1890" w:type="dxa"/>
            <w:shd w:val="clear" w:color="000000" w:fill="FFFFFF"/>
            <w:noWrap w:val="0"/>
            <w:vAlign w:val="center"/>
          </w:tcPr>
          <w:p>
            <w:pPr>
              <w:jc w:val="center"/>
              <w:rPr>
                <w:rFonts w:hint="eastAsia" w:ascii="仿宋_GB2312" w:eastAsia="仿宋_GB2312" w:cs="宋体"/>
                <w:szCs w:val="21"/>
              </w:rPr>
            </w:pPr>
            <w:r>
              <w:rPr>
                <w:rFonts w:hint="eastAsia" w:ascii="仿宋_GB2312" w:eastAsia="仿宋_GB2312" w:cs="宋体"/>
                <w:szCs w:val="21"/>
              </w:rPr>
              <w:t>临沂市</w:t>
            </w:r>
            <w:r>
              <w:rPr>
                <w:rFonts w:hint="eastAsia" w:ascii="仿宋_GB2312" w:eastAsia="仿宋_GB2312"/>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临沂鑫盛利机械有限公司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水泥储存库专用清库机器人</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山东阿帕网络技术有限公司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开放式托盘循环共用项目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山东麦德盈华科技有限公司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小动物PET/CT研制</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山东耀汇三维软件有限公司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智能自动化粮仓系统</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山东海天智能工程有限公司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脑控康复训练系统</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山东帅迪医疗科技有限公司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家装一体固化式新风系统</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山东恒升智能停车系统有限公司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城市级共享停车服务云平台</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山东泰鹏新材料有限公司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不锈钢纤维超高温非织造过滤材料的研发与应用</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山东路德新材料股份有限公司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工程用高性能碳纤维智能格栅</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山东蓬勃生物科技有限公司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肥料增效剂—免疫诱抗剂的产业化</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山东宇泰生物种业有限公司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马铃薯种薯繁育与新品种创制</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山东百德生物科技有限公司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农牧副产物集成化快速处理与高值化利用新技术</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山东科力华电磁设备有限公司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风冷式磁选装置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潍坊普力美动物药业有限公司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氟苯尼考的微囊包被技术研发及其产业化</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山东华汇家居科技有限公司（原名：高密市华汇家具有限公司）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自动调节自动按摩与睡眠监测智能床垫的研发</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潍坊华潍新材料科技有限公司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全降解膨润土改性淀粉环保复合材料</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山东诺正检测有限公司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潍坊市蔬菜中主要农药膳食风险评估与分级</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烟台力凯智能科技有限公司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超硬晶体材料多线切割机</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烟台同化防水保温工程有限公司</w:t>
            </w:r>
          </w:p>
        </w:tc>
        <w:tc>
          <w:tcPr>
            <w:tcW w:w="4350"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TH硬泡聚氨酯保温装饰一体化板</w:t>
            </w:r>
          </w:p>
        </w:tc>
        <w:tc>
          <w:tcPr>
            <w:tcW w:w="1890" w:type="dxa"/>
            <w:shd w:val="clear" w:color="000000" w:fill="FFFFFF"/>
            <w:noWrap w:val="0"/>
            <w:vAlign w:val="center"/>
          </w:tcPr>
          <w:p>
            <w:pPr>
              <w:jc w:val="center"/>
              <w:rPr>
                <w:rFonts w:hint="eastAsia" w:ascii="仿宋_GB2312" w:eastAsia="仿宋_GB2312" w:cs="宋体"/>
                <w:szCs w:val="21"/>
              </w:rPr>
            </w:pPr>
            <w:r>
              <w:rPr>
                <w:rFonts w:hint="eastAsia" w:ascii="仿宋_GB2312" w:eastAsia="仿宋_GB2312" w:cs="宋体"/>
                <w:szCs w:val="21"/>
              </w:rPr>
              <w:t>烟台市</w:t>
            </w:r>
            <w:r>
              <w:rPr>
                <w:rFonts w:hint="eastAsia" w:ascii="仿宋_GB2312" w:eastAsia="仿宋_GB2312"/>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山东隆和节能科技股份有限公司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绿色装配式建筑用轻质隔墙条板</w:t>
            </w:r>
          </w:p>
        </w:tc>
        <w:tc>
          <w:tcPr>
            <w:tcW w:w="1890" w:type="dxa"/>
            <w:shd w:val="clear" w:color="000000" w:fill="FFFFFF"/>
            <w:noWrap w:val="0"/>
            <w:vAlign w:val="center"/>
          </w:tcPr>
          <w:p>
            <w:pPr>
              <w:jc w:val="center"/>
              <w:rPr>
                <w:rFonts w:hint="eastAsia" w:ascii="仿宋_GB2312" w:eastAsia="仿宋_GB2312" w:cs="宋体"/>
                <w:szCs w:val="21"/>
              </w:rPr>
            </w:pPr>
            <w:r>
              <w:rPr>
                <w:rFonts w:hint="eastAsia" w:ascii="仿宋_GB2312" w:eastAsia="仿宋_GB2312" w:cs="宋体"/>
                <w:szCs w:val="21"/>
              </w:rPr>
              <w:t>烟台市</w:t>
            </w:r>
            <w:r>
              <w:rPr>
                <w:rFonts w:hint="eastAsia" w:ascii="仿宋_GB2312" w:eastAsia="仿宋_GB2312"/>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烟台创为新能源科技有限公司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新能源汽车电池箱专用自动灭火装置系统</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烟台鲁航炭材料科技有限公司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高性能炭陶汽车刹车材料</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山东文多网络科技有限公司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结构化大数据分析挖掘平台</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山东博丽玻璃股份有限公司（原</w:t>
            </w:r>
            <w:r>
              <w:rPr>
                <w:rFonts w:hint="eastAsia" w:ascii="仿宋_GB2312" w:hAnsi="宋体" w:eastAsia="仿宋_GB2312" w:cs="宋体"/>
              </w:rPr>
              <w:t>名：</w:t>
            </w:r>
            <w:r>
              <w:rPr>
                <w:rFonts w:hint="eastAsia" w:ascii="仿宋_GB2312" w:hAnsi="宋体" w:eastAsia="仿宋_GB2312" w:cs="宋体"/>
                <w:szCs w:val="21"/>
              </w:rPr>
              <w:t>山东博丽电子商务有限公司）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玻璃器皿网</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山东环亿资源综合利用股份有限公司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基于建筑垃圾透水铺装材料结构设计、制备及性能研究</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淄博市淄川振华玻璃制品有限公司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多彩琉璃颜料成色关键技术工艺研究</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山东安吉富传动设备股份有限公司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高速针刺机专用传动设备项目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山东淄博燕峰活塞有限公司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年产300万件高精度铝合金机械部件节能技术研发</w:t>
            </w:r>
          </w:p>
        </w:tc>
        <w:tc>
          <w:tcPr>
            <w:tcW w:w="1890" w:type="dxa"/>
            <w:shd w:val="clear" w:color="000000" w:fill="FFFFFF"/>
            <w:noWrap w:val="0"/>
            <w:vAlign w:val="center"/>
          </w:tcPr>
          <w:p>
            <w:pPr>
              <w:jc w:val="center"/>
              <w:rPr>
                <w:rFonts w:hint="eastAsia" w:ascii="仿宋_GB2312" w:eastAsia="仿宋_GB2312" w:cs="宋体"/>
                <w:szCs w:val="21"/>
              </w:rPr>
            </w:pPr>
            <w:r>
              <w:rPr>
                <w:rFonts w:hint="eastAsia" w:ascii="仿宋_GB2312" w:eastAsia="仿宋_GB2312" w:cs="宋体"/>
                <w:szCs w:val="21"/>
              </w:rPr>
              <w:t>淄博市</w:t>
            </w:r>
            <w:r>
              <w:rPr>
                <w:rFonts w:hint="eastAsia" w:ascii="仿宋_GB2312" w:eastAsia="仿宋_GB2312"/>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山东北斗华宸导航技术股份有限公司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精准农业研发及应用</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淄博国利新电源科技有限公司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纯电动城市客车用高安全动力电池</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淄博才聚电子科技有限公司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半导体功率器件智能组装焊接生产线</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山东晶鑫晶体科技有限公司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多晶用纳米级高纯氧化铝</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滨州德润电子有限公司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滨州德润电子有限公司 2000KK半导体整流器件项目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威海鑫宝食品有限公司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牛樟芝子实体量产栽培关键技术研究与应用</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威海索通节能科技股份有限公司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油品净化项目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威海威能商用机器有限公司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新能源汽车电池管理系统</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威海市东旭西洋参有限公司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文登西洋参良种配套种植技术示范与推广</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威海晨源分子新材料有限公司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汽车用新型高性能树枝状复合材料的开发</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山东格美钨钼材料股份有限公司（原</w:t>
            </w:r>
            <w:r>
              <w:rPr>
                <w:rFonts w:hint="eastAsia" w:ascii="仿宋_GB2312" w:hAnsi="宋体" w:eastAsia="仿宋_GB2312" w:cs="宋体"/>
              </w:rPr>
              <w:t>名：</w:t>
            </w:r>
            <w:r>
              <w:rPr>
                <w:rFonts w:hint="eastAsia" w:ascii="仿宋_GB2312" w:hAnsi="宋体" w:eastAsia="仿宋_GB2312" w:cs="宋体"/>
                <w:szCs w:val="21"/>
              </w:rPr>
              <w:t>山东格美钨钼材料有限公司）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新材料—超大型钨钼靶材</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威海神山葡萄科技股份有限公司（原</w:t>
            </w:r>
            <w:r>
              <w:rPr>
                <w:rFonts w:hint="eastAsia" w:ascii="仿宋_GB2312" w:eastAsia="仿宋_GB2312"/>
              </w:rPr>
              <w:t>名：</w:t>
            </w:r>
            <w:r>
              <w:rPr>
                <w:rFonts w:hint="eastAsia" w:ascii="仿宋_GB2312" w:eastAsia="仿宋_GB2312"/>
                <w:szCs w:val="21"/>
              </w:rPr>
              <w:t>威海神山葡萄科技有限公司）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设施葡萄高效节本绿色生产技术集成与示范</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山东浩然特塑股份有限公司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聚砜系列树脂扩建项目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山东鸣惠生物科技股份有限公司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雨生红球藻规模化养殖及天然虾青素提取项目</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威海怡和专用车有限公司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移动式车用油品环保指标实时监测车</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威海江源高分子科技有限公司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水性光油的研制</w:t>
            </w:r>
          </w:p>
        </w:tc>
        <w:tc>
          <w:tcPr>
            <w:tcW w:w="1890" w:type="dxa"/>
            <w:shd w:val="clear" w:color="000000" w:fill="FFFFFF"/>
            <w:noWrap w:val="0"/>
            <w:vAlign w:val="center"/>
          </w:tcPr>
          <w:p>
            <w:pPr>
              <w:jc w:val="center"/>
              <w:rPr>
                <w:rFonts w:hint="eastAsia" w:ascii="仿宋_GB2312" w:eastAsia="仿宋_GB2312" w:cs="宋体"/>
                <w:szCs w:val="21"/>
              </w:rPr>
            </w:pPr>
            <w:r>
              <w:rPr>
                <w:rFonts w:hint="eastAsia" w:ascii="仿宋_GB2312" w:eastAsia="仿宋_GB2312" w:cs="宋体"/>
                <w:szCs w:val="21"/>
              </w:rPr>
              <w:t>威海市</w:t>
            </w:r>
            <w:r>
              <w:rPr>
                <w:rFonts w:hint="eastAsia" w:ascii="仿宋_GB2312" w:eastAsia="仿宋_GB2312"/>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威海宝威新材料科技有限公司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碳纤维预浸布纬向自动贴片工艺与设备研制</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山东名流餐处装备股份有限公司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餐厨垃圾无害化与资源化技术</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山东樱聚缘农业科技发展股份有限公司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脱毒矮化自根砧苗木繁育项目</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山东运达机床股份有限公司（原名：枣庄运达机床有限公司）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商用车低碳合金钢制动鼓制造工艺和装备</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山东中天盛科自动化设备有限公司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一组六株同步蔬菜自动嫁接装备</w:t>
            </w:r>
          </w:p>
        </w:tc>
        <w:tc>
          <w:tcPr>
            <w:tcW w:w="1890" w:type="dxa"/>
            <w:shd w:val="clear" w:color="000000" w:fill="FFFFFF"/>
            <w:noWrap w:val="0"/>
            <w:vAlign w:val="center"/>
          </w:tcPr>
          <w:p>
            <w:pPr>
              <w:jc w:val="center"/>
              <w:rPr>
                <w:rFonts w:hint="eastAsia" w:ascii="仿宋_GB2312" w:hAnsi="宋体" w:eastAsia="仿宋_GB2312" w:cs="宋体"/>
                <w:szCs w:val="21"/>
              </w:rPr>
            </w:pPr>
            <w:r>
              <w:rPr>
                <w:rFonts w:hint="eastAsia" w:ascii="仿宋_GB2312" w:eastAsia="仿宋_GB2312"/>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hint="eastAsia" w:ascii="仿宋_GB2312" w:eastAsia="仿宋_GB2312"/>
                <w:szCs w:val="21"/>
              </w:rPr>
            </w:pPr>
            <w:r>
              <w:rPr>
                <w:rFonts w:hint="eastAsia" w:ascii="仿宋_GB2312" w:eastAsia="仿宋_GB2312"/>
                <w:szCs w:val="21"/>
              </w:rPr>
              <w:t>山东科创再生能源有限公司(原</w:t>
            </w:r>
            <w:r>
              <w:rPr>
                <w:rFonts w:hint="eastAsia" w:ascii="仿宋_GB2312" w:eastAsia="仿宋_GB2312"/>
              </w:rPr>
              <w:t>名：</w:t>
            </w:r>
            <w:r>
              <w:rPr>
                <w:rFonts w:hint="eastAsia" w:ascii="仿宋_GB2312" w:eastAsia="仿宋_GB2312"/>
                <w:szCs w:val="21"/>
              </w:rPr>
              <w:t>单县科创再生资源有限公司)</w:t>
            </w:r>
          </w:p>
        </w:tc>
        <w:tc>
          <w:tcPr>
            <w:tcW w:w="4350" w:type="dxa"/>
            <w:shd w:val="clear" w:color="000000" w:fill="FFFFFF"/>
            <w:noWrap w:val="0"/>
            <w:vAlign w:val="center"/>
          </w:tcPr>
          <w:p>
            <w:pPr>
              <w:rPr>
                <w:rFonts w:hint="eastAsia" w:ascii="仿宋_GB2312" w:hAnsi="宋体" w:eastAsia="仿宋_GB2312" w:cs="宋体"/>
                <w:szCs w:val="21"/>
              </w:rPr>
            </w:pPr>
            <w:r>
              <w:rPr>
                <w:rFonts w:hint="eastAsia" w:ascii="仿宋_GB2312" w:eastAsia="仿宋_GB2312"/>
                <w:szCs w:val="21"/>
              </w:rPr>
              <w:t>废轮胎热解炭黑的高附加值应用</w:t>
            </w:r>
          </w:p>
        </w:tc>
        <w:tc>
          <w:tcPr>
            <w:tcW w:w="1890" w:type="dxa"/>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hAnsi="Times New Roman" w:eastAsia="仿宋_GB2312"/>
              </w:rPr>
            </w:pPr>
            <w:r>
              <w:rPr>
                <w:rFonts w:hint="eastAsia" w:ascii="仿宋_GB2312" w:eastAsia="仿宋_GB2312"/>
                <w:szCs w:val="21"/>
              </w:rPr>
              <w:t>山东麦港数据系统有限公司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农业大数据平台研发及应用</w:t>
            </w:r>
          </w:p>
        </w:tc>
        <w:tc>
          <w:tcPr>
            <w:tcW w:w="1890" w:type="dxa"/>
            <w:shd w:val="clear" w:color="000000" w:fill="FFFFFF"/>
            <w:noWrap w:val="0"/>
            <w:vAlign w:val="center"/>
          </w:tcPr>
          <w:p>
            <w:pPr>
              <w:jc w:val="center"/>
              <w:rPr>
                <w:rFonts w:ascii="仿宋_GB2312" w:hAnsi="Times New Roman" w:eastAsia="仿宋_GB2312"/>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山东确信信息产业股份有限公司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云安全密码服务平台</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山东隽秀生物科技股份有限公司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神经修复导管</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山东盈帆信息科技股份有限公司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萝卜兼职最靠谱兼职平台</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山东镭鸣数控激光装备有限公司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三维多轴机器人智能激光切割、焊接生产线自动化</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山东泽普医疗科技有限公司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四肢联动全身功能康复机器人</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山东润科化工股份有限公司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六溴环十二烷替代品产业化开发</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715" w:type="dxa"/>
            <w:shd w:val="clear" w:color="000000" w:fill="FFFFFF"/>
            <w:noWrap w:val="0"/>
            <w:vAlign w:val="center"/>
          </w:tcPr>
          <w:p>
            <w:pPr>
              <w:rPr>
                <w:rFonts w:ascii="仿宋_GB2312" w:eastAsia="仿宋_GB2312"/>
              </w:rPr>
            </w:pPr>
            <w:r>
              <w:rPr>
                <w:rFonts w:hint="eastAsia" w:ascii="仿宋_GB2312" w:eastAsia="仿宋_GB2312"/>
                <w:szCs w:val="21"/>
              </w:rPr>
              <w:t>山东铭城环保新材料科技有限公司</w:t>
            </w:r>
          </w:p>
        </w:tc>
        <w:tc>
          <w:tcPr>
            <w:tcW w:w="4350" w:type="dxa"/>
            <w:shd w:val="clear" w:color="000000" w:fill="FFFFFF"/>
            <w:noWrap w:val="0"/>
            <w:vAlign w:val="center"/>
          </w:tcPr>
          <w:p>
            <w:pPr>
              <w:rPr>
                <w:rFonts w:ascii="仿宋_GB2312" w:hAnsi="Times New Roman" w:eastAsia="仿宋_GB2312"/>
              </w:rPr>
            </w:pPr>
            <w:r>
              <w:rPr>
                <w:rFonts w:hint="eastAsia" w:ascii="仿宋_GB2312" w:eastAsia="仿宋_GB2312"/>
                <w:szCs w:val="21"/>
              </w:rPr>
              <w:t>利用陶瓷废料制备轻质高强新型自保温节能砌块</w:t>
            </w:r>
          </w:p>
        </w:tc>
        <w:tc>
          <w:tcPr>
            <w:tcW w:w="1890" w:type="dxa"/>
            <w:shd w:val="clear" w:color="000000" w:fill="FFFFFF"/>
            <w:noWrap w:val="0"/>
            <w:vAlign w:val="center"/>
          </w:tcPr>
          <w:p>
            <w:pPr>
              <w:jc w:val="center"/>
              <w:rPr>
                <w:rFonts w:ascii="仿宋_GB2312" w:eastAsia="仿宋_GB2312"/>
              </w:rPr>
            </w:pPr>
            <w:r>
              <w:rPr>
                <w:rFonts w:hint="eastAsia" w:ascii="仿宋_GB2312" w:eastAsia="仿宋_GB2312"/>
                <w:szCs w:val="21"/>
              </w:rPr>
              <w:t>淄博市科技局</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tbl>
      <w:tblPr>
        <w:tblStyle w:val="5"/>
        <w:tblW w:w="10001" w:type="dxa"/>
        <w:jc w:val="center"/>
        <w:tblInd w:w="-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
        <w:gridCol w:w="3651"/>
        <w:gridCol w:w="32"/>
        <w:gridCol w:w="4636"/>
        <w:gridCol w:w="56"/>
        <w:gridCol w:w="156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617" w:hRule="atLeast"/>
          <w:tblHeader/>
          <w:jc w:val="center"/>
        </w:trPr>
        <w:tc>
          <w:tcPr>
            <w:tcW w:w="9937" w:type="dxa"/>
            <w:gridSpan w:val="5"/>
            <w:noWrap w:val="0"/>
            <w:vAlign w:val="center"/>
          </w:tcPr>
          <w:p>
            <w:pPr>
              <w:widowControl/>
              <w:jc w:val="center"/>
              <w:rPr>
                <w:rFonts w:hint="eastAsia" w:ascii="仿宋_GB2312" w:hAnsi="宋体" w:eastAsia="仿宋_GB2312" w:cs="宋体"/>
                <w:b/>
                <w:bCs/>
                <w:kern w:val="0"/>
                <w:sz w:val="24"/>
                <w:szCs w:val="21"/>
              </w:rPr>
            </w:pPr>
            <w:r>
              <w:rPr>
                <w:rFonts w:hint="eastAsia" w:ascii="仿宋_GB2312" w:eastAsia="仿宋_GB2312"/>
                <w:b/>
                <w:bCs/>
                <w:kern w:val="0"/>
                <w:sz w:val="24"/>
                <w:szCs w:val="21"/>
              </w:rPr>
              <w:t>2017年山东省中小微企业创新竞技行动计划——</w:t>
            </w:r>
            <w:r>
              <w:rPr>
                <w:rFonts w:hint="eastAsia" w:ascii="仿宋_GB2312" w:hAnsi="宋体" w:eastAsia="仿宋_GB2312" w:cs="宋体"/>
                <w:b/>
                <w:bCs/>
                <w:kern w:val="0"/>
                <w:sz w:val="24"/>
                <w:szCs w:val="21"/>
              </w:rPr>
              <w:t>落实团队注册企业跟踪后补助项目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617" w:hRule="atLeast"/>
          <w:tblHeader/>
          <w:jc w:val="center"/>
        </w:trPr>
        <w:tc>
          <w:tcPr>
            <w:tcW w:w="3683" w:type="dxa"/>
            <w:gridSpan w:val="2"/>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承担单位</w:t>
            </w:r>
          </w:p>
        </w:tc>
        <w:tc>
          <w:tcPr>
            <w:tcW w:w="4636"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项目名称</w:t>
            </w:r>
          </w:p>
        </w:tc>
        <w:tc>
          <w:tcPr>
            <w:tcW w:w="1618" w:type="dxa"/>
            <w:gridSpan w:val="2"/>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jc w:val="left"/>
              <w:rPr>
                <w:rFonts w:hint="eastAsia" w:ascii="仿宋_GB2312" w:eastAsia="仿宋_GB2312"/>
                <w:szCs w:val="21"/>
              </w:rPr>
            </w:pPr>
            <w:r>
              <w:rPr>
                <w:rFonts w:hint="eastAsia" w:ascii="仿宋_GB2312" w:eastAsia="仿宋_GB2312"/>
                <w:szCs w:val="21"/>
              </w:rPr>
              <w:t>山东恒鲁生物科技有限公司</w:t>
            </w:r>
          </w:p>
        </w:tc>
        <w:tc>
          <w:tcPr>
            <w:tcW w:w="4636" w:type="dxa"/>
            <w:shd w:val="clear" w:color="000000" w:fill="FFFFFF"/>
            <w:noWrap w:val="0"/>
            <w:vAlign w:val="center"/>
          </w:tcPr>
          <w:p>
            <w:pPr>
              <w:jc w:val="left"/>
              <w:rPr>
                <w:rFonts w:hint="eastAsia" w:ascii="仿宋_GB2312" w:eastAsia="仿宋_GB2312"/>
                <w:szCs w:val="21"/>
              </w:rPr>
            </w:pPr>
            <w:r>
              <w:rPr>
                <w:rFonts w:hint="eastAsia" w:ascii="仿宋_GB2312" w:eastAsia="仿宋_GB2312"/>
                <w:szCs w:val="21"/>
              </w:rPr>
              <w:t>具有生理活性的寡糖及其衍生物等原料药的合成技术及产业化</w:t>
            </w:r>
          </w:p>
        </w:tc>
        <w:tc>
          <w:tcPr>
            <w:tcW w:w="1618" w:type="dxa"/>
            <w:gridSpan w:val="2"/>
            <w:shd w:val="clear" w:color="000000" w:fill="FFFFFF"/>
            <w:noWrap w:val="0"/>
            <w:vAlign w:val="center"/>
          </w:tcPr>
          <w:p>
            <w:pPr>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济南笛贝尔数据科技有限公司</w:t>
            </w:r>
          </w:p>
        </w:tc>
        <w:tc>
          <w:tcPr>
            <w:tcW w:w="463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笛倍通数据库国际门诊</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济南可信计算智能科技有限公司</w:t>
            </w:r>
          </w:p>
        </w:tc>
        <w:tc>
          <w:tcPr>
            <w:tcW w:w="463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IT运营智能管理平台</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泰安市易赛思信息科技有限责任公司</w:t>
            </w:r>
          </w:p>
        </w:tc>
        <w:tc>
          <w:tcPr>
            <w:tcW w:w="4636" w:type="dxa"/>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易科学科技服务互联网平台</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烟台赏心信息技术有限责任公司</w:t>
            </w:r>
          </w:p>
        </w:tc>
        <w:tc>
          <w:tcPr>
            <w:tcW w:w="4636" w:type="dxa"/>
            <w:shd w:val="clear" w:color="000000" w:fill="FFFFFF"/>
            <w:noWrap w:val="0"/>
            <w:vAlign w:val="center"/>
          </w:tcPr>
          <w:p>
            <w:pPr>
              <w:spacing w:line="400" w:lineRule="exact"/>
              <w:jc w:val="left"/>
              <w:rPr>
                <w:rFonts w:hint="eastAsia" w:ascii="仿宋_GB2312" w:eastAsia="仿宋_GB2312"/>
                <w:szCs w:val="21"/>
              </w:rPr>
            </w:pPr>
            <w:r>
              <w:rPr>
                <w:rFonts w:hint="eastAsia" w:ascii="仿宋_GB2312" w:eastAsia="仿宋_GB2312"/>
                <w:szCs w:val="21"/>
              </w:rPr>
              <w:t>面向急性心肌梗死患者的便携式远程心律失常预警与识别系统</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烟台果愈奇生物科技有限公司</w:t>
            </w:r>
          </w:p>
        </w:tc>
        <w:tc>
          <w:tcPr>
            <w:tcW w:w="4636" w:type="dxa"/>
            <w:shd w:val="clear" w:color="000000" w:fill="FFFFFF"/>
            <w:noWrap w:val="0"/>
            <w:vAlign w:val="center"/>
          </w:tcPr>
          <w:p>
            <w:pPr>
              <w:spacing w:line="400" w:lineRule="exact"/>
              <w:jc w:val="left"/>
              <w:rPr>
                <w:rFonts w:hint="eastAsia" w:ascii="仿宋_GB2312" w:eastAsia="仿宋_GB2312"/>
                <w:szCs w:val="21"/>
              </w:rPr>
            </w:pPr>
            <w:r>
              <w:rPr>
                <w:rFonts w:hint="eastAsia" w:ascii="仿宋_GB2312" w:eastAsia="仿宋_GB2312"/>
                <w:szCs w:val="21"/>
              </w:rPr>
              <w:t>蓝莓高效促生、抗旱菌根菌制剂的开发</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烟台智海信息科技有限公司</w:t>
            </w:r>
          </w:p>
        </w:tc>
        <w:tc>
          <w:tcPr>
            <w:tcW w:w="4636" w:type="dxa"/>
            <w:shd w:val="clear" w:color="000000" w:fill="FFFFFF"/>
            <w:noWrap w:val="0"/>
            <w:vAlign w:val="center"/>
          </w:tcPr>
          <w:p>
            <w:pPr>
              <w:spacing w:line="400" w:lineRule="exact"/>
              <w:jc w:val="left"/>
              <w:rPr>
                <w:rFonts w:hint="eastAsia" w:ascii="仿宋_GB2312" w:eastAsia="仿宋_GB2312"/>
                <w:szCs w:val="21"/>
              </w:rPr>
            </w:pPr>
            <w:r>
              <w:rPr>
                <w:rFonts w:hint="eastAsia" w:ascii="仿宋_GB2312" w:eastAsia="仿宋_GB2312"/>
                <w:szCs w:val="21"/>
              </w:rPr>
              <w:t>循环水/离岸网箱养殖监测平台及装备</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山东创典智能科技有限公司</w:t>
            </w:r>
          </w:p>
        </w:tc>
        <w:tc>
          <w:tcPr>
            <w:tcW w:w="4636" w:type="dxa"/>
            <w:shd w:val="clear" w:color="000000" w:fill="FFFFFF"/>
            <w:noWrap w:val="0"/>
            <w:vAlign w:val="center"/>
          </w:tcPr>
          <w:p>
            <w:pPr>
              <w:spacing w:line="400" w:lineRule="exact"/>
              <w:jc w:val="left"/>
              <w:rPr>
                <w:rFonts w:hint="eastAsia" w:ascii="仿宋_GB2312" w:eastAsia="仿宋_GB2312"/>
                <w:szCs w:val="21"/>
              </w:rPr>
            </w:pPr>
            <w:r>
              <w:rPr>
                <w:rFonts w:hint="eastAsia" w:ascii="仿宋_GB2312" w:eastAsia="仿宋_GB2312"/>
                <w:szCs w:val="21"/>
              </w:rPr>
              <w:t>基于智能学习的高速在线视觉检测系统</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烟台睿图信息科技有限公司</w:t>
            </w:r>
          </w:p>
        </w:tc>
        <w:tc>
          <w:tcPr>
            <w:tcW w:w="4636" w:type="dxa"/>
            <w:shd w:val="clear" w:color="000000" w:fill="FFFFFF"/>
            <w:noWrap w:val="0"/>
            <w:vAlign w:val="center"/>
          </w:tcPr>
          <w:p>
            <w:pPr>
              <w:spacing w:line="400" w:lineRule="exact"/>
              <w:jc w:val="left"/>
              <w:rPr>
                <w:rFonts w:hint="eastAsia" w:ascii="仿宋_GB2312" w:eastAsia="仿宋_GB2312"/>
                <w:szCs w:val="21"/>
              </w:rPr>
            </w:pPr>
            <w:r>
              <w:rPr>
                <w:rFonts w:hint="eastAsia" w:ascii="仿宋_GB2312" w:eastAsia="仿宋_GB2312"/>
                <w:szCs w:val="21"/>
              </w:rPr>
              <w:t>小贤才校园招聘大数据平台</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潍坊海新消防科技有限公司</w:t>
            </w:r>
          </w:p>
        </w:tc>
        <w:tc>
          <w:tcPr>
            <w:tcW w:w="463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便携式应急救援切割装备与水下切割材料制造</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威海迪普森生物科技有限公司</w:t>
            </w:r>
          </w:p>
        </w:tc>
        <w:tc>
          <w:tcPr>
            <w:tcW w:w="463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系列海藻高值功能性制品开发</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淄博华士环保科技有限公司</w:t>
            </w:r>
          </w:p>
        </w:tc>
        <w:tc>
          <w:tcPr>
            <w:tcW w:w="4636" w:type="dxa"/>
            <w:shd w:val="clear" w:color="000000" w:fill="FFFFFF"/>
            <w:noWrap w:val="0"/>
            <w:vAlign w:val="center"/>
          </w:tcPr>
          <w:p>
            <w:pPr>
              <w:jc w:val="left"/>
              <w:rPr>
                <w:rFonts w:hint="eastAsia" w:ascii="仿宋_GB2312" w:hAnsi="宋体" w:eastAsia="仿宋_GB2312" w:cs="宋体"/>
                <w:szCs w:val="21"/>
              </w:rPr>
            </w:pPr>
            <w:r>
              <w:rPr>
                <w:rFonts w:hint="eastAsia" w:ascii="仿宋_GB2312" w:eastAsia="仿宋_GB2312"/>
                <w:szCs w:val="21"/>
              </w:rPr>
              <w:t>废旧聚氨酯制品回收再利用项目</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46" w:type="dxa"/>
          <w:wAfter w:w="18" w:type="dxa"/>
          <w:trHeight w:val="309" w:hRule="atLeast"/>
          <w:jc w:val="center"/>
        </w:trPr>
        <w:tc>
          <w:tcPr>
            <w:tcW w:w="3683" w:type="dxa"/>
            <w:gridSpan w:val="2"/>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淄博九齐新材料科技有限公司</w:t>
            </w:r>
          </w:p>
        </w:tc>
        <w:tc>
          <w:tcPr>
            <w:tcW w:w="4636" w:type="dxa"/>
            <w:shd w:val="clear" w:color="000000" w:fill="FFFFFF"/>
            <w:noWrap w:val="0"/>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动力锂电池新材料——改性多元锰酸锂的研发与产业化</w:t>
            </w:r>
          </w:p>
        </w:tc>
        <w:tc>
          <w:tcPr>
            <w:tcW w:w="1618" w:type="dxa"/>
            <w:gridSpan w:val="2"/>
            <w:shd w:val="clear" w:color="000000" w:fill="FFFFFF"/>
            <w:noWrap w:val="0"/>
            <w:vAlign w:val="center"/>
          </w:tcPr>
          <w:p>
            <w:pPr>
              <w:widowControl/>
              <w:spacing w:line="400" w:lineRule="exact"/>
              <w:jc w:val="center"/>
              <w:rPr>
                <w:rFonts w:hint="eastAsia" w:ascii="仿宋_GB2312" w:eastAsia="仿宋_GB2312"/>
                <w:szCs w:val="21"/>
              </w:rPr>
            </w:pPr>
            <w:r>
              <w:rPr>
                <w:rFonts w:hint="eastAsia" w:ascii="仿宋_GB2312" w:eastAsia="仿宋_GB2312"/>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blHeader/>
          <w:jc w:val="center"/>
        </w:trPr>
        <w:tc>
          <w:tcPr>
            <w:tcW w:w="10001" w:type="dxa"/>
            <w:gridSpan w:val="7"/>
            <w:noWrap w:val="0"/>
            <w:vAlign w:val="center"/>
          </w:tcPr>
          <w:p>
            <w:pPr>
              <w:ind w:left="-111" w:leftChars="-53"/>
              <w:jc w:val="center"/>
              <w:rPr>
                <w:rFonts w:hint="eastAsia" w:ascii="仿宋_GB2312" w:hAnsi="宋体" w:eastAsia="仿宋_GB2312" w:cs="宋体"/>
                <w:b/>
                <w:bCs/>
                <w:kern w:val="0"/>
                <w:sz w:val="24"/>
                <w:szCs w:val="24"/>
              </w:rPr>
            </w:pPr>
            <w:r>
              <w:rPr>
                <w:rFonts w:hint="eastAsia" w:ascii="仿宋_GB2312" w:eastAsia="仿宋_GB2312"/>
                <w:b/>
                <w:bCs/>
                <w:kern w:val="0"/>
                <w:sz w:val="24"/>
                <w:szCs w:val="21"/>
              </w:rPr>
              <w:t>2017年山东省中小微企业创新竞技行动计划——中国创新创业大赛获奖配套补助项目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blHeader/>
          <w:jc w:val="center"/>
        </w:trPr>
        <w:tc>
          <w:tcPr>
            <w:tcW w:w="3697" w:type="dxa"/>
            <w:gridSpan w:val="2"/>
            <w:noWrap w:val="0"/>
            <w:vAlign w:val="center"/>
          </w:tcPr>
          <w:p>
            <w:pPr>
              <w:widowControl/>
              <w:jc w:val="center"/>
              <w:rPr>
                <w:rFonts w:ascii="仿宋_GB2312" w:eastAsia="仿宋_GB2312"/>
                <w:b/>
                <w:bCs/>
                <w:kern w:val="0"/>
                <w:sz w:val="24"/>
                <w:szCs w:val="24"/>
              </w:rPr>
            </w:pPr>
            <w:r>
              <w:rPr>
                <w:rFonts w:hint="eastAsia" w:ascii="仿宋_GB2312" w:hAnsi="宋体" w:eastAsia="仿宋_GB2312" w:cs="宋体"/>
                <w:b/>
                <w:bCs/>
                <w:kern w:val="0"/>
                <w:sz w:val="24"/>
                <w:szCs w:val="24"/>
              </w:rPr>
              <w:t>承担单位</w:t>
            </w:r>
          </w:p>
        </w:tc>
        <w:tc>
          <w:tcPr>
            <w:tcW w:w="4724" w:type="dxa"/>
            <w:gridSpan w:val="3"/>
            <w:noWrap w:val="0"/>
            <w:vAlign w:val="center"/>
          </w:tcPr>
          <w:p>
            <w:pPr>
              <w:widowControl/>
              <w:jc w:val="center"/>
              <w:rPr>
                <w:rFonts w:ascii="仿宋_GB2312" w:eastAsia="仿宋_GB2312"/>
                <w:b/>
                <w:bCs/>
                <w:kern w:val="0"/>
                <w:sz w:val="24"/>
                <w:szCs w:val="24"/>
              </w:rPr>
            </w:pPr>
            <w:r>
              <w:rPr>
                <w:rFonts w:hint="eastAsia" w:ascii="仿宋_GB2312" w:hAnsi="宋体" w:eastAsia="仿宋_GB2312" w:cs="宋体"/>
                <w:b/>
                <w:bCs/>
                <w:kern w:val="0"/>
                <w:sz w:val="24"/>
                <w:szCs w:val="24"/>
              </w:rPr>
              <w:t>项目名称</w:t>
            </w:r>
          </w:p>
        </w:tc>
        <w:tc>
          <w:tcPr>
            <w:tcW w:w="1580" w:type="dxa"/>
            <w:gridSpan w:val="2"/>
            <w:noWrap w:val="0"/>
            <w:vAlign w:val="center"/>
          </w:tcPr>
          <w:p>
            <w:pPr>
              <w:widowControl/>
              <w:jc w:val="center"/>
              <w:rPr>
                <w:rFonts w:ascii="仿宋_GB2312" w:eastAsia="仿宋_GB2312"/>
                <w:b/>
                <w:bCs/>
                <w:kern w:val="0"/>
                <w:sz w:val="24"/>
                <w:szCs w:val="24"/>
              </w:rPr>
            </w:pPr>
            <w:r>
              <w:rPr>
                <w:rFonts w:hint="eastAsia" w:ascii="仿宋_GB2312" w:hAnsi="宋体" w:eastAsia="仿宋_GB2312" w:cs="宋体"/>
                <w:b/>
                <w:bCs/>
                <w:kern w:val="0"/>
                <w:sz w:val="24"/>
                <w:szCs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697" w:type="dxa"/>
            <w:gridSpan w:val="2"/>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山东万腾电子科技有限公司</w:t>
            </w:r>
          </w:p>
        </w:tc>
        <w:tc>
          <w:tcPr>
            <w:tcW w:w="4724" w:type="dxa"/>
            <w:gridSpan w:val="3"/>
            <w:shd w:val="clear" w:color="000000" w:fill="FFFFFF"/>
            <w:noWrap w:val="0"/>
            <w:vAlign w:val="center"/>
          </w:tcPr>
          <w:p>
            <w:pPr>
              <w:rPr>
                <w:rFonts w:ascii="仿宋_GB2312" w:hAnsi="宋体" w:eastAsia="仿宋_GB2312" w:cs="宋体"/>
                <w:sz w:val="22"/>
              </w:rPr>
            </w:pPr>
            <w:r>
              <w:rPr>
                <w:rFonts w:hint="eastAsia" w:ascii="仿宋_GB2312" w:eastAsia="仿宋_GB2312"/>
                <w:sz w:val="22"/>
              </w:rPr>
              <w:t>智能制造远程优化管理与工业大数据智能维护关键技术研究</w:t>
            </w:r>
          </w:p>
        </w:tc>
        <w:tc>
          <w:tcPr>
            <w:tcW w:w="1580" w:type="dxa"/>
            <w:gridSpan w:val="2"/>
            <w:shd w:val="clear" w:color="000000" w:fill="FFFFFF"/>
            <w:noWrap w:val="0"/>
            <w:vAlign w:val="center"/>
          </w:tcPr>
          <w:p>
            <w:pPr>
              <w:jc w:val="center"/>
              <w:rPr>
                <w:rFonts w:ascii="仿宋_GB2312" w:hAnsi="宋体" w:eastAsia="仿宋_GB2312" w:cs="宋体"/>
                <w:sz w:val="22"/>
              </w:rPr>
            </w:pPr>
            <w:r>
              <w:rPr>
                <w:rFonts w:hint="eastAsia" w:ascii="仿宋_GB2312" w:eastAsia="仿宋_GB2312"/>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697" w:type="dxa"/>
            <w:gridSpan w:val="2"/>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山东树湾信息科技有限公司</w:t>
            </w:r>
          </w:p>
        </w:tc>
        <w:tc>
          <w:tcPr>
            <w:tcW w:w="4724" w:type="dxa"/>
            <w:gridSpan w:val="3"/>
            <w:shd w:val="clear" w:color="000000" w:fill="FFFFFF"/>
            <w:noWrap w:val="0"/>
            <w:vAlign w:val="center"/>
          </w:tcPr>
          <w:p>
            <w:pPr>
              <w:rPr>
                <w:rFonts w:ascii="仿宋_GB2312" w:hAnsi="宋体" w:eastAsia="仿宋_GB2312" w:cs="宋体"/>
                <w:sz w:val="22"/>
              </w:rPr>
            </w:pPr>
            <w:r>
              <w:rPr>
                <w:rFonts w:hint="eastAsia" w:ascii="仿宋_GB2312" w:eastAsia="仿宋_GB2312"/>
                <w:sz w:val="22"/>
              </w:rPr>
              <w:t>软件行为分析工具、软件培训及众测平台</w:t>
            </w:r>
          </w:p>
        </w:tc>
        <w:tc>
          <w:tcPr>
            <w:tcW w:w="1580" w:type="dxa"/>
            <w:gridSpan w:val="2"/>
            <w:shd w:val="clear" w:color="000000" w:fill="FFFFFF"/>
            <w:noWrap w:val="0"/>
            <w:vAlign w:val="center"/>
          </w:tcPr>
          <w:p>
            <w:pPr>
              <w:jc w:val="center"/>
              <w:rPr>
                <w:rFonts w:ascii="仿宋_GB2312" w:hAnsi="宋体" w:eastAsia="仿宋_GB2312" w:cs="宋体"/>
                <w:sz w:val="22"/>
              </w:rPr>
            </w:pPr>
            <w:r>
              <w:rPr>
                <w:rFonts w:hint="eastAsia" w:ascii="仿宋_GB2312" w:eastAsia="仿宋_GB2312"/>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697" w:type="dxa"/>
            <w:gridSpan w:val="2"/>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山东阿帕网络技术有限公司</w:t>
            </w:r>
          </w:p>
        </w:tc>
        <w:tc>
          <w:tcPr>
            <w:tcW w:w="4724" w:type="dxa"/>
            <w:gridSpan w:val="3"/>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开放式托盘循环共用项目</w:t>
            </w:r>
          </w:p>
        </w:tc>
        <w:tc>
          <w:tcPr>
            <w:tcW w:w="1580" w:type="dxa"/>
            <w:gridSpan w:val="2"/>
            <w:shd w:val="clear" w:color="000000" w:fill="FFFFFF"/>
            <w:noWrap w:val="0"/>
            <w:vAlign w:val="center"/>
          </w:tcPr>
          <w:p>
            <w:pPr>
              <w:jc w:val="center"/>
              <w:rPr>
                <w:rFonts w:ascii="仿宋_GB2312" w:hAnsi="宋体" w:eastAsia="仿宋_GB2312" w:cs="宋体"/>
                <w:sz w:val="22"/>
              </w:rPr>
            </w:pPr>
            <w:r>
              <w:rPr>
                <w:rFonts w:hint="eastAsia" w:ascii="仿宋_GB2312" w:eastAsia="仿宋_GB2312"/>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697" w:type="dxa"/>
            <w:gridSpan w:val="2"/>
            <w:shd w:val="clear" w:color="000000" w:fill="FFFFFF"/>
            <w:noWrap w:val="0"/>
            <w:vAlign w:val="center"/>
          </w:tcPr>
          <w:p>
            <w:pPr>
              <w:rPr>
                <w:rFonts w:ascii="仿宋_GB2312" w:hAnsi="宋体" w:eastAsia="仿宋_GB2312" w:cs="宋体"/>
                <w:sz w:val="22"/>
              </w:rPr>
            </w:pPr>
            <w:r>
              <w:rPr>
                <w:rFonts w:hint="eastAsia" w:ascii="仿宋_GB2312" w:eastAsia="仿宋_GB2312"/>
                <w:sz w:val="22"/>
              </w:rPr>
              <w:t>莱芜亚赛陶瓷技术有限公司</w:t>
            </w:r>
          </w:p>
        </w:tc>
        <w:tc>
          <w:tcPr>
            <w:tcW w:w="4724" w:type="dxa"/>
            <w:gridSpan w:val="3"/>
            <w:shd w:val="clear" w:color="000000" w:fill="FFFFFF"/>
            <w:noWrap w:val="0"/>
            <w:vAlign w:val="center"/>
          </w:tcPr>
          <w:p>
            <w:pPr>
              <w:rPr>
                <w:rFonts w:ascii="仿宋_GB2312" w:hAnsi="宋体" w:eastAsia="仿宋_GB2312" w:cs="宋体"/>
                <w:sz w:val="22"/>
              </w:rPr>
            </w:pPr>
            <w:r>
              <w:rPr>
                <w:rFonts w:hint="eastAsia" w:ascii="仿宋_GB2312" w:eastAsia="仿宋_GB2312"/>
                <w:sz w:val="22"/>
              </w:rPr>
              <w:t>热喷涂高温抗氧化涂层ZrB2/SiC复合粉体制备技术</w:t>
            </w:r>
          </w:p>
        </w:tc>
        <w:tc>
          <w:tcPr>
            <w:tcW w:w="1580" w:type="dxa"/>
            <w:gridSpan w:val="2"/>
            <w:shd w:val="clear" w:color="000000" w:fill="FFFFFF"/>
            <w:noWrap w:val="0"/>
            <w:vAlign w:val="center"/>
          </w:tcPr>
          <w:p>
            <w:pPr>
              <w:jc w:val="center"/>
              <w:rPr>
                <w:rFonts w:ascii="仿宋_GB2312" w:hAnsi="宋体" w:eastAsia="仿宋_GB2312" w:cs="宋体"/>
                <w:sz w:val="22"/>
              </w:rPr>
            </w:pPr>
            <w:r>
              <w:rPr>
                <w:rFonts w:hint="eastAsia" w:ascii="仿宋_GB2312" w:eastAsia="仿宋_GB2312"/>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697" w:type="dxa"/>
            <w:gridSpan w:val="2"/>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山东路德新材料股份有限公司</w:t>
            </w:r>
          </w:p>
        </w:tc>
        <w:tc>
          <w:tcPr>
            <w:tcW w:w="4724" w:type="dxa"/>
            <w:gridSpan w:val="3"/>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工程用高性能碳纤维智能格栅</w:t>
            </w:r>
          </w:p>
        </w:tc>
        <w:tc>
          <w:tcPr>
            <w:tcW w:w="1580" w:type="dxa"/>
            <w:gridSpan w:val="2"/>
            <w:shd w:val="clear" w:color="000000" w:fill="FFFFFF"/>
            <w:noWrap w:val="0"/>
            <w:vAlign w:val="center"/>
          </w:tcPr>
          <w:p>
            <w:pPr>
              <w:jc w:val="center"/>
              <w:rPr>
                <w:rFonts w:ascii="仿宋_GB2312" w:hAnsi="宋体" w:eastAsia="仿宋_GB2312" w:cs="宋体"/>
                <w:sz w:val="22"/>
              </w:rPr>
            </w:pPr>
            <w:r>
              <w:rPr>
                <w:rFonts w:hint="eastAsia" w:ascii="仿宋_GB2312" w:eastAsia="仿宋_GB2312"/>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697" w:type="dxa"/>
            <w:gridSpan w:val="2"/>
            <w:shd w:val="clear" w:color="000000" w:fill="FFFFFF"/>
            <w:noWrap w:val="0"/>
            <w:vAlign w:val="center"/>
          </w:tcPr>
          <w:p>
            <w:pPr>
              <w:rPr>
                <w:rFonts w:ascii="仿宋_GB2312" w:hAnsi="宋体" w:eastAsia="仿宋_GB2312" w:cs="宋体"/>
                <w:sz w:val="22"/>
              </w:rPr>
            </w:pPr>
            <w:r>
              <w:rPr>
                <w:rFonts w:hint="eastAsia" w:ascii="仿宋_GB2312" w:eastAsia="仿宋_GB2312"/>
                <w:sz w:val="22"/>
              </w:rPr>
              <w:t>山东奥福环保科技股份有限公司</w:t>
            </w:r>
          </w:p>
        </w:tc>
        <w:tc>
          <w:tcPr>
            <w:tcW w:w="4724" w:type="dxa"/>
            <w:gridSpan w:val="3"/>
            <w:shd w:val="clear" w:color="000000" w:fill="FFFFFF"/>
            <w:noWrap w:val="0"/>
            <w:vAlign w:val="center"/>
          </w:tcPr>
          <w:p>
            <w:pPr>
              <w:rPr>
                <w:rFonts w:ascii="仿宋_GB2312" w:hAnsi="宋体" w:eastAsia="仿宋_GB2312" w:cs="宋体"/>
                <w:sz w:val="22"/>
              </w:rPr>
            </w:pPr>
            <w:r>
              <w:rPr>
                <w:rFonts w:hint="eastAsia" w:ascii="仿宋_GB2312" w:eastAsia="仿宋_GB2312"/>
                <w:sz w:val="22"/>
              </w:rPr>
              <w:t>柴油车碳烟颗粒物捕集器（DPF）项目</w:t>
            </w:r>
          </w:p>
        </w:tc>
        <w:tc>
          <w:tcPr>
            <w:tcW w:w="1580" w:type="dxa"/>
            <w:gridSpan w:val="2"/>
            <w:shd w:val="clear" w:color="000000" w:fill="FFFFFF"/>
            <w:noWrap w:val="0"/>
            <w:vAlign w:val="center"/>
          </w:tcPr>
          <w:p>
            <w:pPr>
              <w:jc w:val="center"/>
              <w:rPr>
                <w:rFonts w:ascii="仿宋_GB2312" w:hAnsi="宋体" w:eastAsia="仿宋_GB2312" w:cs="宋体"/>
                <w:sz w:val="22"/>
              </w:rPr>
            </w:pPr>
            <w:r>
              <w:rPr>
                <w:rFonts w:hint="eastAsia" w:ascii="仿宋_GB2312" w:eastAsia="仿宋_GB2312"/>
                <w:sz w:val="22"/>
              </w:rPr>
              <w:t>德州市科技局</w:t>
            </w:r>
          </w:p>
        </w:tc>
      </w:tr>
    </w:tbl>
    <w:p>
      <w:pPr>
        <w:widowControl/>
        <w:jc w:val="left"/>
        <w:rPr>
          <w:rFonts w:ascii="华文中宋" w:hAnsi="华文中宋" w:eastAsia="华文中宋"/>
          <w:sz w:val="36"/>
          <w:szCs w:val="36"/>
        </w:rPr>
      </w:pPr>
    </w:p>
    <w:p>
      <w:pPr>
        <w:widowControl/>
        <w:jc w:val="left"/>
        <w:rPr>
          <w:rFonts w:ascii="华文中宋" w:hAnsi="华文中宋" w:eastAsia="华文中宋"/>
          <w:sz w:val="36"/>
          <w:szCs w:val="36"/>
        </w:rPr>
      </w:pPr>
    </w:p>
    <w:p>
      <w:pPr>
        <w:widowControl/>
        <w:jc w:val="left"/>
        <w:rPr>
          <w:rFonts w:hint="eastAsia" w:ascii="华文中宋" w:hAnsi="华文中宋" w:eastAsia="华文中宋"/>
          <w:sz w:val="36"/>
          <w:szCs w:val="36"/>
        </w:rPr>
      </w:pPr>
    </w:p>
    <w:tbl>
      <w:tblPr>
        <w:tblStyle w:val="5"/>
        <w:tblW w:w="9160" w:type="dxa"/>
        <w:jc w:val="center"/>
        <w:tblInd w:w="-1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4274"/>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blHeader/>
          <w:jc w:val="center"/>
        </w:trPr>
        <w:tc>
          <w:tcPr>
            <w:tcW w:w="9160" w:type="dxa"/>
            <w:gridSpan w:val="3"/>
            <w:noWrap w:val="0"/>
            <w:vAlign w:val="center"/>
          </w:tcPr>
          <w:p>
            <w:pPr>
              <w:jc w:val="center"/>
              <w:rPr>
                <w:rFonts w:hint="eastAsia" w:ascii="方正小标宋简体" w:hAnsi="Verdana" w:eastAsia="方正小标宋简体" w:cs="宋体"/>
                <w:kern w:val="0"/>
                <w:sz w:val="40"/>
                <w:szCs w:val="44"/>
              </w:rPr>
            </w:pPr>
            <w:r>
              <w:rPr>
                <w:rFonts w:hint="eastAsia" w:ascii="仿宋_GB2312" w:eastAsia="仿宋_GB2312"/>
                <w:b/>
                <w:bCs/>
                <w:kern w:val="0"/>
                <w:sz w:val="24"/>
                <w:szCs w:val="21"/>
              </w:rPr>
              <w:t>往届中国创新创业大赛山东赛区获奖跟踪补助项目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blHeader/>
          <w:jc w:val="center"/>
        </w:trPr>
        <w:tc>
          <w:tcPr>
            <w:tcW w:w="3395" w:type="dxa"/>
            <w:noWrap w:val="0"/>
            <w:vAlign w:val="center"/>
          </w:tcPr>
          <w:p>
            <w:pPr>
              <w:widowControl/>
              <w:jc w:val="center"/>
              <w:rPr>
                <w:rFonts w:ascii="仿宋_GB2312" w:eastAsia="仿宋_GB2312"/>
                <w:b/>
                <w:bCs/>
                <w:kern w:val="0"/>
                <w:sz w:val="24"/>
                <w:szCs w:val="24"/>
              </w:rPr>
            </w:pPr>
            <w:r>
              <w:rPr>
                <w:rFonts w:hint="eastAsia" w:ascii="仿宋_GB2312" w:hAnsi="宋体" w:eastAsia="仿宋_GB2312" w:cs="宋体"/>
                <w:b/>
                <w:bCs/>
                <w:kern w:val="0"/>
                <w:sz w:val="24"/>
                <w:szCs w:val="24"/>
              </w:rPr>
              <w:t>承担单位</w:t>
            </w:r>
          </w:p>
        </w:tc>
        <w:tc>
          <w:tcPr>
            <w:tcW w:w="4274" w:type="dxa"/>
            <w:noWrap w:val="0"/>
            <w:vAlign w:val="center"/>
          </w:tcPr>
          <w:p>
            <w:pPr>
              <w:widowControl/>
              <w:jc w:val="center"/>
              <w:rPr>
                <w:rFonts w:ascii="仿宋_GB2312" w:eastAsia="仿宋_GB2312"/>
                <w:b/>
                <w:bCs/>
                <w:kern w:val="0"/>
                <w:sz w:val="24"/>
                <w:szCs w:val="24"/>
              </w:rPr>
            </w:pPr>
            <w:r>
              <w:rPr>
                <w:rFonts w:hint="eastAsia" w:ascii="仿宋_GB2312" w:hAnsi="宋体" w:eastAsia="仿宋_GB2312" w:cs="宋体"/>
                <w:b/>
                <w:bCs/>
                <w:kern w:val="0"/>
                <w:sz w:val="24"/>
                <w:szCs w:val="24"/>
              </w:rPr>
              <w:t>项目名称</w:t>
            </w:r>
          </w:p>
        </w:tc>
        <w:tc>
          <w:tcPr>
            <w:tcW w:w="1491" w:type="dxa"/>
            <w:noWrap w:val="0"/>
            <w:vAlign w:val="center"/>
          </w:tcPr>
          <w:p>
            <w:pPr>
              <w:widowControl/>
              <w:jc w:val="center"/>
              <w:rPr>
                <w:rFonts w:ascii="仿宋_GB2312" w:eastAsia="仿宋_GB2312"/>
                <w:b/>
                <w:bCs/>
                <w:kern w:val="0"/>
                <w:sz w:val="24"/>
                <w:szCs w:val="24"/>
              </w:rPr>
            </w:pPr>
            <w:r>
              <w:rPr>
                <w:rFonts w:hint="eastAsia" w:ascii="仿宋_GB2312" w:hAnsi="宋体" w:eastAsia="仿宋_GB2312" w:cs="宋体"/>
                <w:b/>
                <w:bCs/>
                <w:kern w:val="0"/>
                <w:sz w:val="24"/>
                <w:szCs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395"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济南明江电气科技有限公司</w:t>
            </w:r>
          </w:p>
        </w:tc>
        <w:tc>
          <w:tcPr>
            <w:tcW w:w="4274"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基于动态高频摄像机和深度神经网络的智能视觉系统</w:t>
            </w:r>
          </w:p>
        </w:tc>
        <w:tc>
          <w:tcPr>
            <w:tcW w:w="1491"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395"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中惠创智无线供电技术有限公司</w:t>
            </w:r>
          </w:p>
        </w:tc>
        <w:tc>
          <w:tcPr>
            <w:tcW w:w="4274"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中惠创智无线供电技术展示</w:t>
            </w:r>
          </w:p>
        </w:tc>
        <w:tc>
          <w:tcPr>
            <w:tcW w:w="1491"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395"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聊城市中医医院</w:t>
            </w:r>
          </w:p>
        </w:tc>
        <w:tc>
          <w:tcPr>
            <w:tcW w:w="4274"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肿瘤三维精确定位穿刺系统</w:t>
            </w:r>
          </w:p>
        </w:tc>
        <w:tc>
          <w:tcPr>
            <w:tcW w:w="1491"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395"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威海诚悦光电科技有限公司</w:t>
            </w:r>
          </w:p>
        </w:tc>
        <w:tc>
          <w:tcPr>
            <w:tcW w:w="4274"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多功能家用光谱检测仪</w:t>
            </w:r>
          </w:p>
        </w:tc>
        <w:tc>
          <w:tcPr>
            <w:tcW w:w="1491"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395"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淄博华创精细陶瓷有限公司</w:t>
            </w:r>
          </w:p>
        </w:tc>
        <w:tc>
          <w:tcPr>
            <w:tcW w:w="4274"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超级纳米钢</w:t>
            </w:r>
          </w:p>
        </w:tc>
        <w:tc>
          <w:tcPr>
            <w:tcW w:w="1491" w:type="dxa"/>
            <w:shd w:val="clear" w:color="000000" w:fill="FFFFFF"/>
            <w:noWrap w:val="0"/>
            <w:vAlign w:val="center"/>
          </w:tcPr>
          <w:p>
            <w:pPr>
              <w:widowControl/>
              <w:spacing w:line="400" w:lineRule="exact"/>
              <w:jc w:val="left"/>
              <w:rPr>
                <w:rFonts w:ascii="仿宋_GB2312" w:eastAsia="仿宋_GB2312"/>
                <w:szCs w:val="21"/>
              </w:rPr>
            </w:pPr>
            <w:r>
              <w:rPr>
                <w:rFonts w:hint="eastAsia" w:ascii="仿宋_GB2312" w:eastAsia="仿宋_GB2312"/>
                <w:szCs w:val="21"/>
              </w:rPr>
              <w:t>淄博市科技局</w:t>
            </w:r>
          </w:p>
        </w:tc>
      </w:tr>
    </w:tbl>
    <w:p>
      <w:pPr>
        <w:widowControl/>
        <w:jc w:val="left"/>
        <w:rPr>
          <w:rFonts w:ascii="方正小标宋简体" w:eastAsia="方正小标宋简体"/>
          <w:sz w:val="36"/>
        </w:rPr>
      </w:pPr>
    </w:p>
    <w:p>
      <w:pPr>
        <w:widowControl/>
        <w:jc w:val="left"/>
        <w:rPr>
          <w:rFonts w:ascii="方正小标宋简体" w:eastAsia="方正小标宋简体"/>
          <w:sz w:val="36"/>
        </w:rPr>
      </w:pPr>
    </w:p>
    <w:p>
      <w:pPr>
        <w:widowControl/>
        <w:jc w:val="left"/>
        <w:rPr>
          <w:rFonts w:ascii="华文中宋" w:hAnsi="华文中宋" w:eastAsia="华文中宋"/>
          <w:sz w:val="36"/>
          <w:szCs w:val="36"/>
        </w:rPr>
      </w:pPr>
    </w:p>
    <w:p>
      <w:pPr>
        <w:spacing w:line="600" w:lineRule="exact"/>
        <w:ind w:firstLine="4640" w:firstLineChars="1450"/>
        <w:rPr>
          <w:rFonts w:ascii="仿宋_GB2312" w:eastAsia="仿宋_GB2312"/>
          <w:sz w:val="32"/>
          <w:szCs w:val="32"/>
        </w:rPr>
      </w:pPr>
    </w:p>
    <w:p>
      <w:pPr>
        <w:pStyle w:val="3"/>
        <w:shd w:val="clear" w:color="auto" w:fill="FFFFFF"/>
        <w:spacing w:before="0" w:beforeAutospacing="0" w:after="150" w:afterAutospacing="0" w:line="560" w:lineRule="atLeast"/>
        <w:jc w:val="both"/>
        <w:rPr>
          <w:rFonts w:ascii="方正小标宋简体" w:eastAsia="方正小标宋简体"/>
          <w:sz w:val="40"/>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E0D56"/>
    <w:rsid w:val="168E0D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2019-07-09T07:27:00Z</dcterms:created>
  <dc:creator>吉他里的阳光</dc:creator>
  <cp:lastModifiedBy>吉他里的阳光</cp:lastModifiedBy>
  <dcterms:modified xsi:type="dcterms:W3CDTF">2019-07-09T07:28:21Z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