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Times New Roman"/>
          <w:b/>
          <w:bCs/>
          <w:sz w:val="36"/>
          <w:szCs w:val="36"/>
        </w:rPr>
        <w:t>报名表</w:t>
      </w:r>
    </w:p>
    <w:tbl>
      <w:tblPr>
        <w:tblStyle w:val="4"/>
        <w:tblW w:w="9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345"/>
        <w:gridCol w:w="1005"/>
        <w:gridCol w:w="1549"/>
        <w:gridCol w:w="2238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单位名称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8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单位简介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报名人员信息</w:t>
            </w:r>
          </w:p>
        </w:tc>
        <w:tc>
          <w:tcPr>
            <w:tcW w:w="134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性别</w:t>
            </w:r>
          </w:p>
        </w:tc>
        <w:tc>
          <w:tcPr>
            <w:tcW w:w="154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职务</w:t>
            </w:r>
          </w:p>
        </w:tc>
        <w:tc>
          <w:tcPr>
            <w:tcW w:w="223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sz w:val="30"/>
                <w:szCs w:val="30"/>
              </w:rPr>
              <w:t>联系电话</w:t>
            </w:r>
          </w:p>
        </w:tc>
        <w:tc>
          <w:tcPr>
            <w:tcW w:w="17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7" w:type="dxa"/>
            <w:vMerge w:val="continue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345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4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23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7" w:type="dxa"/>
            <w:vMerge w:val="continue"/>
          </w:tcPr>
          <w:p>
            <w:pPr>
              <w:spacing w:line="58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345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4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23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8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活动意向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（可多选）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□参加4月1</w:t>
            </w:r>
            <w:r>
              <w:rPr>
                <w:rFonts w:ascii="仿宋" w:hAnsi="仿宋" w:eastAsia="仿宋" w:cs="Times New Roman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日中科院院所考察</w:t>
            </w:r>
          </w:p>
          <w:p>
            <w:pPr>
              <w:spacing w:line="580" w:lineRule="exact"/>
              <w:ind w:left="300" w:hanging="300" w:hangingChars="100"/>
              <w:jc w:val="left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□参加4月2</w:t>
            </w:r>
            <w:r>
              <w:rPr>
                <w:rFonts w:ascii="仿宋" w:hAnsi="仿宋" w:eastAsia="仿宋" w:cs="Times New Roman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日</w:t>
            </w:r>
            <w:r>
              <w:rPr>
                <w:rFonts w:ascii="仿宋" w:hAnsi="仿宋" w:eastAsia="仿宋" w:cs="Times New Roman"/>
                <w:sz w:val="30"/>
                <w:szCs w:val="30"/>
              </w:rPr>
              <w:t>2018年第六届中国（上海）国际技术进出口交易会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8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车辆安排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□自行驾车前往</w:t>
            </w:r>
          </w:p>
          <w:p>
            <w:pPr>
              <w:spacing w:line="580" w:lineRule="exact"/>
              <w:jc w:val="left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□统一安排车辆前往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87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酒店安排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入住日期：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ascii="仿宋" w:hAnsi="仿宋" w:eastAsia="仿宋"/>
                <w:sz w:val="30"/>
                <w:szCs w:val="30"/>
              </w:rPr>
              <w:t>19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   □2</w:t>
            </w:r>
            <w:r>
              <w:rPr>
                <w:rFonts w:ascii="仿宋" w:hAnsi="仿宋" w:eastAsia="仿宋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□不入住酒店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</w:p>
        </w:tc>
        <w:tc>
          <w:tcPr>
            <w:tcW w:w="7868" w:type="dxa"/>
            <w:gridSpan w:val="5"/>
            <w:vAlign w:val="center"/>
          </w:tcPr>
          <w:p>
            <w:pPr>
              <w:spacing w:line="580" w:lineRule="exact"/>
              <w:rPr>
                <w:rFonts w:hint="eastAsia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□需要预订     □无需安排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其它事项</w:t>
            </w:r>
          </w:p>
        </w:tc>
        <w:tc>
          <w:tcPr>
            <w:tcW w:w="7868" w:type="dxa"/>
            <w:gridSpan w:val="5"/>
          </w:tcPr>
          <w:p>
            <w:pPr>
              <w:spacing w:line="580" w:lineRule="exact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需要预订酒店的在此栏注明需要几间什么样的客房，以及需要协调的其它事项。</w:t>
            </w:r>
          </w:p>
        </w:tc>
      </w:tr>
    </w:tbl>
    <w:p>
      <w:pPr>
        <w:widowControl/>
        <w:rPr>
          <w:rFonts w:ascii="仿宋" w:hAnsi="仿宋" w:eastAsia="仿宋" w:cs="仿宋"/>
          <w:color w:val="000000"/>
          <w:spacing w:val="2"/>
          <w:w w:val="96"/>
          <w:kern w:val="0"/>
          <w:szCs w:val="24"/>
        </w:rPr>
      </w:pPr>
    </w:p>
    <w:p>
      <w:pPr>
        <w:widowControl/>
      </w:pPr>
      <w:r>
        <w:rPr>
          <w:rFonts w:hint="eastAsia" w:ascii="仿宋" w:hAnsi="仿宋" w:eastAsia="仿宋" w:cs="仿宋"/>
          <w:color w:val="000000"/>
          <w:kern w:val="0"/>
          <w:szCs w:val="24"/>
        </w:rPr>
        <w:t>注：请于4月1</w:t>
      </w:r>
      <w:r>
        <w:rPr>
          <w:rFonts w:ascii="仿宋" w:hAnsi="仿宋" w:eastAsia="仿宋" w:cs="仿宋"/>
          <w:color w:val="000000"/>
          <w:kern w:val="0"/>
          <w:szCs w:val="24"/>
        </w:rPr>
        <w:t>1</w:t>
      </w:r>
      <w:r>
        <w:rPr>
          <w:rFonts w:hint="eastAsia" w:ascii="仿宋" w:hAnsi="仿宋" w:eastAsia="仿宋" w:cs="仿宋"/>
          <w:color w:val="000000"/>
          <w:kern w:val="0"/>
          <w:szCs w:val="24"/>
        </w:rPr>
        <w:t>日1</w:t>
      </w:r>
      <w:r>
        <w:rPr>
          <w:rFonts w:ascii="仿宋" w:hAnsi="仿宋" w:eastAsia="仿宋" w:cs="仿宋"/>
          <w:color w:val="000000"/>
          <w:kern w:val="0"/>
          <w:szCs w:val="24"/>
        </w:rPr>
        <w:t>7:00</w:t>
      </w:r>
      <w:r>
        <w:rPr>
          <w:rFonts w:hint="eastAsia" w:ascii="仿宋" w:hAnsi="仿宋" w:eastAsia="仿宋" w:cs="仿宋"/>
          <w:color w:val="000000"/>
          <w:kern w:val="0"/>
          <w:szCs w:val="24"/>
        </w:rPr>
        <w:t>前</w:t>
      </w:r>
      <w:r>
        <w:rPr>
          <w:rFonts w:hint="eastAsia" w:ascii="仿宋" w:hAnsi="仿宋" w:eastAsia="仿宋" w:cs="仿宋"/>
          <w:color w:val="0563C1"/>
          <w:kern w:val="0"/>
          <w:szCs w:val="24"/>
          <w:u w:val="single"/>
        </w:rPr>
        <w:t>发至联系人邮箱</w:t>
      </w:r>
      <w:r>
        <w:rPr>
          <w:rFonts w:ascii="仿宋" w:hAnsi="仿宋" w:eastAsia="仿宋" w:cs="仿宋"/>
          <w:color w:val="0563C1"/>
          <w:kern w:val="0"/>
          <w:szCs w:val="24"/>
          <w:u w:val="single"/>
        </w:rPr>
        <w:t>784478184@qq</w:t>
      </w:r>
      <w:r>
        <w:rPr>
          <w:rFonts w:hint="eastAsia" w:ascii="仿宋" w:hAnsi="仿宋" w:eastAsia="仿宋" w:cs="仿宋"/>
          <w:color w:val="0563C1"/>
          <w:kern w:val="0"/>
          <w:szCs w:val="24"/>
          <w:u w:val="single"/>
        </w:rPr>
        <w:t>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F166A"/>
    <w:rsid w:val="6D535020"/>
    <w:rsid w:val="7F9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2018-04-03T05:33:00Z</dcterms:created>
  <dc:creator>NTKO</dc:creator>
  <cp:lastModifiedBy>NTKO</cp:lastModifiedBy>
  <dcterms:modified xsi:type="dcterms:W3CDTF">2018-04-03T05:33:27Z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