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b/>
          <w:sz w:val="44"/>
          <w:szCs w:val="44"/>
        </w:rPr>
      </w:pPr>
      <w:r>
        <w:rPr>
          <w:rFonts w:eastAsia="仿宋_GB2312"/>
          <w:b/>
          <w:sz w:val="44"/>
          <w:szCs w:val="44"/>
        </w:rPr>
        <w:t>培训内容与日程安排表（一）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培训时间：2018年3月29日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培训对象：吴中区、姑苏区、吴江区相关企事业单位，在苏高校、科研院所、卫生系统、市直属单位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培训地点：苏州市姑苏区干将东路178号自主创新广场2号楼4楼多功能厅(苏州大学北校区内)</w:t>
      </w:r>
    </w:p>
    <w:tbl>
      <w:tblPr>
        <w:tblStyle w:val="3"/>
        <w:tblW w:w="912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4642"/>
        <w:gridCol w:w="2309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>
              <w:rPr>
                <w:rFonts w:eastAsia="仿宋_GB2312"/>
                <w:b/>
                <w:bCs/>
                <w:sz w:val="26"/>
                <w:szCs w:val="26"/>
              </w:rPr>
              <w:t>序号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>
              <w:rPr>
                <w:rFonts w:eastAsia="仿宋_GB2312"/>
                <w:b/>
                <w:bCs/>
                <w:sz w:val="26"/>
                <w:szCs w:val="26"/>
              </w:rPr>
              <w:t>主要内容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>
              <w:rPr>
                <w:rFonts w:eastAsia="仿宋_GB2312"/>
                <w:b/>
                <w:bCs/>
                <w:sz w:val="26"/>
                <w:szCs w:val="26"/>
              </w:rPr>
              <w:t>主讲人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>
              <w:rPr>
                <w:rFonts w:eastAsia="仿宋_GB2312"/>
                <w:b/>
                <w:bCs/>
                <w:sz w:val="26"/>
                <w:szCs w:val="26"/>
              </w:rPr>
              <w:t>时 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1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2018年度苏州市科技项目指南总体介绍</w:t>
            </w:r>
          </w:p>
        </w:tc>
        <w:tc>
          <w:tcPr>
            <w:tcW w:w="230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资源配置与管理处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09:30-10:00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61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科技创新政策性资助项目解读</w:t>
            </w:r>
          </w:p>
        </w:tc>
        <w:tc>
          <w:tcPr>
            <w:tcW w:w="230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55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1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2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创新创业政策宣传服务平台介绍</w:t>
            </w:r>
          </w:p>
        </w:tc>
        <w:tc>
          <w:tcPr>
            <w:tcW w:w="230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政策法规处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10:00-10:40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1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软科学研究项目解读</w:t>
            </w:r>
          </w:p>
        </w:tc>
        <w:tc>
          <w:tcPr>
            <w:tcW w:w="230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55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3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苏州—清华创新引领行动计划项目解读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科技合作与交流处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10:40-11:00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4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sz w:val="26"/>
                <w:szCs w:val="26"/>
              </w:rPr>
              <w:t>科技金融项目解读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高新处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11:00-11:30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912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      午    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5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</w:rPr>
              <w:t>科技设施、科技成果转化、科技服务体系建设项目解读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服务业处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13:00-13:30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6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人才项目解读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人才处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13:30-14:00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7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苏州市研发费用加计扣除信息服务平台介绍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苏州地税局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14:00-14:30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8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sz w:val="26"/>
                <w:szCs w:val="26"/>
              </w:rPr>
              <w:t>医疗器械与新医药后补助、农业产业关键技术创新工程后补助项目解读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农村科技与社会发展处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14:30-15:00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9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市级科技项目申报流程演示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科技服务中心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15:00-15:30</w:t>
            </w:r>
          </w:p>
        </w:tc>
      </w:tr>
    </w:tbl>
    <w:p/>
    <w:p>
      <w:pPr>
        <w:adjustRightInd w:val="0"/>
        <w:snapToGrid w:val="0"/>
        <w:spacing w:line="360" w:lineRule="auto"/>
        <w:jc w:val="center"/>
        <w:rPr>
          <w:rFonts w:eastAsia="仿宋_GB2312"/>
          <w:b/>
          <w:sz w:val="44"/>
          <w:szCs w:val="44"/>
        </w:rPr>
      </w:pPr>
      <w:r>
        <w:rPr>
          <w:rFonts w:eastAsia="仿宋_GB2312"/>
          <w:b/>
          <w:sz w:val="44"/>
          <w:szCs w:val="44"/>
        </w:rPr>
        <w:t>培训内容与日程安排表（二）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培训时间：2018年3月30日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培训对象：张家港市、常熟市、昆山市、太仓市相关企事业单位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培训地点：苏州市姑苏区干将东路178号自主创新广场2号楼4楼多功能厅(苏州大学北校区内)</w:t>
      </w:r>
    </w:p>
    <w:tbl>
      <w:tblPr>
        <w:tblStyle w:val="3"/>
        <w:tblW w:w="912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4642"/>
        <w:gridCol w:w="2309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>
              <w:rPr>
                <w:rFonts w:eastAsia="仿宋_GB2312"/>
                <w:b/>
                <w:bCs/>
                <w:sz w:val="26"/>
                <w:szCs w:val="26"/>
              </w:rPr>
              <w:t>序号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>
              <w:rPr>
                <w:rFonts w:eastAsia="仿宋_GB2312"/>
                <w:b/>
                <w:bCs/>
                <w:sz w:val="26"/>
                <w:szCs w:val="26"/>
              </w:rPr>
              <w:t>主要内容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>
              <w:rPr>
                <w:rFonts w:eastAsia="仿宋_GB2312"/>
                <w:b/>
                <w:bCs/>
                <w:sz w:val="26"/>
                <w:szCs w:val="26"/>
              </w:rPr>
              <w:t>主讲人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>
              <w:rPr>
                <w:rFonts w:eastAsia="仿宋_GB2312"/>
                <w:b/>
                <w:bCs/>
                <w:sz w:val="26"/>
                <w:szCs w:val="26"/>
              </w:rPr>
              <w:t>时 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2018年度苏州市科技项目指南总体介绍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资源配置与管理处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09:30-10:00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2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创新创业政策宣传服务平台介绍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政策法规处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10:00-10:30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3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江苏省企业研究开发费用省级财政奖励资金管理办法解读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省科技发展战略研究院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10:30-10:50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4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苏州—清华创新引领行动计划项目解读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科技合作与交流处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10:50-11:10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5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sz w:val="26"/>
                <w:szCs w:val="26"/>
              </w:rPr>
              <w:t>科技金融项目解读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高新处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11:10-11:40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912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午 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6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</w:rPr>
              <w:t>科技设施、科技成果转化、科技服务体系建设项目解读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服务业处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13:00-13:30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7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人才项目解读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人才处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13:30-14:00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8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苏州市研发费用加计扣除信息服务平台介绍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苏州地税局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14:00-14:30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9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sz w:val="26"/>
                <w:szCs w:val="26"/>
              </w:rPr>
              <w:t>医疗器械与新医药后补助、农业产业关键技术创新工程后补助项目解读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农村科技与社会发展处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14:30-15:00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10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市级科技项目申报流程演示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科技服务中心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15:00-15:30</w:t>
            </w:r>
          </w:p>
        </w:tc>
      </w:tr>
    </w:tbl>
    <w:p>
      <w:pPr>
        <w:adjustRightInd w:val="0"/>
        <w:snapToGrid w:val="0"/>
        <w:spacing w:line="360" w:lineRule="auto"/>
        <w:rPr>
          <w:rFonts w:eastAsia="仿宋_GB2312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b/>
          <w:sz w:val="44"/>
          <w:szCs w:val="44"/>
        </w:rPr>
      </w:pPr>
      <w:r>
        <w:rPr>
          <w:rFonts w:eastAsia="仿宋_GB2312"/>
          <w:b/>
          <w:sz w:val="44"/>
          <w:szCs w:val="44"/>
        </w:rPr>
        <w:t>培训内容与日程安排表（三）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培训时间：2018年4月2日、3日、4日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培训对象: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相城区、高新区、工业园区相关企事业单位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培训地点：</w:t>
      </w:r>
      <w:r>
        <w:rPr>
          <w:rFonts w:eastAsia="仿宋_GB2312"/>
          <w:sz w:val="32"/>
          <w:szCs w:val="32"/>
        </w:rPr>
        <w:t>详见相城区、高新区、工业园区科技局网站通知</w:t>
      </w:r>
    </w:p>
    <w:tbl>
      <w:tblPr>
        <w:tblStyle w:val="3"/>
        <w:tblW w:w="912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4642"/>
        <w:gridCol w:w="2309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>
              <w:rPr>
                <w:rFonts w:eastAsia="仿宋_GB2312"/>
                <w:b/>
                <w:bCs/>
                <w:sz w:val="26"/>
                <w:szCs w:val="26"/>
              </w:rPr>
              <w:t>序号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>
              <w:rPr>
                <w:rFonts w:eastAsia="仿宋_GB2312"/>
                <w:b/>
                <w:bCs/>
                <w:sz w:val="26"/>
                <w:szCs w:val="26"/>
              </w:rPr>
              <w:t>主要内容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>
              <w:rPr>
                <w:rFonts w:eastAsia="仿宋_GB2312"/>
                <w:b/>
                <w:bCs/>
                <w:sz w:val="26"/>
                <w:szCs w:val="26"/>
              </w:rPr>
              <w:t>主讲人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6"/>
                <w:szCs w:val="26"/>
              </w:rPr>
            </w:pPr>
            <w:r>
              <w:rPr>
                <w:rFonts w:eastAsia="仿宋_GB2312"/>
                <w:b/>
                <w:bCs/>
                <w:sz w:val="26"/>
                <w:szCs w:val="26"/>
              </w:rPr>
              <w:t>时 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1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2018年度苏州市科技项目指南总体介绍</w:t>
            </w:r>
          </w:p>
        </w:tc>
        <w:tc>
          <w:tcPr>
            <w:tcW w:w="230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资源配置与管理处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13:00-13:40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61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科技创新政策性资助项目解读</w:t>
            </w:r>
          </w:p>
        </w:tc>
        <w:tc>
          <w:tcPr>
            <w:tcW w:w="230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55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2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苏州—清华创新引领行动计划项目解读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科技合作与交流处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13:40-14:00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3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科技金融项目解读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高新处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14:00-14:30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exac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4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6"/>
                <w:szCs w:val="26"/>
              </w:rPr>
              <w:t>医疗器械与新医药后补助、农业产业关键技术创新工程后补助项目解读</w:t>
            </w: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eastAsia="仿宋_GB2312"/>
                <w:sz w:val="26"/>
                <w:szCs w:val="26"/>
              </w:rPr>
              <w:t>农村科技与社会发展处</w:t>
            </w:r>
          </w:p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14:30-15:00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5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/>
                <w:sz w:val="26"/>
                <w:szCs w:val="26"/>
              </w:rPr>
              <w:t>科技设施、科技成果转化、科技服务体系建设项目解读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服务业处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15:00-15:30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  <w:jc w:val="center"/>
        </w:trPr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6</w:t>
            </w:r>
          </w:p>
        </w:tc>
        <w:tc>
          <w:tcPr>
            <w:tcW w:w="464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市级科技项目申报流程演示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科技服务中心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15:30-16:00</w:t>
            </w:r>
          </w:p>
        </w:tc>
      </w:tr>
    </w:tbl>
    <w:p>
      <w:pPr>
        <w:spacing w:line="360" w:lineRule="auto"/>
        <w:rPr>
          <w:rFonts w:eastAsia="仿宋_GB2312"/>
          <w:sz w:val="32"/>
          <w:szCs w:val="32"/>
        </w:rPr>
      </w:pPr>
    </w:p>
    <w:p>
      <w:pPr>
        <w:spacing w:line="360" w:lineRule="auto"/>
        <w:rPr>
          <w:rFonts w:eastAsia="仿宋_GB2312"/>
          <w:sz w:val="32"/>
          <w:szCs w:val="32"/>
        </w:rPr>
      </w:pPr>
    </w:p>
    <w:p>
      <w:pPr>
        <w:spacing w:line="360" w:lineRule="auto"/>
        <w:rPr>
          <w:rFonts w:eastAsia="仿宋_GB2312"/>
          <w:sz w:val="32"/>
          <w:szCs w:val="32"/>
        </w:rPr>
      </w:pPr>
    </w:p>
    <w:p>
      <w:pPr>
        <w:spacing w:line="360" w:lineRule="auto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F1AEA"/>
    <w:rsid w:val="0E5F1AE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2018-03-22T05:06:00Z</dcterms:created>
  <dc:creator>错荡</dc:creator>
  <cp:lastModifiedBy>错荡</cp:lastModifiedBy>
  <dcterms:modified xsi:type="dcterms:W3CDTF">2018-03-22T05:07:11Z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