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5C7A95" w:rsidRDefault="00D836A3">
      <w:pPr>
        <w:rPr>
          <w:rFonts w:eastAsia="黑体"/>
          <w:sz w:val="32"/>
          <w:szCs w:val="32"/>
        </w:rPr>
      </w:pPr>
      <w:bookmarkStart w:id="0" w:name="_GoBack"/>
      <w:bookmarkEnd w:id="0"/>
      <w:r w:rsidRPr="005C7A95">
        <w:rPr>
          <w:rFonts w:eastAsia="黑体"/>
          <w:sz w:val="32"/>
          <w:szCs w:val="32"/>
        </w:rPr>
        <w:t>附件</w:t>
      </w:r>
      <w:r w:rsidR="005A1BD0" w:rsidRPr="005C7A95">
        <w:rPr>
          <w:rFonts w:eastAsia="黑体"/>
          <w:sz w:val="32"/>
          <w:szCs w:val="32"/>
        </w:rPr>
        <w:t>4</w:t>
      </w:r>
    </w:p>
    <w:p w:rsidR="00CB2BAE" w:rsidRPr="005C7A95" w:rsidRDefault="00CB2BAE">
      <w:pPr>
        <w:rPr>
          <w:rFonts w:eastAsia="黑体"/>
          <w:sz w:val="32"/>
          <w:szCs w:val="32"/>
        </w:rPr>
      </w:pPr>
    </w:p>
    <w:p w:rsidR="00CB2BAE" w:rsidRPr="005C7A95" w:rsidRDefault="005A1BD0" w:rsidP="00C12F2D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C7A95">
        <w:rPr>
          <w:rFonts w:eastAsia="方正小标宋简体"/>
          <w:sz w:val="44"/>
          <w:szCs w:val="44"/>
        </w:rPr>
        <w:t>2018</w:t>
      </w:r>
      <w:r w:rsidRPr="005C7A95">
        <w:rPr>
          <w:rFonts w:eastAsia="方正小标宋简体"/>
          <w:sz w:val="44"/>
          <w:szCs w:val="44"/>
        </w:rPr>
        <w:t>年天津市重点研发计划智能领域院士站研究项目拟立项清单</w:t>
      </w:r>
    </w:p>
    <w:p w:rsidR="007A7BCB" w:rsidRPr="005C7A95" w:rsidRDefault="007A7BCB" w:rsidP="007A7BCB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5C7A95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5C7A95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5C7A95" w:rsidRDefault="00D836A3" w:rsidP="00DA5A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Pr="005C7A95" w:rsidRDefault="00D836A3" w:rsidP="00DA5A65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5C7A95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5C7A95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项</w:t>
            </w:r>
            <w:r w:rsidRPr="005C7A95">
              <w:rPr>
                <w:rFonts w:eastAsia="黑体"/>
                <w:bCs/>
                <w:sz w:val="24"/>
              </w:rPr>
              <w:t xml:space="preserve">  </w:t>
            </w:r>
            <w:r w:rsidRPr="005C7A95">
              <w:rPr>
                <w:rFonts w:eastAsia="黑体"/>
                <w:bCs/>
                <w:sz w:val="24"/>
              </w:rPr>
              <w:t>目</w:t>
            </w:r>
          </w:p>
          <w:p w:rsidR="00CB2BAE" w:rsidRPr="005C7A95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5C7A95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市财政</w:t>
            </w:r>
          </w:p>
          <w:p w:rsidR="00CB2BAE" w:rsidRPr="005C7A95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支持额度</w:t>
            </w:r>
          </w:p>
          <w:p w:rsidR="00CB2BAE" w:rsidRPr="005C7A95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5C7A95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9031D0" w:rsidRPr="005C7A95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031D0" w:rsidRPr="005C7A95" w:rsidRDefault="009031D0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9031D0" w:rsidRPr="005C7A95" w:rsidRDefault="009031D0" w:rsidP="000B2126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物联网低功耗微控制器芯片技术研究</w:t>
            </w:r>
          </w:p>
        </w:tc>
        <w:tc>
          <w:tcPr>
            <w:tcW w:w="2826" w:type="dxa"/>
            <w:vAlign w:val="center"/>
          </w:tcPr>
          <w:p w:rsidR="009031D0" w:rsidRPr="005C7A95" w:rsidRDefault="009031D0" w:rsidP="009031D0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北京大学（天津滨海）新一代信息技术研究院</w:t>
            </w:r>
          </w:p>
        </w:tc>
        <w:tc>
          <w:tcPr>
            <w:tcW w:w="1799" w:type="dxa"/>
            <w:vAlign w:val="center"/>
          </w:tcPr>
          <w:p w:rsidR="009031D0" w:rsidRPr="005C7A95" w:rsidRDefault="009031D0" w:rsidP="005C7A95">
            <w:pPr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天津经济技术开发区科技和工业创新局</w:t>
            </w:r>
          </w:p>
        </w:tc>
        <w:tc>
          <w:tcPr>
            <w:tcW w:w="979" w:type="dxa"/>
            <w:vAlign w:val="center"/>
          </w:tcPr>
          <w:p w:rsidR="009031D0" w:rsidRPr="005C7A95" w:rsidRDefault="009031D0" w:rsidP="000B2126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叶乐</w:t>
            </w:r>
          </w:p>
        </w:tc>
        <w:tc>
          <w:tcPr>
            <w:tcW w:w="1205" w:type="dxa"/>
            <w:vAlign w:val="center"/>
          </w:tcPr>
          <w:p w:rsidR="009031D0" w:rsidRPr="005C7A95" w:rsidRDefault="009031D0" w:rsidP="00DA5A65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50</w:t>
            </w:r>
          </w:p>
        </w:tc>
      </w:tr>
      <w:tr w:rsidR="009031D0" w:rsidRPr="005C7A95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031D0" w:rsidRPr="005C7A95" w:rsidRDefault="009031D0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9031D0" w:rsidRPr="005C7A95" w:rsidRDefault="009031D0" w:rsidP="000B2126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人工智能大数据可信安全防护技术研究</w:t>
            </w:r>
          </w:p>
        </w:tc>
        <w:tc>
          <w:tcPr>
            <w:tcW w:w="2826" w:type="dxa"/>
            <w:vAlign w:val="center"/>
          </w:tcPr>
          <w:p w:rsidR="009031D0" w:rsidRPr="005C7A95" w:rsidRDefault="009031D0" w:rsidP="009031D0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天津南大通用数据技术股份有限公司</w:t>
            </w:r>
          </w:p>
        </w:tc>
        <w:tc>
          <w:tcPr>
            <w:tcW w:w="1799" w:type="dxa"/>
            <w:vAlign w:val="center"/>
          </w:tcPr>
          <w:p w:rsidR="009031D0" w:rsidRPr="005C7A95" w:rsidRDefault="009031D0" w:rsidP="005C7A95">
            <w:pPr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9031D0" w:rsidRPr="005C7A95" w:rsidRDefault="009031D0" w:rsidP="000B2126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陈文亭</w:t>
            </w:r>
          </w:p>
        </w:tc>
        <w:tc>
          <w:tcPr>
            <w:tcW w:w="1205" w:type="dxa"/>
            <w:vAlign w:val="center"/>
          </w:tcPr>
          <w:p w:rsidR="009031D0" w:rsidRPr="005C7A95" w:rsidRDefault="009031D0" w:rsidP="00DA5A65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50</w:t>
            </w:r>
          </w:p>
        </w:tc>
      </w:tr>
      <w:tr w:rsidR="009031D0" w:rsidRPr="005C7A95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031D0" w:rsidRPr="005C7A95" w:rsidRDefault="009031D0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9031D0" w:rsidRPr="005C7A95" w:rsidRDefault="009031D0" w:rsidP="000B2126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面向深度学习的可重构硬件加速计算架构研究</w:t>
            </w:r>
          </w:p>
        </w:tc>
        <w:tc>
          <w:tcPr>
            <w:tcW w:w="2826" w:type="dxa"/>
            <w:vAlign w:val="center"/>
          </w:tcPr>
          <w:p w:rsidR="009031D0" w:rsidRPr="005C7A95" w:rsidRDefault="009031D0" w:rsidP="009031D0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天津市滨海新区信息技术创新中心</w:t>
            </w:r>
          </w:p>
        </w:tc>
        <w:tc>
          <w:tcPr>
            <w:tcW w:w="1799" w:type="dxa"/>
            <w:vAlign w:val="center"/>
          </w:tcPr>
          <w:p w:rsidR="009031D0" w:rsidRPr="005C7A95" w:rsidRDefault="009031D0" w:rsidP="005C7A95">
            <w:pPr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天津经济技术开发区科技和工业创新局</w:t>
            </w:r>
          </w:p>
        </w:tc>
        <w:tc>
          <w:tcPr>
            <w:tcW w:w="979" w:type="dxa"/>
            <w:vAlign w:val="center"/>
          </w:tcPr>
          <w:p w:rsidR="009031D0" w:rsidRPr="005C7A95" w:rsidRDefault="009031D0" w:rsidP="000B2126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陶常勇</w:t>
            </w:r>
          </w:p>
        </w:tc>
        <w:tc>
          <w:tcPr>
            <w:tcW w:w="1205" w:type="dxa"/>
            <w:vAlign w:val="center"/>
          </w:tcPr>
          <w:p w:rsidR="009031D0" w:rsidRPr="005C7A95" w:rsidRDefault="009031D0" w:rsidP="00DA5A65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50</w:t>
            </w:r>
          </w:p>
        </w:tc>
      </w:tr>
      <w:tr w:rsidR="009031D0" w:rsidRPr="005C7A95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031D0" w:rsidRPr="005C7A95" w:rsidRDefault="009031D0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9031D0" w:rsidRPr="005C7A95" w:rsidRDefault="009031D0" w:rsidP="000B2126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面向传感器智能制造的高速高精机器人的关键技术的研发</w:t>
            </w:r>
          </w:p>
        </w:tc>
        <w:tc>
          <w:tcPr>
            <w:tcW w:w="2826" w:type="dxa"/>
            <w:vAlign w:val="center"/>
          </w:tcPr>
          <w:p w:rsidR="009031D0" w:rsidRPr="005C7A95" w:rsidRDefault="009031D0" w:rsidP="009031D0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天津中科先进技术研究院有限公司</w:t>
            </w:r>
          </w:p>
        </w:tc>
        <w:tc>
          <w:tcPr>
            <w:tcW w:w="1799" w:type="dxa"/>
            <w:vAlign w:val="center"/>
          </w:tcPr>
          <w:p w:rsidR="009031D0" w:rsidRPr="005C7A95" w:rsidRDefault="009031D0" w:rsidP="005C7A95">
            <w:pPr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9031D0" w:rsidRPr="005C7A95" w:rsidRDefault="009031D0" w:rsidP="000B2126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杨天翠</w:t>
            </w:r>
          </w:p>
        </w:tc>
        <w:tc>
          <w:tcPr>
            <w:tcW w:w="1205" w:type="dxa"/>
            <w:vAlign w:val="center"/>
          </w:tcPr>
          <w:p w:rsidR="009031D0" w:rsidRPr="005C7A95" w:rsidRDefault="009031D0" w:rsidP="00DA5A65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50</w:t>
            </w:r>
          </w:p>
        </w:tc>
      </w:tr>
      <w:tr w:rsidR="009031D0" w:rsidRPr="005C7A95" w:rsidTr="00DA5A65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031D0" w:rsidRPr="005C7A95" w:rsidRDefault="009031D0" w:rsidP="00DA5A65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9031D0" w:rsidRPr="005C7A95" w:rsidRDefault="009031D0" w:rsidP="000B2126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关于无扰传感技术和宽度数据算法在心血管疾病中的研究及应用</w:t>
            </w:r>
          </w:p>
        </w:tc>
        <w:tc>
          <w:tcPr>
            <w:tcW w:w="2826" w:type="dxa"/>
            <w:vAlign w:val="center"/>
          </w:tcPr>
          <w:p w:rsidR="009031D0" w:rsidRPr="005C7A95" w:rsidRDefault="009031D0" w:rsidP="009031D0">
            <w:pPr>
              <w:jc w:val="left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天津宅美智能科技有限公司</w:t>
            </w:r>
          </w:p>
        </w:tc>
        <w:tc>
          <w:tcPr>
            <w:tcW w:w="1799" w:type="dxa"/>
            <w:vAlign w:val="center"/>
          </w:tcPr>
          <w:p w:rsidR="009031D0" w:rsidRPr="005C7A95" w:rsidRDefault="009031D0" w:rsidP="005C7A95">
            <w:pPr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9031D0" w:rsidRPr="005C7A95" w:rsidRDefault="009031D0" w:rsidP="000B2126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Jamal Deen</w:t>
            </w:r>
          </w:p>
        </w:tc>
        <w:tc>
          <w:tcPr>
            <w:tcW w:w="1205" w:type="dxa"/>
            <w:vAlign w:val="center"/>
          </w:tcPr>
          <w:p w:rsidR="009031D0" w:rsidRPr="005C7A95" w:rsidRDefault="009031D0" w:rsidP="00DA5A65">
            <w:pPr>
              <w:jc w:val="center"/>
              <w:rPr>
                <w:rFonts w:eastAsia="仿宋_GB2312"/>
                <w:szCs w:val="21"/>
              </w:rPr>
            </w:pPr>
            <w:r w:rsidRPr="005C7A95">
              <w:rPr>
                <w:rFonts w:eastAsia="仿宋_GB2312"/>
                <w:szCs w:val="21"/>
              </w:rPr>
              <w:t>50</w:t>
            </w:r>
          </w:p>
        </w:tc>
      </w:tr>
    </w:tbl>
    <w:p w:rsidR="00CB2BAE" w:rsidRPr="005C7A95" w:rsidRDefault="00CB2BAE">
      <w:pPr>
        <w:widowControl/>
        <w:jc w:val="left"/>
        <w:rPr>
          <w:rFonts w:eastAsia="仿宋_GB2312"/>
          <w:szCs w:val="21"/>
        </w:rPr>
      </w:pPr>
    </w:p>
    <w:sectPr w:rsidR="00CB2BAE" w:rsidRPr="005C7A95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67" w:rsidRDefault="00224D67">
      <w:r>
        <w:separator/>
      </w:r>
    </w:p>
  </w:endnote>
  <w:endnote w:type="continuationSeparator" w:id="0">
    <w:p w:rsidR="00224D67" w:rsidRDefault="0022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A1688" w:rsidRPr="005A168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67" w:rsidRDefault="00224D67">
      <w:r>
        <w:separator/>
      </w:r>
    </w:p>
  </w:footnote>
  <w:footnote w:type="continuationSeparator" w:id="0">
    <w:p w:rsidR="00224D67" w:rsidRDefault="00224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31B93"/>
    <w:rsid w:val="00036BCE"/>
    <w:rsid w:val="00042FFB"/>
    <w:rsid w:val="00054F05"/>
    <w:rsid w:val="00060A62"/>
    <w:rsid w:val="00066651"/>
    <w:rsid w:val="00067A21"/>
    <w:rsid w:val="00071423"/>
    <w:rsid w:val="00072FA4"/>
    <w:rsid w:val="00073055"/>
    <w:rsid w:val="0007590B"/>
    <w:rsid w:val="000818E8"/>
    <w:rsid w:val="000878DB"/>
    <w:rsid w:val="00090DB1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4C7"/>
    <w:rsid w:val="001D19D9"/>
    <w:rsid w:val="001E4B9D"/>
    <w:rsid w:val="001F030F"/>
    <w:rsid w:val="001F30B0"/>
    <w:rsid w:val="001F5214"/>
    <w:rsid w:val="001F6519"/>
    <w:rsid w:val="00201FE5"/>
    <w:rsid w:val="002164CE"/>
    <w:rsid w:val="00220DE7"/>
    <w:rsid w:val="00224D6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1FA1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B3EA8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4A03"/>
    <w:rsid w:val="0043583C"/>
    <w:rsid w:val="004421A2"/>
    <w:rsid w:val="0045075C"/>
    <w:rsid w:val="0046553D"/>
    <w:rsid w:val="0047377B"/>
    <w:rsid w:val="00475E26"/>
    <w:rsid w:val="00481845"/>
    <w:rsid w:val="004917AA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1688"/>
    <w:rsid w:val="005A1BD0"/>
    <w:rsid w:val="005A2E95"/>
    <w:rsid w:val="005B1A81"/>
    <w:rsid w:val="005C2733"/>
    <w:rsid w:val="005C326C"/>
    <w:rsid w:val="005C4B63"/>
    <w:rsid w:val="005C7A95"/>
    <w:rsid w:val="005D2D81"/>
    <w:rsid w:val="005D3968"/>
    <w:rsid w:val="005D4BA1"/>
    <w:rsid w:val="005D50FB"/>
    <w:rsid w:val="005E774B"/>
    <w:rsid w:val="005F1DB1"/>
    <w:rsid w:val="005F4B5F"/>
    <w:rsid w:val="0060349C"/>
    <w:rsid w:val="00607D5A"/>
    <w:rsid w:val="00611716"/>
    <w:rsid w:val="00611DBD"/>
    <w:rsid w:val="006133EB"/>
    <w:rsid w:val="00617238"/>
    <w:rsid w:val="006204C2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6F6D7F"/>
    <w:rsid w:val="00707960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A7BCB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A39"/>
    <w:rsid w:val="00884F5A"/>
    <w:rsid w:val="00885356"/>
    <w:rsid w:val="00886936"/>
    <w:rsid w:val="008A2E01"/>
    <w:rsid w:val="008A78AC"/>
    <w:rsid w:val="008B2ED4"/>
    <w:rsid w:val="008B7F25"/>
    <w:rsid w:val="008C257D"/>
    <w:rsid w:val="008C2F47"/>
    <w:rsid w:val="008D0C23"/>
    <w:rsid w:val="008D3B3D"/>
    <w:rsid w:val="008D452B"/>
    <w:rsid w:val="008E729D"/>
    <w:rsid w:val="008F7385"/>
    <w:rsid w:val="0090227B"/>
    <w:rsid w:val="009031D0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04C0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9F78A4"/>
    <w:rsid w:val="00A003DB"/>
    <w:rsid w:val="00A032D3"/>
    <w:rsid w:val="00A177F5"/>
    <w:rsid w:val="00A207FF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4035"/>
    <w:rsid w:val="00C06CFC"/>
    <w:rsid w:val="00C12F2D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D1B45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0C5"/>
    <w:rsid w:val="00D37EB4"/>
    <w:rsid w:val="00D41899"/>
    <w:rsid w:val="00D4254E"/>
    <w:rsid w:val="00D508DA"/>
    <w:rsid w:val="00D52859"/>
    <w:rsid w:val="00D56AC6"/>
    <w:rsid w:val="00D741E2"/>
    <w:rsid w:val="00D75638"/>
    <w:rsid w:val="00D76B89"/>
    <w:rsid w:val="00D82705"/>
    <w:rsid w:val="00D82F9F"/>
    <w:rsid w:val="00D83235"/>
    <w:rsid w:val="00D836A3"/>
    <w:rsid w:val="00D83D3E"/>
    <w:rsid w:val="00DA37D8"/>
    <w:rsid w:val="00DA387E"/>
    <w:rsid w:val="00DA5A65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33B6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1DA"/>
    <w:rsid w:val="00E9761B"/>
    <w:rsid w:val="00EA0E5E"/>
    <w:rsid w:val="00EA6C23"/>
    <w:rsid w:val="00EB7C31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2A7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1FEE5-632B-4F12-BC9B-9B0403A1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9</cp:revision>
  <cp:lastPrinted>2016-11-04T06:51:00Z</cp:lastPrinted>
  <dcterms:created xsi:type="dcterms:W3CDTF">2018-10-22T06:11:00Z</dcterms:created>
  <dcterms:modified xsi:type="dcterms:W3CDTF">2018-10-25T05:39:00Z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