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C" w:rsidRPr="000A721B" w:rsidRDefault="00FE1F15" w:rsidP="00FE1F15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  <w:r w:rsidRPr="000A721B">
        <w:rPr>
          <w:rFonts w:ascii="Times New Roman" w:eastAsia="仿宋" w:hAnsi="Times New Roman" w:cs="Times New Roman"/>
          <w:sz w:val="32"/>
          <w:szCs w:val="32"/>
        </w:rPr>
        <w:t>附件</w:t>
      </w:r>
      <w:r w:rsidRPr="000A721B">
        <w:rPr>
          <w:rFonts w:ascii="Times New Roman" w:eastAsia="仿宋" w:hAnsi="Times New Roman" w:cs="Times New Roman"/>
          <w:sz w:val="32"/>
          <w:szCs w:val="32"/>
        </w:rPr>
        <w:t>1</w:t>
      </w:r>
    </w:p>
    <w:p w:rsidR="0058369C" w:rsidRPr="000A721B" w:rsidRDefault="00EC55A4" w:rsidP="009A7975">
      <w:pPr>
        <w:spacing w:line="3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0A721B">
        <w:rPr>
          <w:rFonts w:ascii="Times New Roman" w:eastAsia="华文中宋" w:hAnsi="Times New Roman" w:cs="Times New Roman"/>
          <w:b/>
          <w:sz w:val="36"/>
          <w:szCs w:val="36"/>
        </w:rPr>
        <w:t>全国知识产权服务品牌机构重点培育方向</w:t>
      </w:r>
    </w:p>
    <w:p w:rsidR="009A7975" w:rsidRPr="000A721B" w:rsidRDefault="009A7975" w:rsidP="009A7975">
      <w:pPr>
        <w:spacing w:line="22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tbl>
      <w:tblPr>
        <w:tblW w:w="935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4677"/>
      </w:tblGrid>
      <w:tr w:rsidR="00950917" w:rsidRPr="000A721B" w:rsidTr="009A7975">
        <w:trPr>
          <w:trHeight w:val="1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975" w:rsidRPr="000A721B" w:rsidRDefault="00950917" w:rsidP="0043706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0A721B">
              <w:rPr>
                <w:rFonts w:ascii="Times New Roman" w:hAnsi="Times New Roman" w:cs="Times New Roman"/>
                <w:b/>
                <w:kern w:val="0"/>
                <w:sz w:val="24"/>
              </w:rPr>
              <w:t>知识产权服</w:t>
            </w:r>
          </w:p>
          <w:p w:rsidR="00950917" w:rsidRPr="000A721B" w:rsidRDefault="00950917" w:rsidP="0043706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proofErr w:type="gramStart"/>
            <w:r w:rsidRPr="000A721B">
              <w:rPr>
                <w:rFonts w:ascii="Times New Roman" w:hAnsi="Times New Roman" w:cs="Times New Roman"/>
                <w:b/>
                <w:kern w:val="0"/>
                <w:sz w:val="24"/>
              </w:rPr>
              <w:t>务</w:t>
            </w:r>
            <w:proofErr w:type="gramEnd"/>
            <w:r w:rsidRPr="000A721B">
              <w:rPr>
                <w:rFonts w:ascii="Times New Roman" w:hAnsi="Times New Roman" w:cs="Times New Roman"/>
                <w:b/>
                <w:kern w:val="0"/>
                <w:sz w:val="24"/>
              </w:rPr>
              <w:t>业务领域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43706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0A721B">
              <w:rPr>
                <w:rFonts w:ascii="Times New Roman" w:hAnsi="Times New Roman" w:cs="Times New Roman"/>
                <w:b/>
                <w:kern w:val="0"/>
                <w:sz w:val="24"/>
              </w:rPr>
              <w:t>重点培育方向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43706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0A721B">
              <w:rPr>
                <w:rFonts w:ascii="Times New Roman" w:hAnsi="Times New Roman" w:cs="Times New Roman"/>
                <w:b/>
                <w:kern w:val="0"/>
                <w:sz w:val="24"/>
              </w:rPr>
              <w:t>具体说明</w:t>
            </w:r>
          </w:p>
        </w:tc>
      </w:tr>
      <w:tr w:rsidR="00950917" w:rsidRPr="000A721B" w:rsidTr="009A7975">
        <w:trPr>
          <w:trHeight w:val="1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0A721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知识产权</w:t>
            </w:r>
          </w:p>
          <w:p w:rsidR="00950917" w:rsidRPr="000A721B" w:rsidRDefault="00950917" w:rsidP="009A7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0A721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代理服务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综合性知识产权代理服务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除专利</w:t>
            </w:r>
            <w:proofErr w:type="gramEnd"/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代理业务外，开展商标、植物新品种等其他类别知识产权服务，业务门类多元，服务内容多样。</w:t>
            </w:r>
          </w:p>
        </w:tc>
      </w:tr>
      <w:tr w:rsidR="00950917" w:rsidRPr="000A721B" w:rsidTr="009A7975">
        <w:trPr>
          <w:trHeight w:val="1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0A721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知识产权</w:t>
            </w:r>
          </w:p>
          <w:p w:rsidR="00950917" w:rsidRPr="000A721B" w:rsidRDefault="00950917" w:rsidP="009A797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0A721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法律服务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知识产权专业法律服务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以专利、商标、著作权、商业秘密、不正当竞争等法律服务为主营业务，开展海外知识产权维权服务，有成功案例；为企业上市、并购、重组、清算等提供知识产权尽职调查服务。</w:t>
            </w:r>
          </w:p>
        </w:tc>
      </w:tr>
      <w:tr w:rsidR="00950917" w:rsidRPr="000A721B" w:rsidTr="009A7975">
        <w:trPr>
          <w:trHeight w:val="144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43706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0A721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知识产权</w:t>
            </w:r>
          </w:p>
          <w:p w:rsidR="00950917" w:rsidRPr="000A721B" w:rsidRDefault="00950917" w:rsidP="0043706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0A721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信息服务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975" w:rsidRPr="000A721B" w:rsidRDefault="00950917" w:rsidP="009A7975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知识产权高端工具开发</w:t>
            </w:r>
            <w:proofErr w:type="gramStart"/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和</w:t>
            </w:r>
            <w:proofErr w:type="gramEnd"/>
          </w:p>
          <w:p w:rsidR="00950917" w:rsidRPr="000A721B" w:rsidRDefault="00950917" w:rsidP="009A7975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信息平台建设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开发知识产权检索、分析、管理等高端软件工具；建设战略性新兴产业重点领域知识产权信息平台。</w:t>
            </w:r>
          </w:p>
        </w:tc>
      </w:tr>
      <w:tr w:rsidR="00950917" w:rsidRPr="000A721B" w:rsidTr="009A7975">
        <w:trPr>
          <w:trHeight w:val="14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437061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专利数据库产品开发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开展专利数据深度加工，形成自主品牌的成熟产品；行业或企业个性化专利数据库的定制开发。</w:t>
            </w:r>
          </w:p>
        </w:tc>
      </w:tr>
      <w:tr w:rsidR="00950917" w:rsidRPr="000A721B" w:rsidTr="009A7975">
        <w:trPr>
          <w:trHeight w:val="14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437061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知识产权信息服务模式创新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利用云计算、大数据、移动互联网等新兴技术，创新知识产权信息服务模式，具有良好的应用效益和发展前景。</w:t>
            </w:r>
          </w:p>
        </w:tc>
      </w:tr>
      <w:tr w:rsidR="00950917" w:rsidRPr="000A721B" w:rsidTr="009A7975">
        <w:trPr>
          <w:trHeight w:val="144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43706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0A721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知识产权</w:t>
            </w:r>
          </w:p>
          <w:p w:rsidR="00950917" w:rsidRPr="000A721B" w:rsidRDefault="00950917" w:rsidP="0043706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0A721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商用化服务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知识产权运营服务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从事知识产权许可、转让、运用转化等服务；从事专利池建设维护、专利许可谈判、专利联盟建立等服务。</w:t>
            </w:r>
          </w:p>
        </w:tc>
      </w:tr>
      <w:tr w:rsidR="00950917" w:rsidRPr="000A721B" w:rsidTr="009A7975">
        <w:trPr>
          <w:trHeight w:val="14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437061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知识产权金融服务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开发知识产权的金融产品或衍生品；开展知识产权无形资产评估和专利价值分析服务；提供知识产权质押、保险和证券化等服务。</w:t>
            </w:r>
          </w:p>
        </w:tc>
      </w:tr>
      <w:tr w:rsidR="00950917" w:rsidRPr="000A721B" w:rsidTr="009A7975">
        <w:trPr>
          <w:trHeight w:val="1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43706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0A721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知识产权</w:t>
            </w:r>
          </w:p>
          <w:p w:rsidR="00950917" w:rsidRPr="000A721B" w:rsidRDefault="00950917" w:rsidP="0043706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0A721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咨询服务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975" w:rsidRPr="000A721B" w:rsidRDefault="00950917" w:rsidP="009A7975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知识产权战略咨询和管理</w:t>
            </w:r>
          </w:p>
          <w:p w:rsidR="00950917" w:rsidRPr="000A721B" w:rsidRDefault="00950917" w:rsidP="009A7975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咨询服务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为知识产权战略制定、行业发展规划、重大项目知识产权评议、企业知识产权管理规范贯彻、专利布局、标准涉及专利的处置等提供咨询和辅导。</w:t>
            </w:r>
          </w:p>
        </w:tc>
      </w:tr>
      <w:tr w:rsidR="00950917" w:rsidRPr="000A721B" w:rsidTr="009A7975">
        <w:trPr>
          <w:trHeight w:val="1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43706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0A721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知识产权</w:t>
            </w:r>
          </w:p>
          <w:p w:rsidR="00950917" w:rsidRPr="000A721B" w:rsidRDefault="00950917" w:rsidP="00437061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0A721B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培训服务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知识产权专业培训服务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917" w:rsidRPr="000A721B" w:rsidRDefault="00950917" w:rsidP="009A7975">
            <w:pPr>
              <w:spacing w:line="3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A721B">
              <w:rPr>
                <w:rFonts w:ascii="Times New Roman" w:eastAsia="仿宋" w:hAnsi="Times New Roman" w:cs="Times New Roman"/>
                <w:sz w:val="24"/>
                <w:szCs w:val="24"/>
              </w:rPr>
              <w:t>主营业务为知识产权培训，提供知识产权管理、运营、专利信息分析预警等实务技能的专业培训服务。</w:t>
            </w:r>
          </w:p>
        </w:tc>
      </w:tr>
    </w:tbl>
    <w:p w:rsidR="008A4BEE" w:rsidRPr="000A721B" w:rsidRDefault="008A4BEE" w:rsidP="008A4BEE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sectPr w:rsidR="008A4BEE" w:rsidRPr="000A721B" w:rsidSect="00641FEB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C2" w:rsidRDefault="003D16C2" w:rsidP="00F16531">
      <w:r>
        <w:separator/>
      </w:r>
    </w:p>
  </w:endnote>
  <w:endnote w:type="continuationSeparator" w:id="0">
    <w:p w:rsidR="003D16C2" w:rsidRDefault="003D16C2" w:rsidP="00F1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72" w:rsidRDefault="00EB1472">
    <w:pPr>
      <w:pStyle w:val="a4"/>
      <w:jc w:val="center"/>
    </w:pPr>
  </w:p>
  <w:p w:rsidR="00EB1472" w:rsidRDefault="00EB14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C2" w:rsidRDefault="003D16C2" w:rsidP="00F16531">
      <w:r>
        <w:separator/>
      </w:r>
    </w:p>
  </w:footnote>
  <w:footnote w:type="continuationSeparator" w:id="0">
    <w:p w:rsidR="003D16C2" w:rsidRDefault="003D16C2" w:rsidP="00F1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52"/>
    <w:rsid w:val="00011EC8"/>
    <w:rsid w:val="0002279B"/>
    <w:rsid w:val="00030CB0"/>
    <w:rsid w:val="0005206A"/>
    <w:rsid w:val="00084BE4"/>
    <w:rsid w:val="000938B6"/>
    <w:rsid w:val="00093EA5"/>
    <w:rsid w:val="000A14DE"/>
    <w:rsid w:val="000A57FB"/>
    <w:rsid w:val="000A721B"/>
    <w:rsid w:val="000B7A5B"/>
    <w:rsid w:val="000F00B9"/>
    <w:rsid w:val="000F2C6A"/>
    <w:rsid w:val="000F3C4F"/>
    <w:rsid w:val="0010469B"/>
    <w:rsid w:val="00107AB9"/>
    <w:rsid w:val="00126025"/>
    <w:rsid w:val="00131BE3"/>
    <w:rsid w:val="00136749"/>
    <w:rsid w:val="00164D2B"/>
    <w:rsid w:val="00182E64"/>
    <w:rsid w:val="001C15E0"/>
    <w:rsid w:val="001C41BB"/>
    <w:rsid w:val="001E0BC3"/>
    <w:rsid w:val="001F4A39"/>
    <w:rsid w:val="002153E2"/>
    <w:rsid w:val="00216F4E"/>
    <w:rsid w:val="00230C02"/>
    <w:rsid w:val="00233470"/>
    <w:rsid w:val="00254AC9"/>
    <w:rsid w:val="00260F6D"/>
    <w:rsid w:val="00267B49"/>
    <w:rsid w:val="002943A3"/>
    <w:rsid w:val="002B2475"/>
    <w:rsid w:val="002C25E1"/>
    <w:rsid w:val="002C43DC"/>
    <w:rsid w:val="002C4894"/>
    <w:rsid w:val="002F437C"/>
    <w:rsid w:val="002F5B59"/>
    <w:rsid w:val="002F70CD"/>
    <w:rsid w:val="00301480"/>
    <w:rsid w:val="00307A55"/>
    <w:rsid w:val="00310E52"/>
    <w:rsid w:val="003123B6"/>
    <w:rsid w:val="0031409D"/>
    <w:rsid w:val="003212E3"/>
    <w:rsid w:val="003318E5"/>
    <w:rsid w:val="00334DEE"/>
    <w:rsid w:val="003420AF"/>
    <w:rsid w:val="003475B6"/>
    <w:rsid w:val="003567F2"/>
    <w:rsid w:val="003677E7"/>
    <w:rsid w:val="00375238"/>
    <w:rsid w:val="00385BA8"/>
    <w:rsid w:val="003A0FEA"/>
    <w:rsid w:val="003B71E5"/>
    <w:rsid w:val="003C4C26"/>
    <w:rsid w:val="003C4EBD"/>
    <w:rsid w:val="003D10F4"/>
    <w:rsid w:val="003D16C2"/>
    <w:rsid w:val="003D47E8"/>
    <w:rsid w:val="00410770"/>
    <w:rsid w:val="0041315C"/>
    <w:rsid w:val="004170DB"/>
    <w:rsid w:val="004363ED"/>
    <w:rsid w:val="00437061"/>
    <w:rsid w:val="004545E5"/>
    <w:rsid w:val="00461411"/>
    <w:rsid w:val="004949DD"/>
    <w:rsid w:val="004A26EC"/>
    <w:rsid w:val="004A6CE2"/>
    <w:rsid w:val="004C65ED"/>
    <w:rsid w:val="004D1805"/>
    <w:rsid w:val="004F17DE"/>
    <w:rsid w:val="004F79B1"/>
    <w:rsid w:val="005059D4"/>
    <w:rsid w:val="00531919"/>
    <w:rsid w:val="0053607D"/>
    <w:rsid w:val="005451F8"/>
    <w:rsid w:val="0055387F"/>
    <w:rsid w:val="005553EA"/>
    <w:rsid w:val="005622B0"/>
    <w:rsid w:val="00562C83"/>
    <w:rsid w:val="0058369C"/>
    <w:rsid w:val="0059018C"/>
    <w:rsid w:val="005C59F3"/>
    <w:rsid w:val="005E2133"/>
    <w:rsid w:val="005F0F88"/>
    <w:rsid w:val="005F396D"/>
    <w:rsid w:val="006009BC"/>
    <w:rsid w:val="00603752"/>
    <w:rsid w:val="00605BA4"/>
    <w:rsid w:val="00607212"/>
    <w:rsid w:val="00611FBF"/>
    <w:rsid w:val="0061786A"/>
    <w:rsid w:val="00631A6B"/>
    <w:rsid w:val="00641FEB"/>
    <w:rsid w:val="00647BA0"/>
    <w:rsid w:val="006664A1"/>
    <w:rsid w:val="00674707"/>
    <w:rsid w:val="00675B13"/>
    <w:rsid w:val="00686569"/>
    <w:rsid w:val="006909B6"/>
    <w:rsid w:val="0069707F"/>
    <w:rsid w:val="006A2C59"/>
    <w:rsid w:val="006A5FB9"/>
    <w:rsid w:val="006B6F13"/>
    <w:rsid w:val="006D2A57"/>
    <w:rsid w:val="006D6240"/>
    <w:rsid w:val="006E3E33"/>
    <w:rsid w:val="006E62C7"/>
    <w:rsid w:val="006F7DB6"/>
    <w:rsid w:val="00700D1A"/>
    <w:rsid w:val="00741A0C"/>
    <w:rsid w:val="007653FB"/>
    <w:rsid w:val="00772E95"/>
    <w:rsid w:val="00791413"/>
    <w:rsid w:val="007A0EF4"/>
    <w:rsid w:val="007A3B36"/>
    <w:rsid w:val="007A6A70"/>
    <w:rsid w:val="007B2703"/>
    <w:rsid w:val="007B334A"/>
    <w:rsid w:val="007B4C60"/>
    <w:rsid w:val="007C002C"/>
    <w:rsid w:val="007D35D4"/>
    <w:rsid w:val="008142CF"/>
    <w:rsid w:val="00822D3C"/>
    <w:rsid w:val="008242EA"/>
    <w:rsid w:val="00825438"/>
    <w:rsid w:val="00855057"/>
    <w:rsid w:val="00856880"/>
    <w:rsid w:val="008731FA"/>
    <w:rsid w:val="00874F35"/>
    <w:rsid w:val="00897F6E"/>
    <w:rsid w:val="008A4BEE"/>
    <w:rsid w:val="008A74B3"/>
    <w:rsid w:val="008A7801"/>
    <w:rsid w:val="008C3934"/>
    <w:rsid w:val="008C5D67"/>
    <w:rsid w:val="008F767C"/>
    <w:rsid w:val="00903219"/>
    <w:rsid w:val="00904145"/>
    <w:rsid w:val="00924D74"/>
    <w:rsid w:val="00926407"/>
    <w:rsid w:val="00950917"/>
    <w:rsid w:val="00970CDB"/>
    <w:rsid w:val="00975000"/>
    <w:rsid w:val="00985CE9"/>
    <w:rsid w:val="009A3A02"/>
    <w:rsid w:val="009A55ED"/>
    <w:rsid w:val="009A58C0"/>
    <w:rsid w:val="009A7975"/>
    <w:rsid w:val="009B0E29"/>
    <w:rsid w:val="009D1BD2"/>
    <w:rsid w:val="009E7AE5"/>
    <w:rsid w:val="009F497F"/>
    <w:rsid w:val="009F7698"/>
    <w:rsid w:val="00A169DE"/>
    <w:rsid w:val="00A351FE"/>
    <w:rsid w:val="00A43967"/>
    <w:rsid w:val="00A459BF"/>
    <w:rsid w:val="00A637B9"/>
    <w:rsid w:val="00A706F6"/>
    <w:rsid w:val="00A73683"/>
    <w:rsid w:val="00A75D75"/>
    <w:rsid w:val="00A75F85"/>
    <w:rsid w:val="00A84E64"/>
    <w:rsid w:val="00A93379"/>
    <w:rsid w:val="00A971B5"/>
    <w:rsid w:val="00AA0210"/>
    <w:rsid w:val="00AB1908"/>
    <w:rsid w:val="00AC1438"/>
    <w:rsid w:val="00AD4449"/>
    <w:rsid w:val="00AD5BC2"/>
    <w:rsid w:val="00B0344A"/>
    <w:rsid w:val="00B05881"/>
    <w:rsid w:val="00B07867"/>
    <w:rsid w:val="00B148D8"/>
    <w:rsid w:val="00B46E92"/>
    <w:rsid w:val="00B515F3"/>
    <w:rsid w:val="00B54A08"/>
    <w:rsid w:val="00B579D1"/>
    <w:rsid w:val="00B653F6"/>
    <w:rsid w:val="00B95178"/>
    <w:rsid w:val="00BB668C"/>
    <w:rsid w:val="00BB6D28"/>
    <w:rsid w:val="00BC0589"/>
    <w:rsid w:val="00BC29E2"/>
    <w:rsid w:val="00BC4B53"/>
    <w:rsid w:val="00BD3466"/>
    <w:rsid w:val="00BD3EF5"/>
    <w:rsid w:val="00BD4EB3"/>
    <w:rsid w:val="00BD6CEE"/>
    <w:rsid w:val="00BE3ABB"/>
    <w:rsid w:val="00BF0588"/>
    <w:rsid w:val="00BF5A87"/>
    <w:rsid w:val="00C0072D"/>
    <w:rsid w:val="00C02A9D"/>
    <w:rsid w:val="00C11164"/>
    <w:rsid w:val="00C2408C"/>
    <w:rsid w:val="00C3072A"/>
    <w:rsid w:val="00C36402"/>
    <w:rsid w:val="00C470E4"/>
    <w:rsid w:val="00C507F1"/>
    <w:rsid w:val="00C516A9"/>
    <w:rsid w:val="00C55134"/>
    <w:rsid w:val="00C629F8"/>
    <w:rsid w:val="00C71C60"/>
    <w:rsid w:val="00C723D7"/>
    <w:rsid w:val="00C9430F"/>
    <w:rsid w:val="00C9577B"/>
    <w:rsid w:val="00CA4358"/>
    <w:rsid w:val="00CA565E"/>
    <w:rsid w:val="00CB3880"/>
    <w:rsid w:val="00CB7DDC"/>
    <w:rsid w:val="00CC6C31"/>
    <w:rsid w:val="00CC7B23"/>
    <w:rsid w:val="00CD08BA"/>
    <w:rsid w:val="00CE16CD"/>
    <w:rsid w:val="00CE23EE"/>
    <w:rsid w:val="00CF3CB7"/>
    <w:rsid w:val="00D03659"/>
    <w:rsid w:val="00D41180"/>
    <w:rsid w:val="00D41830"/>
    <w:rsid w:val="00D42BF7"/>
    <w:rsid w:val="00D465CA"/>
    <w:rsid w:val="00D560B6"/>
    <w:rsid w:val="00D71806"/>
    <w:rsid w:val="00D9620A"/>
    <w:rsid w:val="00DC2D94"/>
    <w:rsid w:val="00DD351A"/>
    <w:rsid w:val="00DE4D24"/>
    <w:rsid w:val="00E13246"/>
    <w:rsid w:val="00E15243"/>
    <w:rsid w:val="00E2317C"/>
    <w:rsid w:val="00E57685"/>
    <w:rsid w:val="00EB1472"/>
    <w:rsid w:val="00EB73FE"/>
    <w:rsid w:val="00EC2D84"/>
    <w:rsid w:val="00EC2F54"/>
    <w:rsid w:val="00EC55A4"/>
    <w:rsid w:val="00ED0E6E"/>
    <w:rsid w:val="00ED33F4"/>
    <w:rsid w:val="00EE005C"/>
    <w:rsid w:val="00EE1345"/>
    <w:rsid w:val="00F0432D"/>
    <w:rsid w:val="00F14A55"/>
    <w:rsid w:val="00F16531"/>
    <w:rsid w:val="00F1773E"/>
    <w:rsid w:val="00F20BFB"/>
    <w:rsid w:val="00F27FFE"/>
    <w:rsid w:val="00F5212D"/>
    <w:rsid w:val="00F575F1"/>
    <w:rsid w:val="00F83DC8"/>
    <w:rsid w:val="00F91B67"/>
    <w:rsid w:val="00FA270D"/>
    <w:rsid w:val="00FC5780"/>
    <w:rsid w:val="00FE1F15"/>
    <w:rsid w:val="00FF6713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531"/>
    <w:rPr>
      <w:sz w:val="18"/>
      <w:szCs w:val="18"/>
    </w:rPr>
  </w:style>
  <w:style w:type="paragraph" w:styleId="a5">
    <w:name w:val="List Paragraph"/>
    <w:basedOn w:val="a"/>
    <w:uiPriority w:val="34"/>
    <w:qFormat/>
    <w:rsid w:val="005F0F88"/>
    <w:pPr>
      <w:ind w:firstLineChars="200" w:firstLine="420"/>
    </w:pPr>
  </w:style>
  <w:style w:type="paragraph" w:styleId="a6">
    <w:name w:val="Body Text Indent"/>
    <w:basedOn w:val="a"/>
    <w:link w:val="Char1"/>
    <w:rsid w:val="005451F8"/>
    <w:pPr>
      <w:ind w:firstLine="54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文本缩进 Char"/>
    <w:basedOn w:val="a0"/>
    <w:link w:val="a6"/>
    <w:rsid w:val="005451F8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D42BF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2B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531"/>
    <w:rPr>
      <w:sz w:val="18"/>
      <w:szCs w:val="18"/>
    </w:rPr>
  </w:style>
  <w:style w:type="paragraph" w:styleId="a5">
    <w:name w:val="List Paragraph"/>
    <w:basedOn w:val="a"/>
    <w:uiPriority w:val="34"/>
    <w:qFormat/>
    <w:rsid w:val="005F0F88"/>
    <w:pPr>
      <w:ind w:firstLineChars="200" w:firstLine="420"/>
    </w:pPr>
  </w:style>
  <w:style w:type="paragraph" w:styleId="a6">
    <w:name w:val="Body Text Indent"/>
    <w:basedOn w:val="a"/>
    <w:link w:val="Char1"/>
    <w:rsid w:val="005451F8"/>
    <w:pPr>
      <w:ind w:firstLine="54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正文文本缩进 Char"/>
    <w:basedOn w:val="a0"/>
    <w:link w:val="a6"/>
    <w:rsid w:val="005451F8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D42BF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42B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7B7B-7EA6-4773-A805-A29D0D41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wgd</cp:lastModifiedBy>
  <cp:revision>2</cp:revision>
  <cp:lastPrinted>2017-05-04T08:33:00Z</cp:lastPrinted>
  <dcterms:created xsi:type="dcterms:W3CDTF">2018-07-31T07:23:00Z</dcterms:created>
  <dcterms:modified xsi:type="dcterms:W3CDTF">2018-07-31T07:23:00Z</dcterms:modified>
</cp:coreProperties>
</file>