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7" w:rsidRPr="003F7CFB" w:rsidRDefault="00FE7357" w:rsidP="00E12401">
      <w:pPr>
        <w:spacing w:before="100" w:beforeAutospacing="1" w:after="100" w:afterAutospacing="1" w:line="240" w:lineRule="atLeast"/>
        <w:jc w:val="center"/>
        <w:rPr>
          <w:rFonts w:ascii="方正小标宋_GBK" w:eastAsia="方正小标宋_GBK"/>
          <w:color w:val="FF0000"/>
          <w:spacing w:val="-20"/>
          <w:w w:val="60"/>
          <w:kern w:val="22"/>
          <w:sz w:val="11"/>
          <w:szCs w:val="11"/>
        </w:rPr>
      </w:pPr>
      <w:r w:rsidRPr="003F7CFB">
        <w:rPr>
          <w:rFonts w:ascii="方正小标宋_GBK" w:eastAsia="方正小标宋_GBK" w:cs="方正小标宋_GBK" w:hint="eastAsia"/>
          <w:color w:val="FF0000"/>
          <w:spacing w:val="-20"/>
          <w:w w:val="60"/>
          <w:kern w:val="22"/>
          <w:sz w:val="154"/>
          <w:szCs w:val="154"/>
        </w:rPr>
        <w:t>青岛市科学技术局文件</w:t>
      </w:r>
    </w:p>
    <w:p w:rsidR="00FE7357" w:rsidRPr="003F7CFB" w:rsidRDefault="00FE7357" w:rsidP="0076023E">
      <w:pPr>
        <w:spacing w:before="100" w:beforeAutospacing="1" w:after="100" w:afterAutospacing="1" w:line="500" w:lineRule="exact"/>
        <w:ind w:firstLineChars="100" w:firstLine="31680"/>
        <w:jc w:val="center"/>
        <w:rPr>
          <w:rFonts w:ascii="仿宋_GB2312" w:eastAsia="仿宋_GB2312"/>
          <w:b/>
          <w:bCs/>
          <w:sz w:val="32"/>
          <w:szCs w:val="32"/>
        </w:rPr>
      </w:pPr>
      <w:r w:rsidRPr="003F7CFB">
        <w:rPr>
          <w:rFonts w:ascii="仿宋_GB2312" w:eastAsia="仿宋_GB2312" w:cs="仿宋_GB2312" w:hint="eastAsia"/>
          <w:sz w:val="32"/>
          <w:szCs w:val="32"/>
        </w:rPr>
        <w:t>青科基字〔</w:t>
      </w:r>
      <w:r w:rsidRPr="003F7CFB">
        <w:rPr>
          <w:rFonts w:ascii="仿宋_GB2312" w:eastAsia="仿宋_GB2312" w:cs="仿宋_GB2312"/>
          <w:sz w:val="32"/>
          <w:szCs w:val="32"/>
        </w:rPr>
        <w:t>2020</w:t>
      </w:r>
      <w:r w:rsidRPr="003F7CFB">
        <w:rPr>
          <w:rFonts w:ascii="仿宋_GB2312" w:eastAsia="仿宋_GB2312" w:cs="仿宋_GB2312" w:hint="eastAsia"/>
          <w:sz w:val="32"/>
          <w:szCs w:val="32"/>
        </w:rPr>
        <w:t>〕</w:t>
      </w:r>
      <w:r w:rsidRPr="003F7CFB">
        <w:rPr>
          <w:rFonts w:ascii="仿宋_GB2312" w:eastAsia="仿宋_GB2312" w:cs="仿宋_GB2312"/>
          <w:sz w:val="32"/>
          <w:szCs w:val="32"/>
        </w:rPr>
        <w:t>6</w:t>
      </w:r>
      <w:r w:rsidRPr="003F7CFB">
        <w:rPr>
          <w:rFonts w:ascii="仿宋_GB2312" w:eastAsia="仿宋_GB2312" w:cs="仿宋_GB2312" w:hint="eastAsia"/>
          <w:sz w:val="32"/>
          <w:szCs w:val="32"/>
        </w:rPr>
        <w:t>号</w:t>
      </w:r>
    </w:p>
    <w:p w:rsidR="00FE7357" w:rsidRPr="003F7CFB" w:rsidRDefault="00FE7357" w:rsidP="00E12401">
      <w:pPr>
        <w:tabs>
          <w:tab w:val="left" w:pos="360"/>
        </w:tabs>
        <w:spacing w:before="100" w:beforeAutospacing="1" w:after="100" w:afterAutospacing="1" w:line="240" w:lineRule="atLeast"/>
        <w:jc w:val="center"/>
        <w:rPr>
          <w:rFonts w:ascii="仿宋_GB2312" w:eastAsia="仿宋_GB2312" w:hAnsi="宋体"/>
          <w:color w:val="FF0000"/>
          <w:sz w:val="32"/>
          <w:szCs w:val="32"/>
        </w:rPr>
      </w:pPr>
      <w:r w:rsidRPr="003F7CFB">
        <w:rPr>
          <w:rFonts w:ascii="仿宋_GB2312" w:eastAsia="仿宋_GB2312" w:hAnsi="宋体" w:cs="仿宋_GB2312" w:hint="eastAsia"/>
          <w:color w:val="FF0000"/>
          <w:sz w:val="32"/>
          <w:szCs w:val="32"/>
        </w:rPr>
        <w:t>━━━━━━━━━━━━━━━━━━━━━━━━━━━</w:t>
      </w:r>
    </w:p>
    <w:p w:rsidR="00FE7357" w:rsidRPr="003F7CFB" w:rsidRDefault="00FE7357" w:rsidP="00A860C0">
      <w:pPr>
        <w:spacing w:line="560" w:lineRule="exact"/>
        <w:jc w:val="center"/>
        <w:rPr>
          <w:rFonts w:ascii="方正小标宋_GBK" w:eastAsia="方正小标宋_GBK"/>
          <w:sz w:val="44"/>
          <w:szCs w:val="44"/>
        </w:rPr>
      </w:pPr>
      <w:r w:rsidRPr="003F7CFB">
        <w:rPr>
          <w:rFonts w:ascii="仿宋_GB2312" w:eastAsia="仿宋_GB2312"/>
          <w:sz w:val="32"/>
          <w:szCs w:val="32"/>
        </w:rPr>
        <w:t xml:space="preserve">   </w:t>
      </w:r>
    </w:p>
    <w:p w:rsidR="00FE7357" w:rsidRPr="003F7CFB" w:rsidRDefault="00FE7357" w:rsidP="00A860C0">
      <w:pPr>
        <w:snapToGrid w:val="0"/>
        <w:spacing w:line="560" w:lineRule="exact"/>
        <w:jc w:val="center"/>
        <w:rPr>
          <w:rFonts w:ascii="方正小标宋_GBK" w:eastAsia="方正小标宋_GBK" w:hAnsi="宋体" w:cs="宋体"/>
          <w:sz w:val="44"/>
          <w:szCs w:val="44"/>
        </w:rPr>
      </w:pPr>
      <w:r w:rsidRPr="003F7CFB">
        <w:rPr>
          <w:rFonts w:ascii="方正小标宋_GBK" w:eastAsia="方正小标宋_GBK" w:hAnsi="宋体" w:cs="宋体" w:hint="eastAsia"/>
          <w:sz w:val="44"/>
          <w:szCs w:val="44"/>
        </w:rPr>
        <w:t>关于印发《</w:t>
      </w:r>
      <w:r w:rsidRPr="003F7CFB">
        <w:rPr>
          <w:rFonts w:ascii="方正小标宋_GBK" w:eastAsia="方正小标宋_GBK" w:hAnsi="宋体" w:cs="方正小标宋_GBK" w:hint="eastAsia"/>
          <w:sz w:val="44"/>
          <w:szCs w:val="44"/>
        </w:rPr>
        <w:t>第九届中国创新创业大赛</w:t>
      </w:r>
      <w:r w:rsidRPr="003F7CFB">
        <w:rPr>
          <w:rFonts w:ascii="方正小标宋_GBK" w:eastAsia="方正小标宋_GBK" w:hAnsi="宋体" w:cs="方正小标宋_GBK"/>
          <w:sz w:val="44"/>
          <w:szCs w:val="44"/>
        </w:rPr>
        <w:t>[</w:t>
      </w:r>
      <w:r w:rsidRPr="003F7CFB">
        <w:rPr>
          <w:rFonts w:ascii="方正小标宋_GBK" w:eastAsia="方正小标宋_GBK" w:hAnsi="宋体" w:cs="方正小标宋_GBK" w:hint="eastAsia"/>
          <w:sz w:val="44"/>
          <w:szCs w:val="44"/>
        </w:rPr>
        <w:t>青岛赛区</w:t>
      </w:r>
      <w:r w:rsidRPr="003F7CFB">
        <w:rPr>
          <w:rFonts w:ascii="方正小标宋_GBK" w:eastAsia="方正小标宋_GBK" w:hAnsi="宋体" w:cs="方正小标宋_GBK"/>
          <w:sz w:val="44"/>
          <w:szCs w:val="44"/>
        </w:rPr>
        <w:t>]</w:t>
      </w:r>
      <w:r w:rsidRPr="003F7CFB">
        <w:rPr>
          <w:rFonts w:ascii="方正小标宋_GBK" w:eastAsia="方正小标宋_GBK" w:hAnsi="宋体" w:cs="方正小标宋_GBK" w:hint="eastAsia"/>
          <w:sz w:val="44"/>
          <w:szCs w:val="44"/>
        </w:rPr>
        <w:t>暨“千帆汇”第七届青岛市创新创业大赛</w:t>
      </w:r>
    </w:p>
    <w:p w:rsidR="00FE7357" w:rsidRPr="003F7CFB" w:rsidRDefault="00FE7357" w:rsidP="00A860C0">
      <w:pPr>
        <w:snapToGrid w:val="0"/>
        <w:spacing w:line="560" w:lineRule="exact"/>
        <w:jc w:val="center"/>
        <w:rPr>
          <w:rFonts w:ascii="方正小标宋_GBK" w:eastAsia="方正小标宋_GBK" w:hAnsi="宋体" w:cs="宋体"/>
          <w:sz w:val="44"/>
          <w:szCs w:val="44"/>
        </w:rPr>
      </w:pPr>
      <w:r w:rsidRPr="003F7CFB">
        <w:rPr>
          <w:rFonts w:ascii="方正小标宋_GBK" w:eastAsia="方正小标宋_GBK" w:hAnsi="宋体" w:cs="宋体" w:hint="eastAsia"/>
          <w:sz w:val="44"/>
          <w:szCs w:val="44"/>
        </w:rPr>
        <w:t>组织方案》的通知</w:t>
      </w:r>
    </w:p>
    <w:p w:rsidR="00FE7357" w:rsidRPr="003F7CFB" w:rsidRDefault="00FE7357" w:rsidP="00A860C0">
      <w:pPr>
        <w:spacing w:line="560" w:lineRule="exact"/>
        <w:rPr>
          <w:rFonts w:ascii="仿宋_GB2312" w:eastAsia="仿宋_GB2312"/>
        </w:rPr>
      </w:pPr>
    </w:p>
    <w:p w:rsidR="00FE7357" w:rsidRPr="003F7CFB" w:rsidRDefault="00FE7357" w:rsidP="00A860C0">
      <w:pPr>
        <w:spacing w:line="560" w:lineRule="exact"/>
        <w:rPr>
          <w:rFonts w:ascii="仿宋_GB2312" w:eastAsia="仿宋_GB2312"/>
          <w:sz w:val="32"/>
          <w:szCs w:val="32"/>
        </w:rPr>
      </w:pPr>
      <w:r w:rsidRPr="003F7CFB">
        <w:rPr>
          <w:rFonts w:ascii="仿宋_GB2312" w:eastAsia="仿宋_GB2312" w:hint="eastAsia"/>
          <w:sz w:val="32"/>
          <w:szCs w:val="32"/>
        </w:rPr>
        <w:t>各区（市）、功能区科技主管部门，各有关单位：</w:t>
      </w:r>
    </w:p>
    <w:p w:rsidR="00FE7357" w:rsidRPr="003F7CFB" w:rsidRDefault="00FE7357" w:rsidP="0076023E">
      <w:pPr>
        <w:spacing w:line="560" w:lineRule="exact"/>
        <w:ind w:firstLineChars="200" w:firstLine="31680"/>
        <w:rPr>
          <w:rFonts w:ascii="仿宋_GB2312" w:eastAsia="仿宋_GB2312" w:cs="仿宋_GB2312"/>
          <w:sz w:val="32"/>
          <w:szCs w:val="32"/>
        </w:rPr>
        <w:sectPr w:rsidR="00FE7357" w:rsidRPr="003F7CFB" w:rsidSect="00E12401">
          <w:headerReference w:type="even" r:id="rId7"/>
          <w:headerReference w:type="default" r:id="rId8"/>
          <w:footerReference w:type="even" r:id="rId9"/>
          <w:footerReference w:type="default" r:id="rId10"/>
          <w:headerReference w:type="first" r:id="rId11"/>
          <w:footerReference w:type="first" r:id="rId12"/>
          <w:pgSz w:w="11906" w:h="16838"/>
          <w:pgMar w:top="4082" w:right="1474" w:bottom="1985" w:left="1588" w:header="851" w:footer="992" w:gutter="0"/>
          <w:pgNumType w:fmt="numberInDash"/>
          <w:cols w:space="425"/>
          <w:docGrid w:type="lines" w:linePitch="312"/>
        </w:sectPr>
      </w:pPr>
      <w:r w:rsidRPr="003F7CFB">
        <w:rPr>
          <w:rFonts w:ascii="仿宋_GB2312" w:eastAsia="仿宋_GB2312" w:hAnsi="宋体" w:cs="宋体" w:hint="eastAsia"/>
          <w:bCs/>
          <w:kern w:val="0"/>
          <w:sz w:val="32"/>
          <w:szCs w:val="32"/>
        </w:rPr>
        <w:t>为进一步激发全社会创新创业热情，扶持中小微企业创新发展，积极打造创新创业的众扶平台，根据《</w:t>
      </w:r>
      <w:r w:rsidRPr="003F7CFB">
        <w:rPr>
          <w:rFonts w:ascii="仿宋_GB2312" w:eastAsia="仿宋_GB2312" w:cs="仿宋_GB2312" w:hint="eastAsia"/>
          <w:sz w:val="32"/>
          <w:szCs w:val="32"/>
        </w:rPr>
        <w:t>科技部关于举办第九届中国创新创业大赛的通知》（国科发火〔</w:t>
      </w:r>
      <w:r w:rsidRPr="003F7CFB">
        <w:rPr>
          <w:rFonts w:ascii="仿宋_GB2312" w:eastAsia="仿宋_GB2312" w:cs="仿宋_GB2312"/>
          <w:sz w:val="32"/>
          <w:szCs w:val="32"/>
        </w:rPr>
        <w:t>2020</w:t>
      </w:r>
      <w:r w:rsidRPr="003F7CFB">
        <w:rPr>
          <w:rFonts w:ascii="仿宋_GB2312" w:eastAsia="仿宋_GB2312" w:cs="仿宋_GB2312" w:hint="eastAsia"/>
          <w:sz w:val="32"/>
          <w:szCs w:val="32"/>
        </w:rPr>
        <w:t>〕</w:t>
      </w:r>
      <w:r w:rsidRPr="003F7CFB">
        <w:rPr>
          <w:rFonts w:ascii="仿宋_GB2312" w:eastAsia="仿宋_GB2312" w:cs="仿宋_GB2312"/>
          <w:sz w:val="32"/>
          <w:szCs w:val="32"/>
        </w:rPr>
        <w:t>137</w:t>
      </w:r>
      <w:r w:rsidRPr="003F7CFB">
        <w:rPr>
          <w:rFonts w:ascii="仿宋_GB2312" w:eastAsia="仿宋_GB2312" w:cs="仿宋_GB2312" w:hint="eastAsia"/>
          <w:sz w:val="32"/>
          <w:szCs w:val="32"/>
        </w:rPr>
        <w:t>号）</w:t>
      </w:r>
      <w:r w:rsidRPr="003F7CFB">
        <w:rPr>
          <w:rFonts w:ascii="仿宋_GB2312" w:eastAsia="仿宋_GB2312" w:hAnsi="微软雅黑" w:hint="eastAsia"/>
          <w:sz w:val="32"/>
          <w:szCs w:val="32"/>
        </w:rPr>
        <w:t>要求，</w:t>
      </w:r>
      <w:r w:rsidRPr="003F7CFB">
        <w:rPr>
          <w:rFonts w:ascii="仿宋_GB2312" w:eastAsia="仿宋_GB2312" w:hint="eastAsia"/>
          <w:color w:val="000000"/>
          <w:sz w:val="32"/>
          <w:szCs w:val="32"/>
        </w:rPr>
        <w:t>制定了《</w:t>
      </w:r>
      <w:r w:rsidRPr="003F7CFB">
        <w:rPr>
          <w:rFonts w:ascii="仿宋_GB2312" w:eastAsia="仿宋_GB2312" w:cs="仿宋_GB2312" w:hint="eastAsia"/>
          <w:sz w:val="32"/>
          <w:szCs w:val="32"/>
        </w:rPr>
        <w:t>第九届中国创新创业大赛</w:t>
      </w:r>
      <w:r w:rsidRPr="003F7CFB">
        <w:rPr>
          <w:rFonts w:ascii="仿宋_GB2312" w:eastAsia="仿宋_GB2312" w:cs="仿宋_GB2312"/>
          <w:sz w:val="32"/>
          <w:szCs w:val="32"/>
        </w:rPr>
        <w:t>[</w:t>
      </w:r>
      <w:r w:rsidRPr="003F7CFB">
        <w:rPr>
          <w:rFonts w:ascii="仿宋_GB2312" w:eastAsia="仿宋_GB2312" w:cs="仿宋_GB2312" w:hint="eastAsia"/>
          <w:sz w:val="32"/>
          <w:szCs w:val="32"/>
        </w:rPr>
        <w:t>青岛赛区</w:t>
      </w:r>
      <w:r w:rsidRPr="003F7CFB">
        <w:rPr>
          <w:rFonts w:ascii="仿宋_GB2312" w:eastAsia="仿宋_GB2312" w:cs="仿宋_GB2312"/>
          <w:sz w:val="32"/>
          <w:szCs w:val="32"/>
        </w:rPr>
        <w:t>]</w:t>
      </w:r>
      <w:r w:rsidRPr="003F7CFB">
        <w:rPr>
          <w:rFonts w:ascii="仿宋_GB2312" w:eastAsia="仿宋_GB2312" w:cs="仿宋_GB2312" w:hint="eastAsia"/>
          <w:sz w:val="32"/>
          <w:szCs w:val="32"/>
        </w:rPr>
        <w:t>暨“千帆汇”第七届青岛市创新创业大赛</w:t>
      </w:r>
      <w:r w:rsidRPr="003F7CFB">
        <w:rPr>
          <w:rFonts w:ascii="仿宋_GB2312" w:eastAsia="仿宋_GB2312" w:hint="eastAsia"/>
          <w:color w:val="000000"/>
          <w:sz w:val="32"/>
          <w:szCs w:val="32"/>
        </w:rPr>
        <w:t>组织方案》，同时并行</w:t>
      </w:r>
      <w:r w:rsidRPr="003F7CFB">
        <w:rPr>
          <w:rFonts w:ascii="仿宋_GB2312" w:eastAsia="仿宋_GB2312" w:cs="仿宋_GB2312" w:hint="eastAsia"/>
          <w:sz w:val="32"/>
          <w:szCs w:val="32"/>
        </w:rPr>
        <w:t>举办</w:t>
      </w:r>
      <w:r w:rsidRPr="003F7CFB">
        <w:rPr>
          <w:rFonts w:ascii="仿宋_GB2312" w:eastAsia="仿宋_GB2312" w:cs="仿宋_GB2312"/>
          <w:sz w:val="32"/>
          <w:szCs w:val="32"/>
        </w:rPr>
        <w:t>2020</w:t>
      </w:r>
      <w:r w:rsidRPr="003F7CFB">
        <w:rPr>
          <w:rFonts w:ascii="仿宋_GB2312" w:eastAsia="仿宋_GB2312" w:cs="仿宋_GB2312" w:hint="eastAsia"/>
          <w:sz w:val="32"/>
          <w:szCs w:val="32"/>
        </w:rPr>
        <w:t>青岛·全</w:t>
      </w:r>
    </w:p>
    <w:p w:rsidR="00FE7357" w:rsidRPr="003F7CFB" w:rsidRDefault="00FE7357" w:rsidP="00E12401">
      <w:pPr>
        <w:spacing w:line="560" w:lineRule="exact"/>
        <w:rPr>
          <w:rFonts w:ascii="仿宋_GB2312" w:eastAsia="仿宋_GB2312"/>
          <w:sz w:val="32"/>
          <w:szCs w:val="32"/>
        </w:rPr>
      </w:pPr>
      <w:r w:rsidRPr="003F7CFB">
        <w:rPr>
          <w:rFonts w:ascii="仿宋_GB2312" w:eastAsia="仿宋_GB2312" w:cs="仿宋_GB2312" w:hint="eastAsia"/>
          <w:sz w:val="32"/>
          <w:szCs w:val="32"/>
        </w:rPr>
        <w:t>球创新创业大赛</w:t>
      </w:r>
      <w:r w:rsidRPr="003F7CFB">
        <w:rPr>
          <w:rFonts w:ascii="仿宋_GB2312" w:eastAsia="仿宋_GB2312" w:hint="eastAsia"/>
          <w:sz w:val="32"/>
          <w:szCs w:val="32"/>
        </w:rPr>
        <w:t>。现将方案印发，请认真组织实施。</w:t>
      </w:r>
    </w:p>
    <w:p w:rsidR="00FE7357" w:rsidRPr="003F7CFB" w:rsidRDefault="00FE7357" w:rsidP="0076023E">
      <w:pPr>
        <w:spacing w:line="560" w:lineRule="exact"/>
        <w:ind w:firstLineChars="200" w:firstLine="31680"/>
        <w:rPr>
          <w:rFonts w:ascii="仿宋_GB2312" w:eastAsia="仿宋_GB2312"/>
          <w:sz w:val="32"/>
          <w:szCs w:val="32"/>
        </w:rPr>
      </w:pPr>
    </w:p>
    <w:p w:rsidR="00FE7357" w:rsidRPr="003F7CFB" w:rsidRDefault="00FE7357" w:rsidP="0076023E">
      <w:pPr>
        <w:spacing w:line="560" w:lineRule="exact"/>
        <w:ind w:firstLineChars="1400" w:firstLine="31680"/>
        <w:rPr>
          <w:rFonts w:ascii="仿宋_GB2312" w:eastAsia="仿宋_GB2312"/>
          <w:sz w:val="32"/>
          <w:szCs w:val="32"/>
        </w:rPr>
      </w:pPr>
    </w:p>
    <w:p w:rsidR="00FE7357" w:rsidRPr="003F7CFB" w:rsidRDefault="00FE7357" w:rsidP="0076023E">
      <w:pPr>
        <w:spacing w:line="560" w:lineRule="exact"/>
        <w:ind w:firstLineChars="1400" w:firstLine="31680"/>
        <w:rPr>
          <w:rFonts w:ascii="仿宋_GB2312" w:eastAsia="仿宋_GB2312"/>
          <w:sz w:val="32"/>
          <w:szCs w:val="32"/>
        </w:rPr>
      </w:pPr>
      <w:r w:rsidRPr="003F7CFB">
        <w:rPr>
          <w:rFonts w:ascii="仿宋_GB2312" w:eastAsia="仿宋_GB2312" w:hint="eastAsia"/>
          <w:sz w:val="32"/>
          <w:szCs w:val="32"/>
        </w:rPr>
        <w:t>青岛市科学技术局</w:t>
      </w:r>
    </w:p>
    <w:p w:rsidR="00FE7357" w:rsidRPr="003F7CFB" w:rsidRDefault="00FE7357" w:rsidP="0076023E">
      <w:pPr>
        <w:spacing w:line="560" w:lineRule="exact"/>
        <w:ind w:firstLineChars="1600" w:firstLine="31680"/>
        <w:rPr>
          <w:rFonts w:ascii="仿宋_GB2312" w:eastAsia="仿宋_GB2312"/>
          <w:sz w:val="32"/>
          <w:szCs w:val="32"/>
        </w:rPr>
      </w:pPr>
      <w:r w:rsidRPr="003F7CFB">
        <w:rPr>
          <w:rFonts w:ascii="仿宋_GB2312" w:eastAsia="仿宋_GB2312"/>
          <w:sz w:val="32"/>
          <w:szCs w:val="32"/>
        </w:rPr>
        <w:t>2020</w:t>
      </w:r>
      <w:r w:rsidRPr="003F7CFB">
        <w:rPr>
          <w:rFonts w:ascii="仿宋_GB2312" w:eastAsia="仿宋_GB2312" w:hint="eastAsia"/>
          <w:sz w:val="32"/>
          <w:szCs w:val="32"/>
        </w:rPr>
        <w:t>年</w:t>
      </w:r>
      <w:r w:rsidRPr="003F7CFB">
        <w:rPr>
          <w:rFonts w:ascii="仿宋_GB2312" w:eastAsia="仿宋_GB2312"/>
          <w:sz w:val="32"/>
          <w:szCs w:val="32"/>
        </w:rPr>
        <w:t>7</w:t>
      </w:r>
      <w:r w:rsidRPr="003F7CFB">
        <w:rPr>
          <w:rFonts w:ascii="仿宋_GB2312" w:eastAsia="仿宋_GB2312" w:hint="eastAsia"/>
          <w:sz w:val="32"/>
          <w:szCs w:val="32"/>
        </w:rPr>
        <w:t>月</w:t>
      </w:r>
      <w:r w:rsidRPr="003F7CFB">
        <w:rPr>
          <w:rFonts w:ascii="仿宋_GB2312" w:eastAsia="仿宋_GB2312"/>
          <w:sz w:val="32"/>
          <w:szCs w:val="32"/>
        </w:rPr>
        <w:t>1</w:t>
      </w:r>
      <w:r>
        <w:rPr>
          <w:rFonts w:ascii="仿宋_GB2312" w:eastAsia="仿宋_GB2312"/>
          <w:sz w:val="32"/>
          <w:szCs w:val="32"/>
        </w:rPr>
        <w:t>6</w:t>
      </w:r>
      <w:r w:rsidRPr="003F7CFB">
        <w:rPr>
          <w:rFonts w:ascii="仿宋_GB2312" w:eastAsia="仿宋_GB2312" w:hint="eastAsia"/>
          <w:sz w:val="32"/>
          <w:szCs w:val="32"/>
        </w:rPr>
        <w:t>日</w:t>
      </w:r>
    </w:p>
    <w:p w:rsidR="00FE7357" w:rsidRPr="003F7CFB" w:rsidRDefault="00FE7357" w:rsidP="0076023E">
      <w:pPr>
        <w:spacing w:line="560" w:lineRule="exact"/>
        <w:ind w:firstLineChars="229" w:firstLine="31680"/>
        <w:rPr>
          <w:rFonts w:ascii="仿宋_GB2312" w:eastAsia="仿宋_GB2312"/>
          <w:sz w:val="32"/>
          <w:szCs w:val="32"/>
        </w:rPr>
      </w:pPr>
    </w:p>
    <w:p w:rsidR="00FE7357" w:rsidRPr="003F7CFB" w:rsidRDefault="00FE7357" w:rsidP="0076023E">
      <w:pPr>
        <w:spacing w:line="560" w:lineRule="exact"/>
        <w:ind w:firstLineChars="229" w:firstLine="31680"/>
        <w:rPr>
          <w:rFonts w:ascii="仿宋_GB2312" w:eastAsia="仿宋_GB2312"/>
          <w:sz w:val="32"/>
          <w:szCs w:val="32"/>
        </w:rPr>
      </w:pPr>
      <w:r w:rsidRPr="003F7CFB">
        <w:rPr>
          <w:rFonts w:ascii="仿宋_GB2312" w:eastAsia="仿宋_GB2312"/>
          <w:sz w:val="32"/>
          <w:szCs w:val="32"/>
        </w:rPr>
        <w:t>(</w:t>
      </w:r>
      <w:r w:rsidRPr="003F7CFB">
        <w:rPr>
          <w:rFonts w:ascii="仿宋_GB2312" w:eastAsia="仿宋_GB2312" w:hint="eastAsia"/>
          <w:sz w:val="32"/>
          <w:szCs w:val="32"/>
        </w:rPr>
        <w:t>此件主动公开</w:t>
      </w:r>
      <w:r w:rsidRPr="003F7CFB">
        <w:rPr>
          <w:rFonts w:ascii="仿宋_GB2312" w:eastAsia="仿宋_GB2312"/>
          <w:sz w:val="32"/>
          <w:szCs w:val="32"/>
        </w:rPr>
        <w:t>)</w:t>
      </w:r>
    </w:p>
    <w:p w:rsidR="00FE7357" w:rsidRPr="003F7CFB" w:rsidRDefault="00FE7357" w:rsidP="0076023E">
      <w:pPr>
        <w:spacing w:line="560" w:lineRule="exact"/>
        <w:ind w:firstLineChars="1600" w:firstLine="31680"/>
        <w:rPr>
          <w:rFonts w:ascii="仿宋_GB2312" w:eastAsia="仿宋_GB2312"/>
        </w:rPr>
      </w:pPr>
    </w:p>
    <w:p w:rsidR="00FE7357" w:rsidRPr="003F7CFB" w:rsidRDefault="00FE7357" w:rsidP="00A860C0">
      <w:pPr>
        <w:snapToGrid w:val="0"/>
        <w:spacing w:line="560" w:lineRule="exact"/>
        <w:jc w:val="center"/>
        <w:rPr>
          <w:rFonts w:ascii="方正小标宋_GBK" w:eastAsia="方正小标宋_GBK" w:hAnsi="宋体"/>
          <w:sz w:val="44"/>
          <w:szCs w:val="44"/>
        </w:rPr>
      </w:pPr>
      <w:r w:rsidRPr="003F7CFB">
        <w:br w:type="page"/>
      </w:r>
      <w:r w:rsidRPr="003F7CFB">
        <w:rPr>
          <w:rFonts w:ascii="方正小标宋_GBK" w:eastAsia="方正小标宋_GBK" w:hAnsi="宋体" w:cs="方正小标宋_GBK" w:hint="eastAsia"/>
          <w:sz w:val="44"/>
          <w:szCs w:val="44"/>
        </w:rPr>
        <w:t>第九届中国创新创业大赛</w:t>
      </w:r>
      <w:r w:rsidRPr="003F7CFB">
        <w:rPr>
          <w:rFonts w:ascii="方正小标宋_GBK" w:eastAsia="方正小标宋_GBK" w:hAnsi="宋体" w:cs="方正小标宋_GBK"/>
          <w:sz w:val="44"/>
          <w:szCs w:val="44"/>
        </w:rPr>
        <w:t>[</w:t>
      </w:r>
      <w:r w:rsidRPr="003F7CFB">
        <w:rPr>
          <w:rFonts w:ascii="方正小标宋_GBK" w:eastAsia="方正小标宋_GBK" w:hAnsi="宋体" w:cs="方正小标宋_GBK" w:hint="eastAsia"/>
          <w:sz w:val="44"/>
          <w:szCs w:val="44"/>
        </w:rPr>
        <w:t>青岛赛区</w:t>
      </w:r>
      <w:r w:rsidRPr="003F7CFB">
        <w:rPr>
          <w:rFonts w:ascii="方正小标宋_GBK" w:eastAsia="方正小标宋_GBK" w:hAnsi="宋体" w:cs="方正小标宋_GBK"/>
          <w:sz w:val="44"/>
          <w:szCs w:val="44"/>
        </w:rPr>
        <w:t>]</w:t>
      </w:r>
      <w:r w:rsidRPr="003F7CFB">
        <w:rPr>
          <w:rFonts w:ascii="方正小标宋_GBK" w:eastAsia="方正小标宋_GBK" w:hAnsi="宋体" w:cs="方正小标宋_GBK" w:hint="eastAsia"/>
          <w:sz w:val="44"/>
          <w:szCs w:val="44"/>
        </w:rPr>
        <w:t>暨</w:t>
      </w:r>
    </w:p>
    <w:p w:rsidR="00FE7357" w:rsidRPr="003F7CFB" w:rsidRDefault="00FE7357" w:rsidP="00A860C0">
      <w:pPr>
        <w:snapToGrid w:val="0"/>
        <w:spacing w:line="560" w:lineRule="exact"/>
        <w:jc w:val="center"/>
        <w:rPr>
          <w:rFonts w:ascii="方正小标宋_GBK" w:eastAsia="方正小标宋_GBK" w:hAnsi="宋体" w:cs="方正小标宋_GBK"/>
          <w:sz w:val="44"/>
          <w:szCs w:val="44"/>
        </w:rPr>
      </w:pPr>
      <w:r w:rsidRPr="003F7CFB">
        <w:rPr>
          <w:rFonts w:ascii="方正小标宋_GBK" w:eastAsia="方正小标宋_GBK" w:hAnsi="宋体" w:cs="方正小标宋_GBK" w:hint="eastAsia"/>
          <w:sz w:val="44"/>
          <w:szCs w:val="44"/>
        </w:rPr>
        <w:t>“千帆汇”第七届青岛市创新创业大赛</w:t>
      </w:r>
    </w:p>
    <w:p w:rsidR="00FE7357" w:rsidRPr="003F7CFB" w:rsidRDefault="00FE7357" w:rsidP="00A860C0">
      <w:pPr>
        <w:snapToGrid w:val="0"/>
        <w:spacing w:line="560" w:lineRule="exact"/>
        <w:jc w:val="center"/>
        <w:rPr>
          <w:rFonts w:ascii="方正小标宋_GBK" w:eastAsia="方正小标宋_GBK" w:hAnsi="宋体"/>
          <w:sz w:val="44"/>
          <w:szCs w:val="44"/>
        </w:rPr>
      </w:pPr>
      <w:r w:rsidRPr="003F7CFB">
        <w:rPr>
          <w:rFonts w:ascii="方正小标宋_GBK" w:eastAsia="方正小标宋_GBK" w:hAnsi="宋体" w:cs="方正小标宋_GBK" w:hint="eastAsia"/>
          <w:sz w:val="44"/>
          <w:szCs w:val="44"/>
        </w:rPr>
        <w:t>组织方案</w:t>
      </w:r>
    </w:p>
    <w:p w:rsidR="00FE7357" w:rsidRPr="003F7CFB" w:rsidRDefault="00FE7357" w:rsidP="00A860C0">
      <w:pPr>
        <w:spacing w:line="560" w:lineRule="exact"/>
        <w:jc w:val="center"/>
        <w:rPr>
          <w:rFonts w:eastAsia="楷体_GB2312"/>
          <w:color w:val="000000"/>
        </w:rPr>
      </w:pPr>
    </w:p>
    <w:p w:rsidR="00FE7357" w:rsidRPr="003F7CFB" w:rsidRDefault="00FE7357" w:rsidP="0076023E">
      <w:pPr>
        <w:spacing w:line="560" w:lineRule="exact"/>
        <w:ind w:firstLineChars="200" w:firstLine="31680"/>
        <w:rPr>
          <w:rFonts w:ascii="仿宋_GB2312" w:eastAsia="仿宋_GB2312" w:cs="仿宋_GB2312"/>
          <w:sz w:val="32"/>
          <w:szCs w:val="32"/>
        </w:rPr>
      </w:pPr>
      <w:r w:rsidRPr="003F7CFB">
        <w:rPr>
          <w:rFonts w:ascii="仿宋_GB2312" w:eastAsia="仿宋_GB2312" w:cs="仿宋_GB2312" w:hint="eastAsia"/>
          <w:sz w:val="32"/>
          <w:szCs w:val="32"/>
        </w:rPr>
        <w:t>根据《科技部关于举办第九届中国创新创业大赛的通知》（国科发火〔</w:t>
      </w:r>
      <w:r w:rsidRPr="003F7CFB">
        <w:rPr>
          <w:rFonts w:ascii="仿宋_GB2312" w:eastAsia="仿宋_GB2312" w:cs="仿宋_GB2312"/>
          <w:sz w:val="32"/>
          <w:szCs w:val="32"/>
        </w:rPr>
        <w:t>2020</w:t>
      </w:r>
      <w:r w:rsidRPr="003F7CFB">
        <w:rPr>
          <w:rFonts w:ascii="仿宋_GB2312" w:eastAsia="仿宋_GB2312" w:cs="仿宋_GB2312" w:hint="eastAsia"/>
          <w:sz w:val="32"/>
          <w:szCs w:val="32"/>
        </w:rPr>
        <w:t>〕</w:t>
      </w:r>
      <w:r w:rsidRPr="003F7CFB">
        <w:rPr>
          <w:rFonts w:ascii="仿宋_GB2312" w:eastAsia="仿宋_GB2312" w:cs="仿宋_GB2312"/>
          <w:sz w:val="32"/>
          <w:szCs w:val="32"/>
        </w:rPr>
        <w:t>137</w:t>
      </w:r>
      <w:r w:rsidRPr="003F7CFB">
        <w:rPr>
          <w:rFonts w:ascii="仿宋_GB2312" w:eastAsia="仿宋_GB2312" w:cs="仿宋_GB2312" w:hint="eastAsia"/>
          <w:sz w:val="32"/>
          <w:szCs w:val="32"/>
        </w:rPr>
        <w:t>号）有关要求和部署，为进一步加强对科技型中小企业的支持与服务，助力企业复工复产，</w:t>
      </w:r>
      <w:r w:rsidRPr="003F7CFB">
        <w:rPr>
          <w:rFonts w:ascii="仿宋_GB2312" w:eastAsia="仿宋_GB2312" w:cs="仿宋_GB2312"/>
          <w:sz w:val="32"/>
          <w:szCs w:val="32"/>
        </w:rPr>
        <w:t xml:space="preserve"> 2020</w:t>
      </w:r>
      <w:r w:rsidRPr="003F7CFB">
        <w:rPr>
          <w:rFonts w:ascii="仿宋_GB2312" w:eastAsia="仿宋_GB2312" w:cs="仿宋_GB2312" w:hint="eastAsia"/>
          <w:sz w:val="32"/>
          <w:szCs w:val="32"/>
        </w:rPr>
        <w:t>年市科技局、市财政局、市教育局、市委网信办、市工商联共同举办第九届中国创新创业大赛</w:t>
      </w:r>
      <w:r w:rsidRPr="003F7CFB">
        <w:rPr>
          <w:rFonts w:ascii="仿宋_GB2312" w:eastAsia="仿宋_GB2312" w:cs="仿宋_GB2312"/>
          <w:sz w:val="32"/>
          <w:szCs w:val="32"/>
        </w:rPr>
        <w:t>[</w:t>
      </w:r>
      <w:r w:rsidRPr="003F7CFB">
        <w:rPr>
          <w:rFonts w:ascii="仿宋_GB2312" w:eastAsia="仿宋_GB2312" w:cs="仿宋_GB2312" w:hint="eastAsia"/>
          <w:sz w:val="32"/>
          <w:szCs w:val="32"/>
        </w:rPr>
        <w:t>青岛赛区</w:t>
      </w:r>
      <w:r w:rsidRPr="003F7CFB">
        <w:rPr>
          <w:rFonts w:ascii="仿宋_GB2312" w:eastAsia="仿宋_GB2312" w:cs="仿宋_GB2312"/>
          <w:sz w:val="32"/>
          <w:szCs w:val="32"/>
        </w:rPr>
        <w:t>]</w:t>
      </w:r>
      <w:r w:rsidRPr="003F7CFB">
        <w:rPr>
          <w:rFonts w:ascii="仿宋_GB2312" w:eastAsia="仿宋_GB2312" w:cs="仿宋_GB2312" w:hint="eastAsia"/>
          <w:sz w:val="32"/>
          <w:szCs w:val="32"/>
        </w:rPr>
        <w:t>暨“千帆汇”第七届青岛市创新创业大赛和</w:t>
      </w:r>
      <w:r w:rsidRPr="003F7CFB">
        <w:rPr>
          <w:rFonts w:ascii="仿宋_GB2312" w:eastAsia="仿宋_GB2312" w:cs="仿宋_GB2312"/>
          <w:sz w:val="32"/>
          <w:szCs w:val="32"/>
        </w:rPr>
        <w:t>2020</w:t>
      </w:r>
      <w:r w:rsidRPr="003F7CFB">
        <w:rPr>
          <w:rFonts w:ascii="仿宋_GB2312" w:eastAsia="仿宋_GB2312" w:cs="仿宋_GB2312" w:hint="eastAsia"/>
          <w:sz w:val="32"/>
          <w:szCs w:val="32"/>
        </w:rPr>
        <w:t>青岛·全球创新创业大赛（以下简称大赛）。具体组织方案如下：</w:t>
      </w:r>
    </w:p>
    <w:p w:rsidR="00FE7357" w:rsidRPr="003F7CFB" w:rsidRDefault="00FE7357" w:rsidP="0076023E">
      <w:pPr>
        <w:spacing w:line="560" w:lineRule="exact"/>
        <w:ind w:firstLineChars="200" w:firstLine="31680"/>
        <w:rPr>
          <w:rFonts w:eastAsia="黑体" w:cs="黑体"/>
          <w:sz w:val="32"/>
          <w:szCs w:val="32"/>
        </w:rPr>
      </w:pPr>
      <w:r w:rsidRPr="003F7CFB">
        <w:rPr>
          <w:rFonts w:eastAsia="黑体" w:cs="黑体" w:hint="eastAsia"/>
          <w:sz w:val="32"/>
          <w:szCs w:val="32"/>
        </w:rPr>
        <w:t>一、指导思想</w:t>
      </w:r>
    </w:p>
    <w:p w:rsidR="00FE7357" w:rsidRPr="003F7CFB" w:rsidRDefault="00FE7357" w:rsidP="0076023E">
      <w:pPr>
        <w:pStyle w:val="2"/>
        <w:spacing w:line="560" w:lineRule="exact"/>
        <w:ind w:firstLine="31680"/>
        <w:rPr>
          <w:rFonts w:ascii="仿宋_GB2312" w:eastAsia="仿宋_GB2312" w:hAnsi="宋体" w:cs="宋体"/>
          <w:bCs/>
          <w:color w:val="FF0000"/>
          <w:kern w:val="0"/>
          <w:szCs w:val="32"/>
        </w:rPr>
      </w:pPr>
      <w:r w:rsidRPr="003F7CFB">
        <w:rPr>
          <w:rFonts w:ascii="仿宋_GB2312" w:eastAsia="仿宋_GB2312" w:hAnsi="宋体" w:cs="宋体" w:hint="eastAsia"/>
          <w:bCs/>
          <w:kern w:val="0"/>
          <w:szCs w:val="32"/>
        </w:rPr>
        <w:t>为进一步打造国际化、专业化双创平台，加快融入全球创新网络，助力青岛国际客厅建设和离岸孵化基地建设，</w:t>
      </w:r>
      <w:r w:rsidRPr="003F7CFB">
        <w:rPr>
          <w:rFonts w:ascii="仿宋_GB2312" w:eastAsia="仿宋_GB2312" w:cs="仿宋_GB2312" w:hint="eastAsia"/>
          <w:szCs w:val="32"/>
        </w:rPr>
        <w:t>本届大赛在落实市委、市政府“学深圳、赶深圳”要求基础上，升级为全球创新创业大赛。以平台思维把大赛打造成创新创业资源要素平台、创新项目展示平台、招商引智优选平台、企业发展众扶平台。通过大赛，多渠道、多元化募集资源，吸引全球优秀创业项目落户青岛，促进本地企业与外地先进理念和模式的交流，提升企业发展质量，创造合作机会，全面激发全社会创新活力和创造潜能，促进创新创业迈上更高水平。</w:t>
      </w:r>
    </w:p>
    <w:p w:rsidR="00FE7357" w:rsidRPr="003F7CFB" w:rsidRDefault="00FE7357" w:rsidP="0076023E">
      <w:pPr>
        <w:pStyle w:val="1"/>
        <w:spacing w:line="560" w:lineRule="exact"/>
        <w:ind w:firstLine="31680"/>
        <w:rPr>
          <w:rFonts w:ascii="Times New Roman" w:eastAsia="黑体" w:hAnsi="Times New Roman" w:cs="Times New Roman"/>
        </w:rPr>
      </w:pPr>
      <w:r w:rsidRPr="003F7CFB">
        <w:rPr>
          <w:rFonts w:ascii="Times New Roman" w:eastAsia="黑体" w:hAnsi="Times New Roman" w:cs="黑体" w:hint="eastAsia"/>
        </w:rPr>
        <w:t>二、大赛主题</w:t>
      </w:r>
    </w:p>
    <w:p w:rsidR="00FE7357" w:rsidRPr="003F7CFB" w:rsidRDefault="00FE7357" w:rsidP="0076023E">
      <w:pPr>
        <w:pStyle w:val="1"/>
        <w:spacing w:line="560" w:lineRule="exact"/>
        <w:ind w:firstLine="31680"/>
        <w:rPr>
          <w:rFonts w:ascii="仿宋_GB2312" w:eastAsia="仿宋_GB2312" w:cs="Times New Roman"/>
        </w:rPr>
      </w:pPr>
      <w:r w:rsidRPr="003F7CFB">
        <w:rPr>
          <w:rFonts w:ascii="仿宋_GB2312" w:eastAsia="仿宋_GB2312" w:cs="仿宋_GB2312" w:hint="eastAsia"/>
        </w:rPr>
        <w:t>科技引领</w:t>
      </w:r>
      <w:r>
        <w:rPr>
          <w:rFonts w:ascii="仿宋_GB2312" w:eastAsia="仿宋_GB2312" w:cs="仿宋_GB2312"/>
        </w:rPr>
        <w:t xml:space="preserve"> </w:t>
      </w:r>
      <w:r w:rsidRPr="003F7CFB">
        <w:rPr>
          <w:rFonts w:ascii="仿宋_GB2312" w:eastAsia="仿宋_GB2312" w:cs="仿宋_GB2312" w:hint="eastAsia"/>
        </w:rPr>
        <w:t>创赢未来</w:t>
      </w:r>
    </w:p>
    <w:p w:rsidR="00FE7357" w:rsidRPr="003F7CFB" w:rsidRDefault="00FE7357" w:rsidP="0076023E">
      <w:pPr>
        <w:snapToGrid w:val="0"/>
        <w:spacing w:line="560" w:lineRule="exact"/>
        <w:ind w:firstLineChars="200" w:firstLine="31680"/>
        <w:rPr>
          <w:rFonts w:ascii="黑体" w:eastAsia="黑体"/>
          <w:sz w:val="32"/>
          <w:szCs w:val="32"/>
        </w:rPr>
      </w:pPr>
      <w:r w:rsidRPr="003F7CFB">
        <w:rPr>
          <w:rFonts w:ascii="黑体" w:eastAsia="黑体" w:cs="黑体" w:hint="eastAsia"/>
          <w:sz w:val="32"/>
          <w:szCs w:val="32"/>
        </w:rPr>
        <w:t>三、组织机构</w:t>
      </w:r>
    </w:p>
    <w:p w:rsidR="00FE7357" w:rsidRPr="003F7CFB" w:rsidRDefault="00FE7357" w:rsidP="00A860C0">
      <w:pPr>
        <w:snapToGrid w:val="0"/>
        <w:spacing w:line="560" w:lineRule="exact"/>
        <w:rPr>
          <w:rFonts w:ascii="楷体_GB2312" w:eastAsia="楷体_GB2312" w:hAnsi="宋体"/>
          <w:sz w:val="32"/>
          <w:szCs w:val="32"/>
        </w:rPr>
      </w:pPr>
      <w:r w:rsidRPr="003F7CFB">
        <w:rPr>
          <w:rFonts w:ascii="楷体_GB2312" w:eastAsia="楷体_GB2312" w:hAnsi="宋体" w:cs="楷体_GB2312" w:hint="eastAsia"/>
          <w:b/>
          <w:bCs/>
          <w:sz w:val="32"/>
          <w:szCs w:val="32"/>
        </w:rPr>
        <w:t xml:space="preserve">　　</w:t>
      </w:r>
      <w:r w:rsidRPr="003F7CFB">
        <w:rPr>
          <w:rFonts w:ascii="楷体_GB2312" w:eastAsia="楷体_GB2312" w:hAnsi="宋体" w:cs="楷体_GB2312" w:hint="eastAsia"/>
          <w:sz w:val="32"/>
          <w:szCs w:val="32"/>
        </w:rPr>
        <w:t>（一）指导单位</w:t>
      </w:r>
    </w:p>
    <w:p w:rsidR="00FE7357" w:rsidRPr="003F7CFB" w:rsidRDefault="00FE7357" w:rsidP="0076023E">
      <w:pPr>
        <w:pStyle w:val="1"/>
        <w:spacing w:line="560" w:lineRule="exact"/>
        <w:ind w:firstLine="31680"/>
        <w:rPr>
          <w:rFonts w:ascii="仿宋_GB2312" w:eastAsia="仿宋_GB2312" w:hAnsi="宋体" w:cs="Times New Roman"/>
        </w:rPr>
      </w:pPr>
      <w:r w:rsidRPr="003F7CFB">
        <w:rPr>
          <w:rFonts w:ascii="仿宋_GB2312" w:eastAsia="仿宋_GB2312" w:hAnsi="宋体" w:cs="仿宋_GB2312" w:hint="eastAsia"/>
        </w:rPr>
        <w:t>科技部火炬高技术产业开发中心</w:t>
      </w:r>
    </w:p>
    <w:p w:rsidR="00FE7357" w:rsidRPr="003F7CFB" w:rsidRDefault="00FE7357" w:rsidP="0076023E">
      <w:pPr>
        <w:snapToGrid w:val="0"/>
        <w:spacing w:line="560" w:lineRule="exact"/>
        <w:ind w:firstLineChars="200" w:firstLine="31680"/>
        <w:rPr>
          <w:rFonts w:ascii="楷体_GB2312" w:eastAsia="楷体_GB2312" w:hAnsi="宋体"/>
          <w:sz w:val="32"/>
          <w:szCs w:val="32"/>
        </w:rPr>
      </w:pPr>
      <w:r w:rsidRPr="003F7CFB">
        <w:rPr>
          <w:rFonts w:ascii="楷体_GB2312" w:eastAsia="楷体_GB2312" w:hAnsi="宋体" w:cs="楷体_GB2312" w:hint="eastAsia"/>
          <w:sz w:val="32"/>
          <w:szCs w:val="32"/>
        </w:rPr>
        <w:t>（二）主办单位</w:t>
      </w:r>
    </w:p>
    <w:p w:rsidR="00FE7357" w:rsidRPr="003F7CFB" w:rsidRDefault="00FE7357" w:rsidP="00A860C0">
      <w:pPr>
        <w:snapToGrid w:val="0"/>
        <w:spacing w:line="560" w:lineRule="exact"/>
        <w:ind w:firstLine="645"/>
        <w:rPr>
          <w:rFonts w:ascii="仿宋_GB2312" w:eastAsia="仿宋_GB2312" w:hAnsi="宋体"/>
          <w:sz w:val="32"/>
          <w:szCs w:val="32"/>
        </w:rPr>
      </w:pPr>
      <w:r w:rsidRPr="003F7CFB">
        <w:rPr>
          <w:rFonts w:ascii="仿宋_GB2312" w:eastAsia="仿宋_GB2312" w:hAnsi="宋体" w:cs="仿宋_GB2312" w:hint="eastAsia"/>
          <w:sz w:val="32"/>
          <w:szCs w:val="32"/>
        </w:rPr>
        <w:t>青岛市科学技术局、青岛市财政局、青岛市教育局、青岛市网络文化管理办公室、青岛市工商联合会</w:t>
      </w:r>
    </w:p>
    <w:p w:rsidR="00FE7357" w:rsidRPr="003F7CFB" w:rsidRDefault="00FE7357" w:rsidP="0076023E">
      <w:pPr>
        <w:snapToGrid w:val="0"/>
        <w:spacing w:line="560" w:lineRule="exact"/>
        <w:ind w:firstLineChars="200" w:firstLine="31680"/>
        <w:rPr>
          <w:rFonts w:ascii="楷体_GB2312" w:eastAsia="楷体_GB2312" w:hAnsi="宋体"/>
          <w:sz w:val="32"/>
          <w:szCs w:val="32"/>
        </w:rPr>
      </w:pPr>
      <w:r w:rsidRPr="003F7CFB">
        <w:rPr>
          <w:rFonts w:ascii="楷体_GB2312" w:eastAsia="楷体_GB2312" w:hAnsi="宋体" w:cs="楷体_GB2312" w:hint="eastAsia"/>
          <w:sz w:val="32"/>
          <w:szCs w:val="32"/>
        </w:rPr>
        <w:t>（三）支持单位</w:t>
      </w:r>
    </w:p>
    <w:p w:rsidR="00FE7357" w:rsidRPr="003F7CFB" w:rsidRDefault="00FE7357" w:rsidP="00A860C0">
      <w:pPr>
        <w:snapToGrid w:val="0"/>
        <w:spacing w:line="560" w:lineRule="exact"/>
        <w:ind w:firstLine="645"/>
        <w:rPr>
          <w:rFonts w:ascii="仿宋_GB2312" w:eastAsia="仿宋_GB2312" w:hAnsi="宋体" w:cs="仿宋_GB2312"/>
          <w:sz w:val="32"/>
          <w:szCs w:val="32"/>
        </w:rPr>
      </w:pPr>
      <w:r w:rsidRPr="003F7CFB">
        <w:rPr>
          <w:rFonts w:ascii="仿宋_GB2312" w:eastAsia="仿宋_GB2312" w:hAnsi="宋体" w:cs="仿宋_GB2312" w:hint="eastAsia"/>
          <w:sz w:val="32"/>
          <w:szCs w:val="32"/>
        </w:rPr>
        <w:t>青岛科创母基金、前海母基金、浦发银行青岛分行、青岛银行、</w:t>
      </w:r>
      <w:r w:rsidRPr="003F7CFB">
        <w:rPr>
          <w:rFonts w:ascii="仿宋_GB2312" w:eastAsia="仿宋_GB2312" w:hAnsi="仿宋_GB2312" w:cs="仿宋_GB2312" w:hint="eastAsia"/>
          <w:sz w:val="32"/>
          <w:szCs w:val="32"/>
        </w:rPr>
        <w:t>深圳华夏基石管理服务有限公司、</w:t>
      </w:r>
      <w:r w:rsidRPr="003F7CFB">
        <w:rPr>
          <w:rFonts w:ascii="仿宋_GB2312" w:eastAsia="仿宋_GB2312" w:hAnsi="宋体" w:cs="仿宋_GB2312" w:hint="eastAsia"/>
          <w:sz w:val="32"/>
          <w:szCs w:val="32"/>
        </w:rPr>
        <w:t>创业黑马科技集团股份有限公司、春光里产业资本集团等。</w:t>
      </w:r>
    </w:p>
    <w:p w:rsidR="00FE7357" w:rsidRPr="003F7CFB" w:rsidRDefault="00FE7357" w:rsidP="0076023E">
      <w:pPr>
        <w:snapToGrid w:val="0"/>
        <w:spacing w:line="560" w:lineRule="exact"/>
        <w:ind w:firstLineChars="200" w:firstLine="31680"/>
        <w:rPr>
          <w:rFonts w:ascii="楷体_GB2312" w:eastAsia="楷体_GB2312" w:hAnsi="宋体"/>
          <w:sz w:val="32"/>
          <w:szCs w:val="32"/>
        </w:rPr>
      </w:pPr>
      <w:r w:rsidRPr="003F7CFB">
        <w:rPr>
          <w:rFonts w:ascii="楷体_GB2312" w:eastAsia="楷体_GB2312" w:hAnsi="宋体" w:cs="楷体_GB2312" w:hint="eastAsia"/>
          <w:sz w:val="32"/>
          <w:szCs w:val="32"/>
        </w:rPr>
        <w:t>（四）媒体支持</w:t>
      </w:r>
    </w:p>
    <w:p w:rsidR="00FE7357" w:rsidRPr="003F7CFB" w:rsidRDefault="00FE7357" w:rsidP="00A860C0">
      <w:pPr>
        <w:snapToGrid w:val="0"/>
        <w:spacing w:line="560" w:lineRule="exact"/>
        <w:ind w:firstLine="645"/>
        <w:rPr>
          <w:rFonts w:ascii="仿宋_GB2312" w:eastAsia="仿宋_GB2312" w:hAnsi="宋体" w:cs="仿宋_GB2312"/>
          <w:sz w:val="32"/>
          <w:szCs w:val="32"/>
        </w:rPr>
      </w:pPr>
      <w:r w:rsidRPr="003F7CFB">
        <w:rPr>
          <w:rFonts w:ascii="仿宋_GB2312" w:eastAsia="仿宋_GB2312" w:hAnsi="宋体" w:cs="仿宋_GB2312" w:hint="eastAsia"/>
          <w:sz w:val="32"/>
          <w:szCs w:val="32"/>
        </w:rPr>
        <w:t>新华网、凤凰网、青岛广播电视台、青岛日报、大众网、青岛新闻网、青岛财经网、科创板日报、今日头条、腾讯新闻、掌控传媒、柠檬豆玺品平台等。</w:t>
      </w:r>
    </w:p>
    <w:p w:rsidR="00FE7357" w:rsidRPr="003F7CFB" w:rsidRDefault="00FE7357" w:rsidP="00A860C0">
      <w:pPr>
        <w:snapToGrid w:val="0"/>
        <w:spacing w:line="560" w:lineRule="exact"/>
        <w:ind w:firstLine="645"/>
        <w:rPr>
          <w:rFonts w:ascii="楷体_GB2312" w:eastAsia="楷体_GB2312" w:hAnsi="宋体" w:cs="楷体_GB2312"/>
          <w:sz w:val="32"/>
          <w:szCs w:val="32"/>
        </w:rPr>
      </w:pPr>
      <w:r w:rsidRPr="003F7CFB">
        <w:rPr>
          <w:rFonts w:ascii="楷体_GB2312" w:eastAsia="楷体_GB2312" w:hAnsi="宋体" w:cs="楷体_GB2312" w:hint="eastAsia"/>
          <w:sz w:val="32"/>
          <w:szCs w:val="32"/>
        </w:rPr>
        <w:t>（五）特别支持</w:t>
      </w:r>
    </w:p>
    <w:p w:rsidR="00FE7357" w:rsidRPr="003F7CFB" w:rsidRDefault="00FE7357" w:rsidP="00A860C0">
      <w:pPr>
        <w:snapToGrid w:val="0"/>
        <w:spacing w:line="560" w:lineRule="exact"/>
        <w:ind w:firstLine="645"/>
        <w:rPr>
          <w:rFonts w:ascii="仿宋_GB2312" w:eastAsia="仿宋_GB2312" w:hAnsi="宋体" w:cs="仿宋_GB2312"/>
          <w:sz w:val="32"/>
          <w:szCs w:val="32"/>
        </w:rPr>
      </w:pPr>
      <w:r w:rsidRPr="003F7CFB">
        <w:rPr>
          <w:rFonts w:ascii="仿宋_GB2312" w:eastAsia="仿宋_GB2312" w:hAnsi="宋体" w:cs="仿宋_GB2312" w:hint="eastAsia"/>
          <w:sz w:val="32"/>
          <w:szCs w:val="32"/>
        </w:rPr>
        <w:t>青深企业家联谊会、青岛赴深圳体悟实训干部队。</w:t>
      </w:r>
    </w:p>
    <w:p w:rsidR="00FE7357" w:rsidRPr="003F7CFB" w:rsidRDefault="00FE7357" w:rsidP="0076023E">
      <w:pPr>
        <w:snapToGrid w:val="0"/>
        <w:spacing w:line="560" w:lineRule="exact"/>
        <w:ind w:firstLineChars="200" w:firstLine="31680"/>
        <w:rPr>
          <w:rFonts w:ascii="仿宋_GB2312" w:eastAsia="仿宋_GB2312" w:hAnsi="宋体"/>
          <w:sz w:val="32"/>
          <w:szCs w:val="32"/>
        </w:rPr>
      </w:pPr>
      <w:r w:rsidRPr="003F7CFB">
        <w:rPr>
          <w:rFonts w:ascii="仿宋_GB2312" w:eastAsia="仿宋_GB2312" w:hAnsi="宋体" w:cs="仿宋_GB2312" w:hint="eastAsia"/>
          <w:sz w:val="32"/>
          <w:szCs w:val="32"/>
        </w:rPr>
        <w:t>大赛组委会由大赛主办单位、承办单位共同组成，大赛组委会办公室设在市科技局。</w:t>
      </w:r>
    </w:p>
    <w:p w:rsidR="00FE7357" w:rsidRPr="003F7CFB" w:rsidRDefault="00FE7357" w:rsidP="0076023E">
      <w:pPr>
        <w:snapToGrid w:val="0"/>
        <w:spacing w:line="560" w:lineRule="exact"/>
        <w:ind w:firstLineChars="200" w:firstLine="31680"/>
        <w:rPr>
          <w:rFonts w:ascii="黑体" w:eastAsia="黑体" w:hAnsi="宋体"/>
          <w:kern w:val="0"/>
          <w:sz w:val="32"/>
          <w:szCs w:val="32"/>
        </w:rPr>
      </w:pPr>
      <w:r w:rsidRPr="003F7CFB">
        <w:rPr>
          <w:rFonts w:ascii="黑体" w:eastAsia="黑体" w:hAnsi="宋体" w:cs="黑体" w:hint="eastAsia"/>
          <w:kern w:val="0"/>
          <w:sz w:val="32"/>
          <w:szCs w:val="32"/>
        </w:rPr>
        <w:t>四、大赛组织</w:t>
      </w:r>
    </w:p>
    <w:p w:rsidR="00FE7357" w:rsidRPr="003F7CFB" w:rsidRDefault="00FE7357" w:rsidP="0076023E">
      <w:pPr>
        <w:snapToGrid w:val="0"/>
        <w:spacing w:line="560" w:lineRule="exact"/>
        <w:ind w:firstLineChars="200" w:firstLine="31680"/>
        <w:rPr>
          <w:rFonts w:ascii="仿宋_GB2312" w:eastAsia="仿宋_GB2312" w:cs="仿宋_GB2312"/>
          <w:sz w:val="32"/>
          <w:szCs w:val="32"/>
        </w:rPr>
      </w:pPr>
      <w:r w:rsidRPr="003F7CFB">
        <w:rPr>
          <w:rFonts w:ascii="仿宋_GB2312" w:eastAsia="仿宋_GB2312" w:cs="仿宋_GB2312"/>
          <w:sz w:val="32"/>
          <w:szCs w:val="32"/>
        </w:rPr>
        <w:t>1.</w:t>
      </w:r>
      <w:r w:rsidRPr="003F7CFB">
        <w:rPr>
          <w:rFonts w:ascii="仿宋_GB2312" w:eastAsia="仿宋_GB2312" w:cs="仿宋_GB2312" w:hint="eastAsia"/>
          <w:sz w:val="32"/>
          <w:szCs w:val="32"/>
        </w:rPr>
        <w:t>第九届中国创新创业大赛</w:t>
      </w:r>
      <w:r w:rsidRPr="003F7CFB">
        <w:rPr>
          <w:rFonts w:ascii="仿宋_GB2312" w:eastAsia="仿宋_GB2312" w:cs="仿宋_GB2312"/>
          <w:sz w:val="32"/>
          <w:szCs w:val="32"/>
        </w:rPr>
        <w:t>[</w:t>
      </w:r>
      <w:r w:rsidRPr="003F7CFB">
        <w:rPr>
          <w:rFonts w:ascii="仿宋_GB2312" w:eastAsia="仿宋_GB2312" w:cs="仿宋_GB2312" w:hint="eastAsia"/>
          <w:sz w:val="32"/>
          <w:szCs w:val="32"/>
        </w:rPr>
        <w:t>青岛赛区</w:t>
      </w:r>
      <w:r w:rsidRPr="003F7CFB">
        <w:rPr>
          <w:rFonts w:ascii="仿宋_GB2312" w:eastAsia="仿宋_GB2312" w:cs="仿宋_GB2312"/>
          <w:sz w:val="32"/>
          <w:szCs w:val="32"/>
        </w:rPr>
        <w:t>]</w:t>
      </w:r>
      <w:r w:rsidRPr="003F7CFB">
        <w:rPr>
          <w:rFonts w:ascii="仿宋_GB2312" w:eastAsia="仿宋_GB2312" w:cs="仿宋_GB2312" w:hint="eastAsia"/>
          <w:sz w:val="32"/>
          <w:szCs w:val="32"/>
        </w:rPr>
        <w:t>与“千帆汇”第七届青岛市创新创业大赛、</w:t>
      </w:r>
      <w:r w:rsidRPr="003F7CFB">
        <w:rPr>
          <w:rFonts w:ascii="仿宋_GB2312" w:eastAsia="仿宋_GB2312" w:cs="仿宋_GB2312"/>
          <w:sz w:val="32"/>
          <w:szCs w:val="32"/>
        </w:rPr>
        <w:t>2020</w:t>
      </w:r>
      <w:r w:rsidRPr="003F7CFB">
        <w:rPr>
          <w:rFonts w:ascii="仿宋_GB2312" w:eastAsia="仿宋_GB2312" w:cs="仿宋_GB2312" w:hint="eastAsia"/>
          <w:sz w:val="32"/>
          <w:szCs w:val="32"/>
        </w:rPr>
        <w:t>青岛·全球创新创业大赛同步举行。大赛</w:t>
      </w:r>
      <w:r w:rsidRPr="003F7CFB">
        <w:rPr>
          <w:rFonts w:ascii="仿宋_GB2312" w:eastAsia="仿宋_GB2312" w:hAnsi="宋体" w:cs="仿宋_GB2312" w:hint="eastAsia"/>
          <w:kern w:val="0"/>
          <w:sz w:val="32"/>
          <w:szCs w:val="32"/>
        </w:rPr>
        <w:t>按</w:t>
      </w:r>
      <w:r w:rsidRPr="003F7CFB">
        <w:rPr>
          <w:rFonts w:ascii="仿宋_GB2312" w:eastAsia="仿宋_GB2312" w:cs="仿宋_GB2312" w:hint="eastAsia"/>
          <w:sz w:val="32"/>
          <w:szCs w:val="32"/>
        </w:rPr>
        <w:t>照新一代信息技术、生物、高端装备制造、新材料、新能源、新能源汽车、节能环保等</w:t>
      </w:r>
      <w:r w:rsidRPr="003F7CFB">
        <w:rPr>
          <w:rFonts w:ascii="仿宋_GB2312" w:eastAsia="仿宋_GB2312" w:cs="仿宋_GB2312"/>
          <w:sz w:val="32"/>
          <w:szCs w:val="32"/>
        </w:rPr>
        <w:t>7</w:t>
      </w:r>
      <w:r w:rsidRPr="003F7CFB">
        <w:rPr>
          <w:rFonts w:ascii="仿宋_GB2312" w:eastAsia="仿宋_GB2312" w:cs="仿宋_GB2312" w:hint="eastAsia"/>
          <w:sz w:val="32"/>
          <w:szCs w:val="32"/>
        </w:rPr>
        <w:t>个行业领域组织报名及后续有关工作。</w:t>
      </w:r>
    </w:p>
    <w:p w:rsidR="00FE7357" w:rsidRPr="003F7CFB" w:rsidRDefault="00FE7357" w:rsidP="0076023E">
      <w:pPr>
        <w:snapToGrid w:val="0"/>
        <w:spacing w:line="560" w:lineRule="exact"/>
        <w:ind w:firstLineChars="200" w:firstLine="31680"/>
        <w:rPr>
          <w:rFonts w:ascii="仿宋_GB2312" w:eastAsia="仿宋_GB2312" w:hAnsi="宋体"/>
          <w:kern w:val="0"/>
          <w:sz w:val="32"/>
          <w:szCs w:val="32"/>
        </w:rPr>
      </w:pPr>
      <w:r w:rsidRPr="003F7CFB">
        <w:rPr>
          <w:rFonts w:ascii="仿宋_GB2312" w:eastAsia="仿宋_GB2312" w:hAnsi="宋体" w:cs="仿宋_GB2312"/>
          <w:kern w:val="0"/>
          <w:sz w:val="32"/>
          <w:szCs w:val="32"/>
        </w:rPr>
        <w:t>2.</w:t>
      </w:r>
      <w:r w:rsidRPr="003F7CFB">
        <w:rPr>
          <w:rFonts w:ascii="仿宋_GB2312" w:eastAsia="仿宋_GB2312" w:cs="仿宋_GB2312" w:hint="eastAsia"/>
          <w:sz w:val="32"/>
          <w:szCs w:val="32"/>
        </w:rPr>
        <w:t>大赛</w:t>
      </w:r>
      <w:r w:rsidRPr="003F7CFB">
        <w:rPr>
          <w:rFonts w:ascii="仿宋_GB2312" w:eastAsia="仿宋_GB2312" w:hAnsi="微软雅黑" w:cs="仿宋_GB2312" w:hint="eastAsia"/>
          <w:sz w:val="32"/>
          <w:szCs w:val="32"/>
        </w:rPr>
        <w:t>分为青岛赛区和深圳赛区。青岛赛区为青岛本地注册企业参赛，获奖企业按规则推荐晋级全国赛</w:t>
      </w:r>
      <w:r w:rsidRPr="003F7CFB">
        <w:rPr>
          <w:rFonts w:ascii="仿宋_GB2312" w:eastAsia="仿宋_GB2312" w:hAnsi="宋体" w:cs="仿宋_GB2312" w:hint="eastAsia"/>
          <w:kern w:val="0"/>
          <w:sz w:val="32"/>
          <w:szCs w:val="32"/>
        </w:rPr>
        <w:t>。在青岛市以外注册的企业参加深圳赛区比赛，获奖企业</w:t>
      </w:r>
      <w:r w:rsidRPr="003F7CFB">
        <w:rPr>
          <w:rFonts w:ascii="仿宋_GB2312" w:eastAsia="仿宋_GB2312" w:hAnsi="微软雅黑" w:cs="仿宋_GB2312" w:hint="eastAsia"/>
          <w:sz w:val="32"/>
          <w:szCs w:val="32"/>
        </w:rPr>
        <w:t>一年内落户青岛，可享受大赛奖励政策，以及本地供应链资源对接、企业创新需求对接和市场拓展等服务。</w:t>
      </w:r>
    </w:p>
    <w:p w:rsidR="00FE7357" w:rsidRPr="003F7CFB" w:rsidRDefault="00FE7357" w:rsidP="0076023E">
      <w:pPr>
        <w:snapToGrid w:val="0"/>
        <w:spacing w:line="560" w:lineRule="exact"/>
        <w:ind w:firstLineChars="200" w:firstLine="31680"/>
        <w:rPr>
          <w:rFonts w:ascii="仿宋_GB2312" w:eastAsia="仿宋_GB2312" w:hAnsi="宋体"/>
          <w:kern w:val="0"/>
          <w:sz w:val="32"/>
          <w:szCs w:val="32"/>
        </w:rPr>
      </w:pPr>
      <w:r w:rsidRPr="003F7CFB">
        <w:rPr>
          <w:rFonts w:ascii="仿宋_GB2312" w:eastAsia="仿宋_GB2312" w:hAnsi="宋体" w:cs="仿宋_GB2312"/>
          <w:kern w:val="0"/>
          <w:sz w:val="32"/>
          <w:szCs w:val="32"/>
        </w:rPr>
        <w:t>3.</w:t>
      </w:r>
      <w:r w:rsidRPr="003F7CFB">
        <w:rPr>
          <w:rFonts w:ascii="仿宋_GB2312" w:eastAsia="仿宋_GB2312" w:hAnsi="宋体" w:cs="仿宋_GB2312" w:hint="eastAsia"/>
          <w:kern w:val="0"/>
          <w:sz w:val="32"/>
          <w:szCs w:val="32"/>
        </w:rPr>
        <w:t>青岛赛区按照初创企业组和成长企业组分别进行比赛，符合报名条件的企业，请登录大赛官方网站（网址：</w:t>
      </w:r>
      <w:r w:rsidRPr="003F7CFB">
        <w:rPr>
          <w:rFonts w:ascii="仿宋_GB2312" w:eastAsia="仿宋_GB2312" w:hAnsi="宋体" w:cs="仿宋_GB2312"/>
          <w:kern w:val="0"/>
          <w:sz w:val="32"/>
          <w:szCs w:val="32"/>
        </w:rPr>
        <w:t>www.cxcyds.com</w:t>
      </w:r>
      <w:r w:rsidRPr="003F7CFB">
        <w:rPr>
          <w:rFonts w:ascii="仿宋_GB2312" w:eastAsia="仿宋_GB2312" w:hAnsi="宋体" w:cs="仿宋_GB2312" w:hint="eastAsia"/>
          <w:kern w:val="0"/>
          <w:sz w:val="32"/>
          <w:szCs w:val="32"/>
        </w:rPr>
        <w:t>）报名参赛。深圳赛区参赛企业，请将基本信息和商业计划书等参赛项目资料发送深圳赛区组委会官方邮箱（</w:t>
      </w:r>
      <w:r w:rsidRPr="003F7CFB">
        <w:rPr>
          <w:rFonts w:ascii="仿宋_GB2312" w:eastAsia="仿宋_GB2312" w:hAnsi="宋体" w:cs="仿宋_GB2312"/>
          <w:kern w:val="0"/>
          <w:sz w:val="32"/>
          <w:szCs w:val="32"/>
        </w:rPr>
        <w:t>qddssz@126.com</w:t>
      </w:r>
      <w:r w:rsidRPr="003F7CFB">
        <w:rPr>
          <w:rFonts w:ascii="仿宋_GB2312" w:eastAsia="仿宋_GB2312" w:hAnsi="宋体" w:cs="仿宋_GB2312" w:hint="eastAsia"/>
          <w:kern w:val="0"/>
          <w:sz w:val="32"/>
          <w:szCs w:val="32"/>
        </w:rPr>
        <w:t>）。参赛企业应对报名信息的真实性、准确性负责。</w:t>
      </w:r>
    </w:p>
    <w:p w:rsidR="00FE7357" w:rsidRPr="003F7CFB" w:rsidRDefault="00FE7357" w:rsidP="0076023E">
      <w:pPr>
        <w:snapToGrid w:val="0"/>
        <w:spacing w:line="560" w:lineRule="exact"/>
        <w:ind w:firstLineChars="200" w:firstLine="31680"/>
        <w:rPr>
          <w:rFonts w:ascii="仿宋_GB2312" w:eastAsia="仿宋_GB2312" w:hAnsi="宋体"/>
          <w:sz w:val="32"/>
          <w:szCs w:val="32"/>
        </w:rPr>
      </w:pPr>
      <w:r w:rsidRPr="003F7CFB">
        <w:rPr>
          <w:rFonts w:ascii="黑体" w:eastAsia="黑体" w:hAnsi="宋体" w:cs="黑体" w:hint="eastAsia"/>
          <w:kern w:val="0"/>
          <w:sz w:val="32"/>
          <w:szCs w:val="32"/>
        </w:rPr>
        <w:t>五、参赛条件</w:t>
      </w:r>
    </w:p>
    <w:p w:rsidR="00FE7357" w:rsidRPr="003F7CFB" w:rsidRDefault="00FE7357" w:rsidP="00A860C0">
      <w:pPr>
        <w:spacing w:line="540" w:lineRule="exact"/>
        <w:ind w:firstLine="645"/>
        <w:rPr>
          <w:rFonts w:ascii="仿宋_GB2312" w:eastAsia="仿宋_GB2312" w:hAnsi="宋体"/>
          <w:sz w:val="32"/>
          <w:szCs w:val="32"/>
        </w:rPr>
      </w:pPr>
      <w:r w:rsidRPr="003F7CFB">
        <w:rPr>
          <w:rFonts w:ascii="仿宋_GB2312" w:eastAsia="仿宋_GB2312" w:hAnsi="宋体" w:cs="仿宋_GB2312" w:hint="eastAsia"/>
          <w:sz w:val="32"/>
          <w:szCs w:val="32"/>
        </w:rPr>
        <w:t>参赛企业须为青岛市行政辖区内注册（参加青岛赛区）或有意向落地青岛企业（参加深圳赛区），且需符合以下条件：</w:t>
      </w:r>
    </w:p>
    <w:p w:rsidR="00FE7357" w:rsidRPr="003F7CFB" w:rsidRDefault="00FE7357" w:rsidP="00A860C0">
      <w:pPr>
        <w:spacing w:line="540" w:lineRule="exact"/>
        <w:ind w:firstLine="645"/>
        <w:rPr>
          <w:rFonts w:ascii="仿宋_GB2312" w:eastAsia="仿宋_GB2312" w:hAnsi="宋体"/>
          <w:sz w:val="32"/>
          <w:szCs w:val="32"/>
        </w:rPr>
      </w:pPr>
      <w:r w:rsidRPr="003F7CFB">
        <w:rPr>
          <w:rFonts w:ascii="仿宋_GB2312" w:eastAsia="仿宋_GB2312" w:hAnsi="宋体" w:cs="仿宋_GB2312"/>
          <w:sz w:val="32"/>
          <w:szCs w:val="32"/>
        </w:rPr>
        <w:t>1.</w:t>
      </w:r>
      <w:r w:rsidRPr="003F7CFB">
        <w:rPr>
          <w:rFonts w:ascii="仿宋_GB2312" w:eastAsia="仿宋_GB2312" w:hAnsi="宋体" w:cs="仿宋_GB2312" w:hint="eastAsia"/>
          <w:sz w:val="32"/>
          <w:szCs w:val="32"/>
        </w:rPr>
        <w:t>企业具有创新能力和高成长潜力，主要从事高新技术产品研发、制造、服务等业务，拥有知识产权且无产权纠纷；</w:t>
      </w:r>
    </w:p>
    <w:p w:rsidR="00FE7357" w:rsidRPr="003F7CFB" w:rsidRDefault="00FE7357" w:rsidP="00A860C0">
      <w:pPr>
        <w:spacing w:line="540" w:lineRule="exact"/>
        <w:ind w:firstLine="645"/>
        <w:rPr>
          <w:rFonts w:ascii="仿宋_GB2312" w:eastAsia="仿宋_GB2312" w:hAnsi="宋体"/>
          <w:sz w:val="32"/>
          <w:szCs w:val="32"/>
        </w:rPr>
      </w:pPr>
      <w:r w:rsidRPr="003F7CFB">
        <w:rPr>
          <w:rFonts w:ascii="仿宋_GB2312" w:eastAsia="仿宋_GB2312" w:hAnsi="宋体" w:cs="仿宋_GB2312"/>
          <w:sz w:val="32"/>
          <w:szCs w:val="32"/>
        </w:rPr>
        <w:t>2.</w:t>
      </w:r>
      <w:r w:rsidRPr="003F7CFB">
        <w:rPr>
          <w:rFonts w:ascii="仿宋_GB2312" w:eastAsia="仿宋_GB2312" w:hAnsi="宋体" w:cs="仿宋_GB2312" w:hint="eastAsia"/>
          <w:sz w:val="32"/>
          <w:szCs w:val="32"/>
        </w:rPr>
        <w:t>企业经营规范、社会信誉良好、无不良记录，且为非上市科技型中小企业；</w:t>
      </w:r>
    </w:p>
    <w:p w:rsidR="00FE7357" w:rsidRPr="003F7CFB" w:rsidRDefault="00FE7357" w:rsidP="00A860C0">
      <w:pPr>
        <w:spacing w:line="540" w:lineRule="exact"/>
        <w:ind w:firstLine="645"/>
        <w:rPr>
          <w:rFonts w:ascii="仿宋_GB2312" w:eastAsia="仿宋_GB2312" w:hAnsi="宋体"/>
          <w:sz w:val="32"/>
          <w:szCs w:val="32"/>
        </w:rPr>
      </w:pPr>
      <w:r w:rsidRPr="003F7CFB">
        <w:rPr>
          <w:rFonts w:ascii="仿宋_GB2312" w:eastAsia="仿宋_GB2312" w:hAnsi="宋体" w:cs="仿宋_GB2312"/>
          <w:sz w:val="32"/>
          <w:szCs w:val="32"/>
        </w:rPr>
        <w:t>3.</w:t>
      </w:r>
      <w:r w:rsidRPr="003F7CFB">
        <w:rPr>
          <w:rFonts w:ascii="仿宋_GB2312" w:eastAsia="仿宋_GB2312" w:hAnsi="宋体" w:cs="仿宋_GB2312" w:hint="eastAsia"/>
          <w:sz w:val="32"/>
          <w:szCs w:val="32"/>
        </w:rPr>
        <w:t>企业符合国家中小企业划型标准，且</w:t>
      </w:r>
      <w:r w:rsidRPr="003F7CFB">
        <w:rPr>
          <w:rFonts w:ascii="仿宋_GB2312" w:eastAsia="仿宋_GB2312" w:hAnsi="宋体" w:cs="仿宋_GB2312"/>
          <w:sz w:val="32"/>
          <w:szCs w:val="32"/>
        </w:rPr>
        <w:t>2019</w:t>
      </w:r>
      <w:r w:rsidRPr="003F7CFB">
        <w:rPr>
          <w:rFonts w:ascii="仿宋_GB2312" w:eastAsia="仿宋_GB2312" w:hAnsi="宋体" w:cs="仿宋_GB2312" w:hint="eastAsia"/>
          <w:sz w:val="32"/>
          <w:szCs w:val="32"/>
        </w:rPr>
        <w:t>年营业收入不超过</w:t>
      </w:r>
      <w:r w:rsidRPr="003F7CFB">
        <w:rPr>
          <w:rFonts w:ascii="仿宋_GB2312" w:eastAsia="仿宋_GB2312" w:hAnsi="宋体" w:cs="仿宋_GB2312"/>
          <w:sz w:val="32"/>
          <w:szCs w:val="32"/>
        </w:rPr>
        <w:t>2</w:t>
      </w:r>
      <w:r w:rsidRPr="003F7CFB">
        <w:rPr>
          <w:rFonts w:ascii="仿宋_GB2312" w:eastAsia="仿宋_GB2312" w:hAnsi="宋体" w:cs="仿宋_GB2312" w:hint="eastAsia"/>
          <w:sz w:val="32"/>
          <w:szCs w:val="32"/>
        </w:rPr>
        <w:t>亿元人民币；</w:t>
      </w:r>
    </w:p>
    <w:p w:rsidR="00FE7357" w:rsidRPr="003F7CFB" w:rsidRDefault="00FE7357" w:rsidP="00A860C0">
      <w:pPr>
        <w:spacing w:line="540" w:lineRule="exact"/>
        <w:ind w:firstLine="645"/>
        <w:rPr>
          <w:rFonts w:ascii="仿宋_GB2312" w:eastAsia="仿宋_GB2312" w:hAnsi="宋体"/>
          <w:sz w:val="32"/>
          <w:szCs w:val="32"/>
        </w:rPr>
      </w:pPr>
      <w:r w:rsidRPr="003F7CFB">
        <w:rPr>
          <w:rFonts w:ascii="仿宋_GB2312" w:eastAsia="仿宋_GB2312" w:hAnsi="宋体" w:cs="仿宋_GB2312"/>
          <w:sz w:val="32"/>
          <w:szCs w:val="32"/>
        </w:rPr>
        <w:t>4.</w:t>
      </w:r>
      <w:r w:rsidRPr="003F7CFB">
        <w:rPr>
          <w:rFonts w:ascii="仿宋_GB2312" w:eastAsia="仿宋_GB2312" w:hAnsi="宋体" w:cs="仿宋_GB2312" w:hint="eastAsia"/>
          <w:sz w:val="32"/>
          <w:szCs w:val="32"/>
        </w:rPr>
        <w:t>企业成立不超过</w:t>
      </w:r>
      <w:r w:rsidRPr="003F7CFB">
        <w:rPr>
          <w:rFonts w:ascii="仿宋_GB2312" w:eastAsia="仿宋_GB2312" w:hAnsi="宋体" w:cs="仿宋_GB2312"/>
          <w:sz w:val="32"/>
          <w:szCs w:val="32"/>
        </w:rPr>
        <w:t>10</w:t>
      </w:r>
      <w:r w:rsidRPr="003F7CFB">
        <w:rPr>
          <w:rFonts w:ascii="仿宋_GB2312" w:eastAsia="仿宋_GB2312" w:hAnsi="宋体" w:cs="仿宋_GB2312" w:hint="eastAsia"/>
          <w:sz w:val="32"/>
          <w:szCs w:val="32"/>
        </w:rPr>
        <w:t>年，即工商注册时间应在</w:t>
      </w:r>
      <w:r w:rsidRPr="003F7CFB">
        <w:rPr>
          <w:rFonts w:ascii="仿宋_GB2312" w:eastAsia="仿宋_GB2312" w:hAnsi="宋体" w:cs="仿宋_GB2312"/>
          <w:sz w:val="32"/>
          <w:szCs w:val="32"/>
        </w:rPr>
        <w:t>2010</w:t>
      </w:r>
      <w:r w:rsidRPr="003F7CFB">
        <w:rPr>
          <w:rFonts w:ascii="仿宋_GB2312" w:eastAsia="仿宋_GB2312" w:hAnsi="宋体" w:cs="仿宋_GB2312" w:hint="eastAsia"/>
          <w:sz w:val="32"/>
          <w:szCs w:val="32"/>
        </w:rPr>
        <w:t>年</w:t>
      </w:r>
      <w:r w:rsidRPr="003F7CFB">
        <w:rPr>
          <w:rFonts w:ascii="仿宋_GB2312" w:eastAsia="仿宋_GB2312" w:hAnsi="宋体" w:cs="仿宋_GB2312"/>
          <w:sz w:val="32"/>
          <w:szCs w:val="32"/>
        </w:rPr>
        <w:t>1</w:t>
      </w:r>
      <w:r w:rsidRPr="003F7CFB">
        <w:rPr>
          <w:rFonts w:ascii="仿宋_GB2312" w:eastAsia="仿宋_GB2312" w:hAnsi="宋体" w:cs="仿宋_GB2312" w:hint="eastAsia"/>
          <w:sz w:val="32"/>
          <w:szCs w:val="32"/>
        </w:rPr>
        <w:t>月</w:t>
      </w:r>
      <w:r w:rsidRPr="003F7CFB">
        <w:rPr>
          <w:rFonts w:ascii="仿宋_GB2312" w:eastAsia="仿宋_GB2312" w:hAnsi="宋体" w:cs="仿宋_GB2312"/>
          <w:sz w:val="32"/>
          <w:szCs w:val="32"/>
        </w:rPr>
        <w:t>1</w:t>
      </w:r>
      <w:r w:rsidRPr="003F7CFB">
        <w:rPr>
          <w:rFonts w:ascii="仿宋_GB2312" w:eastAsia="仿宋_GB2312" w:hAnsi="宋体" w:cs="仿宋_GB2312" w:hint="eastAsia"/>
          <w:sz w:val="32"/>
          <w:szCs w:val="32"/>
        </w:rPr>
        <w:t>日（含）之后；</w:t>
      </w:r>
    </w:p>
    <w:p w:rsidR="00FE7357" w:rsidRPr="003F7CFB" w:rsidRDefault="00FE7357" w:rsidP="00A860C0">
      <w:pPr>
        <w:spacing w:line="540" w:lineRule="exact"/>
        <w:ind w:firstLine="645"/>
        <w:rPr>
          <w:rFonts w:ascii="仿宋_GB2312" w:eastAsia="仿宋_GB2312" w:hAnsi="宋体" w:cs="仿宋_GB2312"/>
          <w:sz w:val="32"/>
          <w:szCs w:val="32"/>
        </w:rPr>
      </w:pPr>
      <w:r w:rsidRPr="003F7CFB">
        <w:rPr>
          <w:rFonts w:ascii="仿宋_GB2312" w:eastAsia="仿宋_GB2312" w:hAnsi="宋体" w:cs="仿宋_GB2312"/>
          <w:sz w:val="32"/>
          <w:szCs w:val="32"/>
        </w:rPr>
        <w:t>5.</w:t>
      </w:r>
      <w:r w:rsidRPr="003F7CFB">
        <w:rPr>
          <w:rFonts w:ascii="仿宋_GB2312" w:eastAsia="仿宋_GB2312" w:hAnsi="宋体" w:cs="仿宋_GB2312" w:hint="eastAsia"/>
          <w:sz w:val="32"/>
          <w:szCs w:val="32"/>
        </w:rPr>
        <w:t>参赛企业按照初创企业组和成长企业组进行比赛。工商注册时间在</w:t>
      </w:r>
      <w:r w:rsidRPr="003F7CFB">
        <w:rPr>
          <w:rFonts w:ascii="仿宋_GB2312" w:eastAsia="仿宋_GB2312" w:hAnsi="宋体" w:cs="仿宋_GB2312"/>
          <w:sz w:val="32"/>
          <w:szCs w:val="32"/>
        </w:rPr>
        <w:t>2019</w:t>
      </w:r>
      <w:r w:rsidRPr="003F7CFB">
        <w:rPr>
          <w:rFonts w:ascii="仿宋_GB2312" w:eastAsia="仿宋_GB2312" w:hAnsi="宋体" w:cs="仿宋_GB2312" w:hint="eastAsia"/>
          <w:sz w:val="32"/>
          <w:szCs w:val="32"/>
        </w:rPr>
        <w:t>年</w:t>
      </w:r>
      <w:r w:rsidRPr="003F7CFB">
        <w:rPr>
          <w:rFonts w:ascii="仿宋_GB2312" w:eastAsia="仿宋_GB2312" w:hAnsi="宋体" w:cs="仿宋_GB2312"/>
          <w:sz w:val="32"/>
          <w:szCs w:val="32"/>
        </w:rPr>
        <w:t>1</w:t>
      </w:r>
      <w:r w:rsidRPr="003F7CFB">
        <w:rPr>
          <w:rFonts w:ascii="仿宋_GB2312" w:eastAsia="仿宋_GB2312" w:hAnsi="宋体" w:cs="仿宋_GB2312" w:hint="eastAsia"/>
          <w:sz w:val="32"/>
          <w:szCs w:val="32"/>
        </w:rPr>
        <w:t>月</w:t>
      </w:r>
      <w:r w:rsidRPr="003F7CFB">
        <w:rPr>
          <w:rFonts w:ascii="仿宋_GB2312" w:eastAsia="仿宋_GB2312" w:hAnsi="宋体" w:cs="仿宋_GB2312"/>
          <w:sz w:val="32"/>
          <w:szCs w:val="32"/>
        </w:rPr>
        <w:t>1</w:t>
      </w:r>
      <w:r w:rsidRPr="003F7CFB">
        <w:rPr>
          <w:rFonts w:ascii="仿宋_GB2312" w:eastAsia="仿宋_GB2312" w:hAnsi="宋体" w:cs="仿宋_GB2312" w:hint="eastAsia"/>
          <w:sz w:val="32"/>
          <w:szCs w:val="32"/>
        </w:rPr>
        <w:t>日（含）之后的企业方可参加青岛赛区初创企业组比赛，工商注册时间在</w:t>
      </w:r>
      <w:r w:rsidRPr="003F7CFB">
        <w:rPr>
          <w:rFonts w:ascii="仿宋_GB2312" w:eastAsia="仿宋_GB2312" w:hAnsi="宋体" w:cs="仿宋_GB2312"/>
          <w:sz w:val="32"/>
          <w:szCs w:val="32"/>
        </w:rPr>
        <w:t>2018</w:t>
      </w:r>
      <w:r w:rsidRPr="003F7CFB">
        <w:rPr>
          <w:rFonts w:ascii="仿宋_GB2312" w:eastAsia="仿宋_GB2312" w:hAnsi="宋体" w:cs="仿宋_GB2312" w:hint="eastAsia"/>
          <w:sz w:val="32"/>
          <w:szCs w:val="32"/>
        </w:rPr>
        <w:t>年</w:t>
      </w:r>
      <w:r w:rsidRPr="003F7CFB">
        <w:rPr>
          <w:rFonts w:ascii="仿宋_GB2312" w:eastAsia="仿宋_GB2312" w:hAnsi="宋体" w:cs="仿宋_GB2312"/>
          <w:sz w:val="32"/>
          <w:szCs w:val="32"/>
        </w:rPr>
        <w:t>12</w:t>
      </w:r>
      <w:r w:rsidRPr="003F7CFB">
        <w:rPr>
          <w:rFonts w:ascii="仿宋_GB2312" w:eastAsia="仿宋_GB2312" w:hAnsi="宋体" w:cs="仿宋_GB2312" w:hint="eastAsia"/>
          <w:sz w:val="32"/>
          <w:szCs w:val="32"/>
        </w:rPr>
        <w:t>月</w:t>
      </w:r>
      <w:r w:rsidRPr="003F7CFB">
        <w:rPr>
          <w:rFonts w:ascii="仿宋_GB2312" w:eastAsia="仿宋_GB2312" w:hAnsi="宋体" w:cs="仿宋_GB2312"/>
          <w:sz w:val="32"/>
          <w:szCs w:val="32"/>
        </w:rPr>
        <w:t>31</w:t>
      </w:r>
      <w:r w:rsidRPr="003F7CFB">
        <w:rPr>
          <w:rFonts w:ascii="仿宋_GB2312" w:eastAsia="仿宋_GB2312" w:hAnsi="宋体" w:cs="仿宋_GB2312" w:hint="eastAsia"/>
          <w:sz w:val="32"/>
          <w:szCs w:val="32"/>
        </w:rPr>
        <w:t>日（含）之前的企业只能参加成长企业组比赛；</w:t>
      </w:r>
    </w:p>
    <w:p w:rsidR="00FE7357" w:rsidRPr="003F7CFB" w:rsidRDefault="00FE7357" w:rsidP="00A860C0">
      <w:pPr>
        <w:spacing w:line="540" w:lineRule="exact"/>
        <w:ind w:firstLine="645"/>
        <w:rPr>
          <w:rFonts w:ascii="仿宋_GB2312" w:eastAsia="仿宋_GB2312" w:hAnsi="宋体" w:cs="仿宋_GB2312"/>
          <w:sz w:val="32"/>
          <w:szCs w:val="32"/>
        </w:rPr>
      </w:pPr>
      <w:r w:rsidRPr="003F7CFB">
        <w:rPr>
          <w:rFonts w:ascii="仿宋_GB2312" w:eastAsia="仿宋_GB2312" w:hAnsi="宋体" w:cs="仿宋_GB2312"/>
          <w:sz w:val="32"/>
          <w:szCs w:val="32"/>
        </w:rPr>
        <w:t>6.</w:t>
      </w:r>
      <w:r w:rsidRPr="003F7CFB">
        <w:rPr>
          <w:rFonts w:ascii="仿宋_GB2312" w:eastAsia="仿宋_GB2312" w:hAnsi="宋体" w:cs="仿宋_GB2312" w:hint="eastAsia"/>
          <w:sz w:val="32"/>
          <w:szCs w:val="32"/>
        </w:rPr>
        <w:t>入围全国赛的成长组企业，须获得</w:t>
      </w:r>
      <w:r w:rsidRPr="003F7CFB">
        <w:rPr>
          <w:rFonts w:ascii="仿宋_GB2312" w:eastAsia="仿宋_GB2312" w:hAnsi="宋体" w:cs="仿宋_GB2312"/>
          <w:sz w:val="32"/>
          <w:szCs w:val="32"/>
        </w:rPr>
        <w:t>2020</w:t>
      </w:r>
      <w:r w:rsidRPr="003F7CFB">
        <w:rPr>
          <w:rFonts w:ascii="仿宋_GB2312" w:eastAsia="仿宋_GB2312" w:hAnsi="宋体" w:cs="仿宋_GB2312" w:hint="eastAsia"/>
          <w:sz w:val="32"/>
          <w:szCs w:val="32"/>
        </w:rPr>
        <w:t>年科技型中小企业的入库登记编号（网址：</w:t>
      </w:r>
      <w:r w:rsidRPr="003F7CFB">
        <w:rPr>
          <w:rFonts w:ascii="仿宋_GB2312" w:eastAsia="仿宋_GB2312" w:hAnsi="宋体" w:cs="仿宋_GB2312"/>
          <w:sz w:val="32"/>
          <w:szCs w:val="32"/>
        </w:rPr>
        <w:t>www.innofund.gov.cn</w:t>
      </w:r>
      <w:r w:rsidRPr="003F7CFB">
        <w:rPr>
          <w:rFonts w:ascii="仿宋_GB2312" w:eastAsia="仿宋_GB2312" w:hAnsi="宋体" w:cs="仿宋_GB2312" w:hint="eastAsia"/>
          <w:sz w:val="32"/>
          <w:szCs w:val="32"/>
        </w:rPr>
        <w:t>）；对初创组企业不作此项要求。</w:t>
      </w:r>
    </w:p>
    <w:p w:rsidR="00FE7357" w:rsidRPr="003F7CFB" w:rsidRDefault="00FE7357" w:rsidP="0076023E">
      <w:pPr>
        <w:snapToGrid w:val="0"/>
        <w:spacing w:line="560" w:lineRule="exact"/>
        <w:ind w:firstLineChars="200" w:firstLine="31680"/>
        <w:rPr>
          <w:rFonts w:ascii="仿宋_GB2312" w:eastAsia="仿宋_GB2312" w:hAnsi="宋体"/>
          <w:sz w:val="32"/>
          <w:szCs w:val="32"/>
        </w:rPr>
      </w:pPr>
      <w:r w:rsidRPr="003F7CFB">
        <w:rPr>
          <w:rFonts w:ascii="仿宋_GB2312" w:eastAsia="仿宋_GB2312" w:hAnsi="宋体" w:cs="仿宋_GB2312"/>
          <w:sz w:val="32"/>
          <w:szCs w:val="32"/>
        </w:rPr>
        <w:t>7.</w:t>
      </w:r>
      <w:r w:rsidRPr="003F7CFB">
        <w:rPr>
          <w:rFonts w:ascii="仿宋_GB2312" w:eastAsia="仿宋_GB2312" w:hAnsi="宋体" w:cs="仿宋_GB2312" w:hint="eastAsia"/>
          <w:sz w:val="32"/>
          <w:szCs w:val="32"/>
        </w:rPr>
        <w:t>前八届大赛全国总决赛或全国行业总决赛获得一、二、三名或一、二、三等奖的企业不参加本届大赛。前八届大赛青岛赛区获得一等奖的企业不参加本届大赛，获得二、三等奖的企业（非同一项目）可报名参赛。</w:t>
      </w:r>
    </w:p>
    <w:p w:rsidR="00FE7357" w:rsidRPr="003F7CFB" w:rsidRDefault="00FE7357" w:rsidP="0076023E">
      <w:pPr>
        <w:snapToGrid w:val="0"/>
        <w:spacing w:line="560" w:lineRule="exact"/>
        <w:ind w:firstLineChars="200" w:firstLine="31680"/>
        <w:rPr>
          <w:rFonts w:ascii="黑体" w:eastAsia="黑体" w:hAnsi="宋体"/>
          <w:kern w:val="0"/>
          <w:sz w:val="32"/>
          <w:szCs w:val="32"/>
        </w:rPr>
      </w:pPr>
      <w:r w:rsidRPr="003F7CFB">
        <w:rPr>
          <w:rFonts w:ascii="黑体" w:eastAsia="黑体" w:cs="黑体" w:hint="eastAsia"/>
          <w:sz w:val="32"/>
          <w:szCs w:val="32"/>
        </w:rPr>
        <w:t>六、大赛流程</w:t>
      </w:r>
    </w:p>
    <w:p w:rsidR="00FE7357" w:rsidRPr="003F7CFB" w:rsidRDefault="00FE7357" w:rsidP="0076023E">
      <w:pPr>
        <w:snapToGrid w:val="0"/>
        <w:spacing w:line="560" w:lineRule="exact"/>
        <w:ind w:firstLineChars="200" w:firstLine="31680"/>
        <w:rPr>
          <w:rFonts w:ascii="仿宋_GB2312" w:eastAsia="仿宋_GB2312" w:hAnsi="宋体"/>
          <w:sz w:val="32"/>
          <w:szCs w:val="32"/>
        </w:rPr>
      </w:pPr>
      <w:r w:rsidRPr="003F7CFB">
        <w:rPr>
          <w:rFonts w:ascii="仿宋_GB2312" w:eastAsia="仿宋_GB2312" w:hAnsi="微软雅黑" w:cs="仿宋_GB2312" w:hint="eastAsia"/>
          <w:sz w:val="32"/>
          <w:szCs w:val="32"/>
        </w:rPr>
        <w:t>青岛赛区按照“青岛赛区报名</w:t>
      </w:r>
      <w:r w:rsidRPr="003F7CFB">
        <w:rPr>
          <w:rFonts w:ascii="仿宋_GB2312" w:eastAsia="仿宋_GB2312" w:hAnsi="微软雅黑" w:cs="仿宋_GB2312"/>
          <w:sz w:val="32"/>
          <w:szCs w:val="32"/>
        </w:rPr>
        <w:t>-</w:t>
      </w:r>
      <w:r w:rsidRPr="003F7CFB">
        <w:rPr>
          <w:rFonts w:ascii="仿宋_GB2312" w:eastAsia="仿宋_GB2312" w:hAnsi="微软雅黑" w:cs="仿宋_GB2312" w:hint="eastAsia"/>
          <w:sz w:val="32"/>
          <w:szCs w:val="32"/>
        </w:rPr>
        <w:t>资</w:t>
      </w:r>
      <w:r w:rsidRPr="003F7CFB">
        <w:rPr>
          <w:rFonts w:ascii="仿宋_GB2312" w:eastAsia="仿宋_GB2312" w:hAnsi="宋体" w:cs="仿宋_GB2312" w:hint="eastAsia"/>
          <w:sz w:val="32"/>
          <w:szCs w:val="32"/>
        </w:rPr>
        <w:t>格确认</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初赛</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行业赛</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获奖企业尽职调查</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推荐晋级国家行业总决赛”程序进行。</w:t>
      </w:r>
    </w:p>
    <w:p w:rsidR="00FE7357" w:rsidRPr="003F7CFB" w:rsidRDefault="00FE7357" w:rsidP="0076023E">
      <w:pPr>
        <w:snapToGrid w:val="0"/>
        <w:spacing w:line="560" w:lineRule="exact"/>
        <w:ind w:firstLineChars="200" w:firstLine="31680"/>
        <w:rPr>
          <w:rFonts w:ascii="仿宋_GB2312" w:eastAsia="仿宋_GB2312" w:hAnsi="微软雅黑"/>
          <w:sz w:val="32"/>
          <w:szCs w:val="32"/>
        </w:rPr>
      </w:pPr>
      <w:r w:rsidRPr="003F7CFB">
        <w:rPr>
          <w:rFonts w:ascii="仿宋_GB2312" w:eastAsia="仿宋_GB2312" w:hAnsi="宋体" w:cs="仿宋_GB2312" w:hint="eastAsia"/>
          <w:sz w:val="32"/>
          <w:szCs w:val="32"/>
        </w:rPr>
        <w:t>深圳赛区按照“深圳赛区报名</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资格确认</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初赛</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决赛</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获奖企业尽职调查</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注册落地</w:t>
      </w:r>
      <w:r w:rsidRPr="003F7CFB">
        <w:rPr>
          <w:rFonts w:ascii="仿宋_GB2312" w:eastAsia="仿宋_GB2312" w:hAnsi="微软雅黑" w:cs="仿宋_GB2312" w:hint="eastAsia"/>
          <w:sz w:val="32"/>
          <w:szCs w:val="32"/>
        </w:rPr>
        <w:t>”程序进行。</w:t>
      </w:r>
    </w:p>
    <w:p w:rsidR="00FE7357" w:rsidRPr="003F7CFB" w:rsidRDefault="00FE7357" w:rsidP="0076023E">
      <w:pPr>
        <w:snapToGrid w:val="0"/>
        <w:spacing w:line="560" w:lineRule="exact"/>
        <w:ind w:firstLineChars="200" w:firstLine="31680"/>
        <w:rPr>
          <w:rFonts w:ascii="楷体_GB2312" w:eastAsia="楷体_GB2312" w:hAnsi="微软雅黑"/>
          <w:sz w:val="32"/>
          <w:szCs w:val="32"/>
        </w:rPr>
      </w:pPr>
      <w:r w:rsidRPr="003F7CFB">
        <w:rPr>
          <w:rFonts w:ascii="楷体_GB2312" w:eastAsia="楷体_GB2312" w:hAnsi="微软雅黑" w:cs="楷体_GB2312" w:hint="eastAsia"/>
          <w:sz w:val="32"/>
          <w:szCs w:val="32"/>
        </w:rPr>
        <w:t>（一）报名及资格确认</w:t>
      </w:r>
    </w:p>
    <w:p w:rsidR="00FE7357" w:rsidRPr="003F7CFB" w:rsidRDefault="00FE7357" w:rsidP="0076023E">
      <w:pPr>
        <w:snapToGrid w:val="0"/>
        <w:spacing w:line="560" w:lineRule="exact"/>
        <w:ind w:firstLineChars="200" w:firstLine="31680"/>
        <w:rPr>
          <w:rFonts w:ascii="仿宋_GB2312" w:eastAsia="仿宋_GB2312" w:hAnsi="微软雅黑"/>
          <w:sz w:val="32"/>
          <w:szCs w:val="32"/>
        </w:rPr>
      </w:pPr>
      <w:r w:rsidRPr="003F7CFB">
        <w:rPr>
          <w:rFonts w:ascii="仿宋_GB2312" w:eastAsia="仿宋_GB2312" w:hAnsi="微软雅黑" w:cs="仿宋_GB2312"/>
          <w:sz w:val="32"/>
          <w:szCs w:val="32"/>
        </w:rPr>
        <w:t>1.</w:t>
      </w:r>
      <w:r w:rsidRPr="003F7CFB">
        <w:rPr>
          <w:rFonts w:ascii="仿宋_GB2312" w:eastAsia="仿宋_GB2312" w:hAnsi="微软雅黑" w:cs="仿宋_GB2312" w:hint="eastAsia"/>
          <w:sz w:val="32"/>
          <w:szCs w:val="32"/>
        </w:rPr>
        <w:t>青岛赛区：自评符合参赛条件的企业自愿登录中国创新创业大赛官网（网址：</w:t>
      </w:r>
      <w:hyperlink r:id="rId13" w:history="1">
        <w:r w:rsidRPr="003F7CFB">
          <w:rPr>
            <w:rFonts w:ascii="仿宋_GB2312" w:eastAsia="仿宋_GB2312" w:hAnsi="微软雅黑" w:cs="仿宋_GB2312"/>
            <w:sz w:val="32"/>
            <w:szCs w:val="32"/>
          </w:rPr>
          <w:t>www.cxcyds.com</w:t>
        </w:r>
      </w:hyperlink>
      <w:r w:rsidRPr="003F7CFB">
        <w:rPr>
          <w:rFonts w:ascii="仿宋_GB2312" w:eastAsia="仿宋_GB2312" w:hAnsi="微软雅黑" w:cs="仿宋_GB2312" w:hint="eastAsia"/>
          <w:sz w:val="32"/>
          <w:szCs w:val="32"/>
        </w:rPr>
        <w:t>）统一注册报名。报名企业应提交完整报名材料，并对所填信息的准确性和真实性负责，参赛材料提交后不得修改（请妥善保管系统帐号及密码）。大赛官网是报名参赛的唯一渠道，其他报名渠道无效。</w:t>
      </w:r>
    </w:p>
    <w:p w:rsidR="00FE7357" w:rsidRPr="003F7CFB" w:rsidRDefault="00FE7357" w:rsidP="00A860C0">
      <w:pPr>
        <w:snapToGrid w:val="0"/>
        <w:spacing w:line="560" w:lineRule="exact"/>
        <w:ind w:firstLine="645"/>
        <w:rPr>
          <w:rFonts w:ascii="仿宋_GB2312" w:eastAsia="仿宋_GB2312" w:cs="仿宋_GB2312"/>
          <w:b/>
          <w:bCs/>
          <w:sz w:val="32"/>
          <w:szCs w:val="32"/>
        </w:rPr>
      </w:pPr>
      <w:r w:rsidRPr="003F7CFB">
        <w:rPr>
          <w:rFonts w:ascii="仿宋_GB2312" w:eastAsia="仿宋_GB2312" w:cs="仿宋_GB2312" w:hint="eastAsia"/>
          <w:b/>
          <w:bCs/>
          <w:sz w:val="32"/>
          <w:szCs w:val="32"/>
        </w:rPr>
        <w:t>注册截止时间：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7</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24</w:t>
      </w:r>
      <w:r w:rsidRPr="003F7CFB">
        <w:rPr>
          <w:rFonts w:ascii="仿宋_GB2312" w:eastAsia="仿宋_GB2312" w:cs="仿宋_GB2312" w:hint="eastAsia"/>
          <w:b/>
          <w:bCs/>
          <w:sz w:val="32"/>
          <w:szCs w:val="32"/>
        </w:rPr>
        <w:t>日</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报名截止时间：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7</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31</w:t>
      </w:r>
      <w:r w:rsidRPr="003F7CFB">
        <w:rPr>
          <w:rFonts w:ascii="仿宋_GB2312" w:eastAsia="仿宋_GB2312" w:cs="仿宋_GB2312" w:hint="eastAsia"/>
          <w:b/>
          <w:bCs/>
          <w:sz w:val="32"/>
          <w:szCs w:val="32"/>
        </w:rPr>
        <w:t>日（以大赛官网通知为准）</w:t>
      </w:r>
    </w:p>
    <w:p w:rsidR="00FE7357" w:rsidRPr="003F7CFB" w:rsidRDefault="00FE7357" w:rsidP="0076023E">
      <w:pPr>
        <w:snapToGrid w:val="0"/>
        <w:spacing w:line="560" w:lineRule="exact"/>
        <w:ind w:firstLineChars="200" w:firstLine="31680"/>
        <w:rPr>
          <w:rFonts w:ascii="仿宋_GB2312" w:eastAsia="仿宋_GB2312" w:hAnsi="微软雅黑"/>
          <w:sz w:val="32"/>
          <w:szCs w:val="32"/>
        </w:rPr>
      </w:pPr>
      <w:r w:rsidRPr="003F7CFB">
        <w:rPr>
          <w:rFonts w:ascii="仿宋_GB2312" w:eastAsia="仿宋_GB2312" w:hAnsi="微软雅黑" w:cs="仿宋_GB2312"/>
          <w:sz w:val="32"/>
          <w:szCs w:val="32"/>
        </w:rPr>
        <w:t>2.</w:t>
      </w:r>
      <w:r w:rsidRPr="003F7CFB">
        <w:rPr>
          <w:rFonts w:ascii="仿宋_GB2312" w:eastAsia="仿宋_GB2312" w:hAnsi="微软雅黑" w:cs="仿宋_GB2312" w:hint="eastAsia"/>
          <w:sz w:val="32"/>
          <w:szCs w:val="32"/>
        </w:rPr>
        <w:t>深圳赛区：自评符合参赛条件的企业自愿将企业资料统一发到深圳赛区组委会官方邮箱（</w:t>
      </w:r>
      <w:r w:rsidRPr="003F7CFB">
        <w:rPr>
          <w:rFonts w:ascii="仿宋_GB2312" w:eastAsia="仿宋_GB2312" w:hAnsi="微软雅黑" w:cs="仿宋_GB2312"/>
          <w:sz w:val="32"/>
          <w:szCs w:val="32"/>
        </w:rPr>
        <w:t>qddssz@126.com</w:t>
      </w:r>
      <w:r w:rsidRPr="003F7CFB">
        <w:rPr>
          <w:rFonts w:ascii="仿宋_GB2312" w:eastAsia="仿宋_GB2312" w:hAnsi="微软雅黑" w:cs="仿宋_GB2312" w:hint="eastAsia"/>
          <w:sz w:val="32"/>
          <w:szCs w:val="32"/>
        </w:rPr>
        <w:t>）报名。报名企业应提交完整报名材料，并对所填信息的准确性和真实性负责，参赛材料提交后不得修改。深圳赛区官方邮箱是报名参赛的唯一渠道，其他报名渠道无效，报名时间以邮箱系统时间为准。</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报名截止时间：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7</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31</w:t>
      </w:r>
      <w:r w:rsidRPr="003F7CFB">
        <w:rPr>
          <w:rFonts w:ascii="仿宋_GB2312" w:eastAsia="仿宋_GB2312" w:cs="仿宋_GB2312" w:hint="eastAsia"/>
          <w:b/>
          <w:bCs/>
          <w:sz w:val="32"/>
          <w:szCs w:val="32"/>
        </w:rPr>
        <w:t>日</w:t>
      </w:r>
    </w:p>
    <w:p w:rsidR="00FE7357" w:rsidRPr="003F7CFB" w:rsidRDefault="00FE7357" w:rsidP="0076023E">
      <w:pPr>
        <w:snapToGrid w:val="0"/>
        <w:spacing w:line="560" w:lineRule="exact"/>
        <w:ind w:firstLineChars="200" w:firstLine="31680"/>
        <w:rPr>
          <w:rFonts w:ascii="仿宋_GB2312" w:eastAsia="仿宋_GB2312" w:hAnsi="微软雅黑"/>
          <w:sz w:val="32"/>
          <w:szCs w:val="32"/>
        </w:rPr>
      </w:pPr>
      <w:r w:rsidRPr="003F7CFB">
        <w:rPr>
          <w:rFonts w:ascii="仿宋_GB2312" w:eastAsia="仿宋_GB2312" w:hAnsi="微软雅黑" w:cs="仿宋_GB2312"/>
          <w:sz w:val="32"/>
          <w:szCs w:val="32"/>
        </w:rPr>
        <w:t>3.</w:t>
      </w:r>
      <w:r w:rsidRPr="003F7CFB">
        <w:rPr>
          <w:rFonts w:ascii="仿宋_GB2312" w:eastAsia="仿宋_GB2312" w:hAnsi="微软雅黑" w:cs="仿宋_GB2312" w:hint="eastAsia"/>
          <w:sz w:val="32"/>
          <w:szCs w:val="32"/>
        </w:rPr>
        <w:t>参赛项目确认</w:t>
      </w:r>
    </w:p>
    <w:p w:rsidR="00FE7357" w:rsidRPr="003F7CFB" w:rsidRDefault="00FE7357" w:rsidP="0076023E">
      <w:pPr>
        <w:snapToGrid w:val="0"/>
        <w:spacing w:line="560" w:lineRule="exact"/>
        <w:ind w:firstLineChars="200" w:firstLine="31680"/>
        <w:rPr>
          <w:rFonts w:ascii="仿宋_GB2312" w:eastAsia="仿宋_GB2312" w:hAnsi="微软雅黑"/>
          <w:sz w:val="32"/>
          <w:szCs w:val="32"/>
        </w:rPr>
      </w:pPr>
      <w:r w:rsidRPr="003F7CFB">
        <w:rPr>
          <w:rFonts w:ascii="仿宋_GB2312" w:eastAsia="仿宋_GB2312" w:hAnsi="微软雅黑" w:cs="仿宋_GB2312" w:hint="eastAsia"/>
          <w:sz w:val="32"/>
          <w:szCs w:val="32"/>
        </w:rPr>
        <w:t>报名截止后，大赛组委会将按照大赛确定的参赛条件要求，对两个赛区报名项目分别进行确认，符合参赛条件的企业方可参赛。</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参赛资格确认截止时间：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7</w:t>
      </w:r>
      <w:r w:rsidRPr="003F7CFB">
        <w:rPr>
          <w:rFonts w:ascii="仿宋_GB2312" w:eastAsia="仿宋_GB2312" w:cs="仿宋_GB2312" w:hint="eastAsia"/>
          <w:b/>
          <w:bCs/>
          <w:sz w:val="32"/>
          <w:szCs w:val="32"/>
        </w:rPr>
        <w:t>日</w:t>
      </w:r>
    </w:p>
    <w:p w:rsidR="00FE7357" w:rsidRPr="003F7CFB" w:rsidRDefault="00FE7357" w:rsidP="0076023E">
      <w:pPr>
        <w:snapToGrid w:val="0"/>
        <w:spacing w:line="560" w:lineRule="exact"/>
        <w:ind w:firstLineChars="200" w:firstLine="31680"/>
        <w:rPr>
          <w:rFonts w:ascii="楷体_GB2312" w:eastAsia="楷体_GB2312" w:hAnsi="微软雅黑"/>
          <w:sz w:val="32"/>
          <w:szCs w:val="32"/>
        </w:rPr>
      </w:pPr>
      <w:r w:rsidRPr="003F7CFB">
        <w:rPr>
          <w:rFonts w:ascii="楷体_GB2312" w:eastAsia="楷体_GB2312" w:hAnsi="微软雅黑" w:cs="楷体_GB2312" w:hint="eastAsia"/>
          <w:sz w:val="32"/>
          <w:szCs w:val="32"/>
        </w:rPr>
        <w:t>（二）比赛活动安排</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hint="eastAsia"/>
          <w:sz w:val="32"/>
          <w:szCs w:val="32"/>
        </w:rPr>
        <w:t>青岛赛区分初赛、行业赛两个阶段，按照第九届中国创新创业大赛确定的</w:t>
      </w:r>
      <w:r w:rsidRPr="003F7CFB">
        <w:rPr>
          <w:rFonts w:ascii="仿宋_GB2312" w:eastAsia="仿宋_GB2312" w:cs="仿宋_GB2312" w:hint="eastAsia"/>
          <w:sz w:val="32"/>
          <w:szCs w:val="32"/>
        </w:rPr>
        <w:t>新一代信息技术、生物、高端装备制造、新材料、新能源、新能源汽车、节能环保等</w:t>
      </w:r>
      <w:r w:rsidRPr="003F7CFB">
        <w:rPr>
          <w:rFonts w:ascii="仿宋_GB2312" w:eastAsia="仿宋_GB2312" w:cs="仿宋_GB2312"/>
          <w:sz w:val="32"/>
          <w:szCs w:val="32"/>
        </w:rPr>
        <w:t>7</w:t>
      </w:r>
      <w:r w:rsidRPr="003F7CFB">
        <w:rPr>
          <w:rFonts w:ascii="仿宋_GB2312" w:eastAsia="仿宋_GB2312" w:hAnsi="微软雅黑" w:cs="仿宋_GB2312" w:hint="eastAsia"/>
          <w:sz w:val="32"/>
          <w:szCs w:val="32"/>
        </w:rPr>
        <w:t>大行业进行分组。初赛采用网上评审方式，以参赛者提交的商业计划书为准。行业赛将根据疫情防控工作要求，采用“线下</w:t>
      </w:r>
      <w:r w:rsidRPr="003F7CFB">
        <w:rPr>
          <w:rFonts w:ascii="仿宋_GB2312" w:eastAsia="仿宋_GB2312" w:hAnsi="微软雅黑" w:cs="仿宋_GB2312"/>
          <w:sz w:val="32"/>
          <w:szCs w:val="32"/>
        </w:rPr>
        <w:t>+</w:t>
      </w:r>
      <w:r w:rsidRPr="003F7CFB">
        <w:rPr>
          <w:rFonts w:ascii="仿宋_GB2312" w:eastAsia="仿宋_GB2312" w:hAnsi="微软雅黑" w:cs="仿宋_GB2312" w:hint="eastAsia"/>
          <w:sz w:val="32"/>
          <w:szCs w:val="32"/>
        </w:rPr>
        <w:t>现场直播”或网上公开路演方式进行，当场亮分，全程录像。评委通过现场抽签确定参评领域。</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hint="eastAsia"/>
          <w:sz w:val="32"/>
          <w:szCs w:val="32"/>
        </w:rPr>
        <w:t>深圳赛区分初赛、决赛两个阶段，所有参赛企业统一进行初赛，初赛采用网上评审方式，以参赛者提交的商业计划书为准，按照得分排名先后顺序选取企业进入决赛。决赛将根据疫情防控工作要求，采用“线下</w:t>
      </w:r>
      <w:r w:rsidRPr="003F7CFB">
        <w:rPr>
          <w:rFonts w:ascii="仿宋_GB2312" w:eastAsia="仿宋_GB2312" w:hAnsi="微软雅黑" w:cs="仿宋_GB2312"/>
          <w:sz w:val="32"/>
          <w:szCs w:val="32"/>
        </w:rPr>
        <w:t>+</w:t>
      </w:r>
      <w:r w:rsidRPr="003F7CFB">
        <w:rPr>
          <w:rFonts w:ascii="仿宋_GB2312" w:eastAsia="仿宋_GB2312" w:hAnsi="微软雅黑" w:cs="仿宋_GB2312" w:hint="eastAsia"/>
          <w:sz w:val="32"/>
          <w:szCs w:val="32"/>
        </w:rPr>
        <w:t>现场直播”或网上公开路演方式进行，当场亮分，全程录像。根据进入决赛企业情况，在相关领域随机抽取评委。</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hint="eastAsia"/>
          <w:sz w:val="32"/>
          <w:szCs w:val="32"/>
        </w:rPr>
        <w:t>大赛实施全程监督追溯机制，任一环节发现参赛者有隐瞒事实、弄虚作假、重复参赛等现象的，经核实后将即时终止其参赛资格，已获得奖项的予以取消。</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sz w:val="32"/>
          <w:szCs w:val="32"/>
        </w:rPr>
        <w:t>1.</w:t>
      </w:r>
      <w:r w:rsidRPr="003F7CFB">
        <w:rPr>
          <w:rFonts w:ascii="仿宋_GB2312" w:eastAsia="仿宋_GB2312" w:hAnsi="微软雅黑" w:cs="仿宋_GB2312" w:hint="eastAsia"/>
          <w:sz w:val="32"/>
          <w:szCs w:val="32"/>
        </w:rPr>
        <w:t>初赛。</w:t>
      </w:r>
      <w:r w:rsidRPr="003F7CFB">
        <w:rPr>
          <w:rFonts w:ascii="仿宋_GB2312" w:eastAsia="仿宋_GB2312" w:hAnsi="微软雅黑" w:hint="eastAsia"/>
          <w:sz w:val="32"/>
          <w:szCs w:val="32"/>
        </w:rPr>
        <w:t>青岛赛区由中国创新创业大赛评委系统抽取</w:t>
      </w:r>
      <w:r w:rsidRPr="003F7CFB">
        <w:rPr>
          <w:rFonts w:ascii="仿宋_GB2312" w:eastAsia="仿宋_GB2312" w:hAnsi="微软雅黑"/>
          <w:sz w:val="32"/>
          <w:szCs w:val="32"/>
        </w:rPr>
        <w:t>3-5</w:t>
      </w:r>
      <w:r w:rsidRPr="003F7CFB">
        <w:rPr>
          <w:rFonts w:ascii="仿宋_GB2312" w:eastAsia="仿宋_GB2312" w:hAnsi="微软雅黑" w:hint="eastAsia"/>
          <w:sz w:val="32"/>
          <w:szCs w:val="32"/>
        </w:rPr>
        <w:t>名专家组成评审组，通过网络对参赛项目进行评价，由系统自动生成参赛选手成绩。深圳赛区由大赛组委会组织评审专家进行初评。</w:t>
      </w:r>
    </w:p>
    <w:p w:rsidR="00FE7357" w:rsidRPr="003F7CFB" w:rsidRDefault="00FE7357" w:rsidP="00A860C0">
      <w:pPr>
        <w:snapToGrid w:val="0"/>
        <w:spacing w:line="560" w:lineRule="exact"/>
        <w:ind w:firstLine="645"/>
        <w:rPr>
          <w:rFonts w:ascii="仿宋_GB2312" w:eastAsia="仿宋_GB2312" w:hAnsi="微软雅黑" w:cs="仿宋_GB2312"/>
          <w:sz w:val="32"/>
          <w:szCs w:val="32"/>
        </w:rPr>
      </w:pPr>
      <w:r w:rsidRPr="003F7CFB">
        <w:rPr>
          <w:rFonts w:ascii="仿宋_GB2312" w:eastAsia="仿宋_GB2312" w:hAnsi="微软雅黑" w:cs="仿宋_GB2312" w:hint="eastAsia"/>
          <w:sz w:val="32"/>
          <w:szCs w:val="32"/>
        </w:rPr>
        <w:t>青岛赛区由中国创新创业大赛评委系统抽取</w:t>
      </w:r>
      <w:r w:rsidRPr="003F7CFB">
        <w:rPr>
          <w:rFonts w:ascii="仿宋_GB2312" w:eastAsia="仿宋_GB2312" w:hAnsi="微软雅黑" w:cs="仿宋_GB2312"/>
          <w:sz w:val="32"/>
          <w:szCs w:val="32"/>
        </w:rPr>
        <w:t>3-5</w:t>
      </w:r>
      <w:r w:rsidRPr="003F7CFB">
        <w:rPr>
          <w:rFonts w:ascii="仿宋_GB2312" w:eastAsia="仿宋_GB2312" w:hAnsi="微软雅黑" w:cs="仿宋_GB2312" w:hint="eastAsia"/>
          <w:sz w:val="32"/>
          <w:szCs w:val="32"/>
        </w:rPr>
        <w:t>名专家组成评审组，通过网络对参赛项目进行评价，由系统自动生成参赛选手成绩。各行业组别，根据成绩排序，分别按照排名前</w:t>
      </w:r>
      <w:r w:rsidRPr="003F7CFB">
        <w:rPr>
          <w:rFonts w:ascii="仿宋_GB2312" w:eastAsia="仿宋_GB2312" w:hAnsi="微软雅黑" w:cs="仿宋_GB2312"/>
          <w:sz w:val="32"/>
          <w:szCs w:val="32"/>
        </w:rPr>
        <w:t>60%</w:t>
      </w:r>
      <w:r w:rsidRPr="003F7CFB">
        <w:rPr>
          <w:rFonts w:ascii="仿宋_GB2312" w:eastAsia="仿宋_GB2312" w:hAnsi="微软雅黑" w:cs="仿宋_GB2312" w:hint="eastAsia"/>
          <w:sz w:val="32"/>
          <w:szCs w:val="32"/>
        </w:rPr>
        <w:t>且成绩达</w:t>
      </w:r>
      <w:r w:rsidRPr="003F7CFB">
        <w:rPr>
          <w:rFonts w:ascii="仿宋_GB2312" w:eastAsia="仿宋_GB2312" w:hAnsi="微软雅黑" w:cs="仿宋_GB2312"/>
          <w:sz w:val="32"/>
          <w:szCs w:val="32"/>
        </w:rPr>
        <w:t>60</w:t>
      </w:r>
      <w:r w:rsidRPr="003F7CFB">
        <w:rPr>
          <w:rFonts w:ascii="仿宋_GB2312" w:eastAsia="仿宋_GB2312" w:hAnsi="微软雅黑" w:cs="仿宋_GB2312" w:hint="eastAsia"/>
          <w:sz w:val="32"/>
          <w:szCs w:val="32"/>
        </w:rPr>
        <w:t>分（含）以上确定晋级企业。初赛晋级企业不足</w:t>
      </w:r>
      <w:r w:rsidRPr="003F7CFB">
        <w:rPr>
          <w:rFonts w:ascii="仿宋_GB2312" w:eastAsia="仿宋_GB2312" w:hAnsi="微软雅黑" w:cs="仿宋_GB2312"/>
          <w:sz w:val="32"/>
          <w:szCs w:val="32"/>
        </w:rPr>
        <w:t>20</w:t>
      </w:r>
      <w:r w:rsidRPr="003F7CFB">
        <w:rPr>
          <w:rFonts w:ascii="仿宋_GB2312" w:eastAsia="仿宋_GB2312" w:hAnsi="微软雅黑" w:cs="仿宋_GB2312" w:hint="eastAsia"/>
          <w:sz w:val="32"/>
          <w:szCs w:val="32"/>
        </w:rPr>
        <w:t>家的行业，行业赛阶段不再单独设组。</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hint="eastAsia"/>
          <w:sz w:val="32"/>
          <w:szCs w:val="32"/>
        </w:rPr>
        <w:t>深圳赛区由组委会组织评审专家进行初评，按照评委评审得分排名先后顺序，选取前</w:t>
      </w:r>
      <w:r w:rsidRPr="003F7CFB">
        <w:rPr>
          <w:rFonts w:ascii="仿宋_GB2312" w:eastAsia="仿宋_GB2312" w:hAnsi="微软雅黑" w:cs="仿宋_GB2312"/>
          <w:sz w:val="32"/>
          <w:szCs w:val="32"/>
        </w:rPr>
        <w:t>30</w:t>
      </w:r>
      <w:r w:rsidRPr="003F7CFB">
        <w:rPr>
          <w:rFonts w:ascii="仿宋_GB2312" w:eastAsia="仿宋_GB2312" w:hAnsi="微软雅黑" w:cs="仿宋_GB2312" w:hint="eastAsia"/>
          <w:sz w:val="32"/>
          <w:szCs w:val="32"/>
        </w:rPr>
        <w:t>家企业进入决赛。</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青岛赛区时间：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10</w:t>
      </w:r>
      <w:r w:rsidRPr="003F7CFB">
        <w:rPr>
          <w:rFonts w:ascii="仿宋_GB2312" w:eastAsia="仿宋_GB2312" w:cs="仿宋_GB2312" w:hint="eastAsia"/>
          <w:b/>
          <w:bCs/>
          <w:sz w:val="32"/>
          <w:szCs w:val="32"/>
        </w:rPr>
        <w:t>日</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12</w:t>
      </w:r>
      <w:r w:rsidRPr="003F7CFB">
        <w:rPr>
          <w:rFonts w:ascii="仿宋_GB2312" w:eastAsia="仿宋_GB2312" w:cs="仿宋_GB2312" w:hint="eastAsia"/>
          <w:b/>
          <w:bCs/>
          <w:sz w:val="32"/>
          <w:szCs w:val="32"/>
        </w:rPr>
        <w:t>日；</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深圳赛区时间：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14</w:t>
      </w:r>
      <w:r w:rsidRPr="003F7CFB">
        <w:rPr>
          <w:rFonts w:ascii="仿宋_GB2312" w:eastAsia="仿宋_GB2312" w:cs="仿宋_GB2312" w:hint="eastAsia"/>
          <w:b/>
          <w:bCs/>
          <w:sz w:val="32"/>
          <w:szCs w:val="32"/>
        </w:rPr>
        <w:t>日</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15</w:t>
      </w:r>
      <w:r w:rsidRPr="003F7CFB">
        <w:rPr>
          <w:rFonts w:ascii="仿宋_GB2312" w:eastAsia="仿宋_GB2312" w:cs="仿宋_GB2312" w:hint="eastAsia"/>
          <w:b/>
          <w:bCs/>
          <w:sz w:val="32"/>
          <w:szCs w:val="32"/>
        </w:rPr>
        <w:t>日。</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sz w:val="32"/>
          <w:szCs w:val="32"/>
        </w:rPr>
        <w:t>2.</w:t>
      </w:r>
      <w:r w:rsidRPr="003F7CFB">
        <w:rPr>
          <w:rFonts w:ascii="仿宋_GB2312" w:eastAsia="仿宋_GB2312" w:hAnsi="微软雅黑" w:cs="仿宋_GB2312" w:hint="eastAsia"/>
          <w:sz w:val="32"/>
          <w:szCs w:val="32"/>
        </w:rPr>
        <w:t>行业赛</w:t>
      </w:r>
      <w:r w:rsidRPr="003F7CFB">
        <w:rPr>
          <w:rFonts w:ascii="仿宋_GB2312" w:eastAsia="仿宋_GB2312" w:hAnsi="微软雅黑" w:cs="仿宋_GB2312"/>
          <w:sz w:val="32"/>
          <w:szCs w:val="32"/>
        </w:rPr>
        <w:t>/</w:t>
      </w:r>
      <w:r w:rsidRPr="003F7CFB">
        <w:rPr>
          <w:rFonts w:ascii="仿宋_GB2312" w:eastAsia="仿宋_GB2312" w:hAnsi="微软雅黑" w:cs="仿宋_GB2312" w:hint="eastAsia"/>
          <w:sz w:val="32"/>
          <w:szCs w:val="32"/>
        </w:rPr>
        <w:t>决赛。</w:t>
      </w:r>
      <w:r w:rsidRPr="003F7CFB">
        <w:rPr>
          <w:rFonts w:ascii="仿宋_GB2312" w:eastAsia="仿宋_GB2312" w:hAnsi="微软雅黑" w:hint="eastAsia"/>
          <w:sz w:val="32"/>
          <w:szCs w:val="32"/>
        </w:rPr>
        <w:t>青岛赛区根据初赛成绩排序，按照</w:t>
      </w:r>
      <w:r w:rsidRPr="003F7CFB">
        <w:rPr>
          <w:rFonts w:ascii="仿宋_GB2312" w:eastAsia="仿宋_GB2312" w:hAnsi="微软雅黑" w:cs="仿宋_GB2312" w:hint="eastAsia"/>
          <w:sz w:val="32"/>
          <w:szCs w:val="32"/>
        </w:rPr>
        <w:t>排名前</w:t>
      </w:r>
      <w:r w:rsidRPr="003F7CFB">
        <w:rPr>
          <w:rFonts w:ascii="仿宋_GB2312" w:eastAsia="仿宋_GB2312" w:hAnsi="微软雅黑" w:cs="仿宋_GB2312"/>
          <w:sz w:val="32"/>
          <w:szCs w:val="32"/>
        </w:rPr>
        <w:t>60%</w:t>
      </w:r>
      <w:r w:rsidRPr="003F7CFB">
        <w:rPr>
          <w:rFonts w:ascii="仿宋_GB2312" w:eastAsia="仿宋_GB2312" w:hAnsi="微软雅黑" w:cs="仿宋_GB2312" w:hint="eastAsia"/>
          <w:sz w:val="32"/>
          <w:szCs w:val="32"/>
        </w:rPr>
        <w:t>且成绩达</w:t>
      </w:r>
      <w:r w:rsidRPr="003F7CFB">
        <w:rPr>
          <w:rFonts w:ascii="仿宋_GB2312" w:eastAsia="仿宋_GB2312" w:hAnsi="微软雅黑" w:cs="仿宋_GB2312"/>
          <w:sz w:val="32"/>
          <w:szCs w:val="32"/>
        </w:rPr>
        <w:t>60</w:t>
      </w:r>
      <w:r w:rsidRPr="003F7CFB">
        <w:rPr>
          <w:rFonts w:ascii="仿宋_GB2312" w:eastAsia="仿宋_GB2312" w:hAnsi="微软雅黑" w:cs="仿宋_GB2312" w:hint="eastAsia"/>
          <w:sz w:val="32"/>
          <w:szCs w:val="32"/>
        </w:rPr>
        <w:t>分（含）以上，</w:t>
      </w:r>
      <w:r w:rsidRPr="003F7CFB">
        <w:rPr>
          <w:rFonts w:ascii="仿宋_GB2312" w:eastAsia="仿宋_GB2312" w:hAnsi="微软雅黑" w:hint="eastAsia"/>
          <w:sz w:val="32"/>
          <w:szCs w:val="32"/>
        </w:rPr>
        <w:t>确定各组晋级行业赛的企业名单。晋级企业不足</w:t>
      </w:r>
      <w:r w:rsidRPr="003F7CFB">
        <w:rPr>
          <w:rFonts w:ascii="仿宋_GB2312" w:eastAsia="仿宋_GB2312" w:hAnsi="微软雅黑"/>
          <w:sz w:val="32"/>
          <w:szCs w:val="32"/>
        </w:rPr>
        <w:t>20</w:t>
      </w:r>
      <w:r w:rsidRPr="003F7CFB">
        <w:rPr>
          <w:rFonts w:ascii="仿宋_GB2312" w:eastAsia="仿宋_GB2312" w:hAnsi="微软雅黑" w:hint="eastAsia"/>
          <w:sz w:val="32"/>
          <w:szCs w:val="32"/>
        </w:rPr>
        <w:t>家的行业，不单独设组</w:t>
      </w:r>
      <w:r w:rsidRPr="003F7CFB">
        <w:rPr>
          <w:rFonts w:ascii="仿宋_GB2312" w:eastAsia="仿宋_GB2312" w:hAnsi="微软雅黑" w:cs="仿宋_GB2312" w:hint="eastAsia"/>
          <w:sz w:val="32"/>
          <w:szCs w:val="32"/>
        </w:rPr>
        <w:t>，企业自愿选择相近领域组别参赛</w:t>
      </w:r>
      <w:r w:rsidRPr="003F7CFB">
        <w:rPr>
          <w:rFonts w:ascii="仿宋_GB2312" w:eastAsia="仿宋_GB2312" w:hAnsi="微软雅黑" w:hint="eastAsia"/>
          <w:sz w:val="32"/>
          <w:szCs w:val="32"/>
        </w:rPr>
        <w:t>。深圳赛区</w:t>
      </w:r>
      <w:r w:rsidRPr="003F7CFB">
        <w:rPr>
          <w:rFonts w:ascii="仿宋_GB2312" w:eastAsia="仿宋_GB2312" w:hAnsi="微软雅黑" w:cs="仿宋_GB2312" w:hint="eastAsia"/>
          <w:sz w:val="32"/>
          <w:szCs w:val="32"/>
        </w:rPr>
        <w:t>按照企业得分排名先后顺序，选取</w:t>
      </w:r>
      <w:r w:rsidRPr="003F7CFB">
        <w:rPr>
          <w:rFonts w:ascii="仿宋_GB2312" w:eastAsia="仿宋_GB2312" w:hAnsi="微软雅黑" w:cs="仿宋_GB2312"/>
          <w:sz w:val="32"/>
          <w:szCs w:val="32"/>
        </w:rPr>
        <w:t>30</w:t>
      </w:r>
      <w:r w:rsidRPr="003F7CFB">
        <w:rPr>
          <w:rFonts w:ascii="仿宋_GB2312" w:eastAsia="仿宋_GB2312" w:hAnsi="微软雅黑" w:cs="仿宋_GB2312" w:hint="eastAsia"/>
          <w:sz w:val="32"/>
          <w:szCs w:val="32"/>
        </w:rPr>
        <w:t>家企业进入决赛</w:t>
      </w:r>
      <w:r w:rsidRPr="003F7CFB">
        <w:rPr>
          <w:rFonts w:ascii="仿宋_GB2312" w:eastAsia="仿宋_GB2312" w:hAnsi="微软雅黑" w:hint="eastAsia"/>
          <w:sz w:val="32"/>
          <w:szCs w:val="32"/>
        </w:rPr>
        <w:t>。</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青岛赛区时间：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24</w:t>
      </w:r>
      <w:r w:rsidRPr="003F7CFB">
        <w:rPr>
          <w:rFonts w:ascii="仿宋_GB2312" w:eastAsia="仿宋_GB2312" w:cs="仿宋_GB2312" w:hint="eastAsia"/>
          <w:b/>
          <w:bCs/>
          <w:sz w:val="32"/>
          <w:szCs w:val="32"/>
        </w:rPr>
        <w:t>日</w:t>
      </w:r>
      <w:r w:rsidRPr="003F7CFB">
        <w:rPr>
          <w:rFonts w:ascii="仿宋_GB2312" w:eastAsia="仿宋_GB2312" w:cs="仿宋_GB2312"/>
          <w:b/>
          <w:bCs/>
          <w:sz w:val="32"/>
          <w:szCs w:val="32"/>
        </w:rPr>
        <w:t>-25</w:t>
      </w:r>
      <w:r w:rsidRPr="003F7CFB">
        <w:rPr>
          <w:rFonts w:ascii="仿宋_GB2312" w:eastAsia="仿宋_GB2312" w:cs="仿宋_GB2312" w:hint="eastAsia"/>
          <w:b/>
          <w:bCs/>
          <w:sz w:val="32"/>
          <w:szCs w:val="32"/>
        </w:rPr>
        <w:t>日；</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深圳赛区时间：</w:t>
      </w:r>
      <w:r w:rsidRPr="003F7CFB">
        <w:rPr>
          <w:rFonts w:ascii="仿宋_GB2312" w:eastAsia="仿宋_GB2312" w:cs="仿宋_GB2312"/>
          <w:b/>
          <w:bCs/>
          <w:sz w:val="32"/>
          <w:szCs w:val="32"/>
        </w:rPr>
        <w:t>2020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27</w:t>
      </w:r>
      <w:r w:rsidRPr="003F7CFB">
        <w:rPr>
          <w:rFonts w:ascii="仿宋_GB2312" w:eastAsia="仿宋_GB2312" w:cs="仿宋_GB2312" w:hint="eastAsia"/>
          <w:b/>
          <w:bCs/>
          <w:sz w:val="32"/>
          <w:szCs w:val="32"/>
        </w:rPr>
        <w:t>日</w:t>
      </w:r>
      <w:r w:rsidRPr="003F7CFB">
        <w:rPr>
          <w:rFonts w:ascii="仿宋_GB2312" w:eastAsia="仿宋_GB2312" w:cs="仿宋_GB2312"/>
          <w:b/>
          <w:bCs/>
          <w:sz w:val="32"/>
          <w:szCs w:val="32"/>
        </w:rPr>
        <w:t>-28</w:t>
      </w:r>
      <w:r w:rsidRPr="003F7CFB">
        <w:rPr>
          <w:rFonts w:ascii="仿宋_GB2312" w:eastAsia="仿宋_GB2312" w:cs="仿宋_GB2312" w:hint="eastAsia"/>
          <w:b/>
          <w:bCs/>
          <w:sz w:val="32"/>
          <w:szCs w:val="32"/>
        </w:rPr>
        <w:t>日。</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sz w:val="32"/>
          <w:szCs w:val="32"/>
        </w:rPr>
        <w:t>3.</w:t>
      </w:r>
      <w:r w:rsidRPr="003F7CFB">
        <w:rPr>
          <w:rFonts w:ascii="仿宋_GB2312" w:eastAsia="仿宋_GB2312" w:hAnsi="微软雅黑" w:cs="仿宋_GB2312" w:hint="eastAsia"/>
          <w:sz w:val="32"/>
          <w:szCs w:val="32"/>
        </w:rPr>
        <w:t>尽职调查。对获得青岛赛区行业赛一、二、三等奖及深圳赛区一、二、三等奖</w:t>
      </w:r>
      <w:r>
        <w:rPr>
          <w:rFonts w:ascii="仿宋_GB2312" w:eastAsia="仿宋_GB2312" w:hAnsi="微软雅黑" w:cs="仿宋_GB2312" w:hint="eastAsia"/>
          <w:sz w:val="32"/>
          <w:szCs w:val="32"/>
        </w:rPr>
        <w:t>和优胜奖</w:t>
      </w:r>
      <w:r w:rsidRPr="003F7CFB">
        <w:rPr>
          <w:rFonts w:ascii="仿宋_GB2312" w:eastAsia="仿宋_GB2312" w:hAnsi="微软雅黑" w:cs="仿宋_GB2312" w:hint="eastAsia"/>
          <w:sz w:val="32"/>
          <w:szCs w:val="32"/>
        </w:rPr>
        <w:t>的企业进行尽职调查。</w:t>
      </w:r>
      <w:r w:rsidRPr="003F7CFB">
        <w:rPr>
          <w:rFonts w:ascii="仿宋_GB2312" w:eastAsia="仿宋_GB2312" w:hAnsi="微软雅黑" w:hint="eastAsia"/>
          <w:sz w:val="32"/>
          <w:szCs w:val="32"/>
        </w:rPr>
        <w:t>由大赛组委会组织投资机构实施，</w:t>
      </w:r>
      <w:r w:rsidRPr="003F7CFB">
        <w:rPr>
          <w:rFonts w:ascii="仿宋_GB2312" w:eastAsia="仿宋_GB2312" w:hAnsi="微软雅黑" w:cs="仿宋_GB2312" w:hint="eastAsia"/>
          <w:sz w:val="32"/>
          <w:szCs w:val="32"/>
        </w:rPr>
        <w:t>对获奖企业逐一形成尽职调查报告。</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hint="eastAsia"/>
          <w:sz w:val="32"/>
          <w:szCs w:val="32"/>
        </w:rPr>
        <w:t>不接受尽职调查或尽职调查不合格的企业，将取消获奖资格，青岛赛区企业不予推荐参加全国赛。</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时间：</w:t>
      </w:r>
      <w:r w:rsidRPr="003F7CFB">
        <w:rPr>
          <w:rFonts w:ascii="仿宋_GB2312" w:eastAsia="仿宋_GB2312" w:cs="仿宋_GB2312"/>
          <w:b/>
          <w:bCs/>
          <w:sz w:val="32"/>
          <w:szCs w:val="32"/>
        </w:rPr>
        <w:t>20</w:t>
      </w:r>
      <w:r>
        <w:rPr>
          <w:rFonts w:ascii="仿宋_GB2312" w:eastAsia="仿宋_GB2312" w:cs="仿宋_GB2312"/>
          <w:b/>
          <w:bCs/>
          <w:sz w:val="32"/>
          <w:szCs w:val="32"/>
        </w:rPr>
        <w:t>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8</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29</w:t>
      </w:r>
      <w:r w:rsidRPr="003F7CFB">
        <w:rPr>
          <w:rFonts w:ascii="仿宋_GB2312" w:eastAsia="仿宋_GB2312" w:cs="仿宋_GB2312" w:hint="eastAsia"/>
          <w:b/>
          <w:bCs/>
          <w:sz w:val="32"/>
          <w:szCs w:val="32"/>
        </w:rPr>
        <w:t>日</w:t>
      </w:r>
      <w:r w:rsidRPr="003F7CFB">
        <w:rPr>
          <w:rFonts w:ascii="仿宋_GB2312" w:eastAsia="仿宋_GB2312" w:cs="仿宋_GB2312"/>
          <w:b/>
          <w:bCs/>
          <w:sz w:val="32"/>
          <w:szCs w:val="32"/>
        </w:rPr>
        <w:t>-9</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5</w:t>
      </w:r>
      <w:r w:rsidRPr="003F7CFB">
        <w:rPr>
          <w:rFonts w:ascii="仿宋_GB2312" w:eastAsia="仿宋_GB2312" w:cs="仿宋_GB2312" w:hint="eastAsia"/>
          <w:b/>
          <w:bCs/>
          <w:sz w:val="32"/>
          <w:szCs w:val="32"/>
        </w:rPr>
        <w:t>日。</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sz w:val="32"/>
          <w:szCs w:val="32"/>
        </w:rPr>
        <w:t>4.</w:t>
      </w:r>
      <w:r w:rsidRPr="003F7CFB">
        <w:rPr>
          <w:rFonts w:ascii="仿宋_GB2312" w:eastAsia="仿宋_GB2312" w:hAnsi="微软雅黑" w:cs="仿宋_GB2312" w:hint="eastAsia"/>
          <w:sz w:val="32"/>
          <w:szCs w:val="32"/>
        </w:rPr>
        <w:t>颁奖典礼。举办“千帆汇”第七届青岛市创新创业大赛颁奖仪式暨天使投资人大会，包括邀请知名天使投资人、行业专业人士进行天使投资高端对话，获奖企业精选项目路演，深圳赛区获奖企业与区市对接投资项目闭门会等。</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时间：</w:t>
      </w:r>
      <w:r w:rsidRPr="003F7CFB">
        <w:rPr>
          <w:rFonts w:ascii="仿宋_GB2312" w:eastAsia="仿宋_GB2312" w:cs="仿宋_GB2312"/>
          <w:b/>
          <w:bCs/>
          <w:sz w:val="32"/>
          <w:szCs w:val="32"/>
        </w:rPr>
        <w:t>20</w:t>
      </w:r>
      <w:r>
        <w:rPr>
          <w:rFonts w:ascii="仿宋_GB2312" w:eastAsia="仿宋_GB2312" w:cs="仿宋_GB2312"/>
          <w:b/>
          <w:bCs/>
          <w:sz w:val="32"/>
          <w:szCs w:val="32"/>
        </w:rPr>
        <w:t>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9</w:t>
      </w:r>
      <w:r w:rsidRPr="003F7CFB">
        <w:rPr>
          <w:rFonts w:ascii="仿宋_GB2312" w:eastAsia="仿宋_GB2312" w:cs="仿宋_GB2312" w:hint="eastAsia"/>
          <w:b/>
          <w:bCs/>
          <w:sz w:val="32"/>
          <w:szCs w:val="32"/>
        </w:rPr>
        <w:t>月中旬。</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sz w:val="32"/>
          <w:szCs w:val="32"/>
        </w:rPr>
        <w:t>5.</w:t>
      </w:r>
      <w:r w:rsidRPr="003F7CFB">
        <w:rPr>
          <w:rFonts w:ascii="仿宋_GB2312" w:eastAsia="仿宋_GB2312" w:hAnsi="微软雅黑" w:cs="仿宋_GB2312" w:hint="eastAsia"/>
          <w:sz w:val="32"/>
          <w:szCs w:val="32"/>
        </w:rPr>
        <w:t>全国行业总决赛。根据第九届中国创新创业大赛有关要求和我市分配名额，按照青岛赛区行业赛成绩排序，推荐参加全国行业总决赛的企业。</w:t>
      </w:r>
    </w:p>
    <w:p w:rsidR="00FE7357" w:rsidRPr="003F7CFB" w:rsidRDefault="00FE7357" w:rsidP="00A860C0">
      <w:pPr>
        <w:snapToGrid w:val="0"/>
        <w:spacing w:line="560" w:lineRule="exact"/>
        <w:ind w:firstLine="645"/>
        <w:rPr>
          <w:rFonts w:ascii="仿宋_GB2312" w:eastAsia="仿宋_GB2312"/>
          <w:b/>
          <w:bCs/>
          <w:sz w:val="32"/>
          <w:szCs w:val="32"/>
        </w:rPr>
      </w:pPr>
      <w:r w:rsidRPr="003F7CFB">
        <w:rPr>
          <w:rFonts w:ascii="仿宋_GB2312" w:eastAsia="仿宋_GB2312" w:cs="仿宋_GB2312" w:hint="eastAsia"/>
          <w:b/>
          <w:bCs/>
          <w:sz w:val="32"/>
          <w:szCs w:val="32"/>
        </w:rPr>
        <w:t>全国赛时间：</w:t>
      </w:r>
      <w:r w:rsidRPr="003F7CFB">
        <w:rPr>
          <w:rFonts w:ascii="仿宋_GB2312" w:eastAsia="仿宋_GB2312" w:cs="仿宋_GB2312"/>
          <w:b/>
          <w:bCs/>
          <w:sz w:val="32"/>
          <w:szCs w:val="32"/>
        </w:rPr>
        <w:t>20</w:t>
      </w:r>
      <w:r>
        <w:rPr>
          <w:rFonts w:ascii="仿宋_GB2312" w:eastAsia="仿宋_GB2312" w:cs="仿宋_GB2312"/>
          <w:b/>
          <w:bCs/>
          <w:sz w:val="32"/>
          <w:szCs w:val="32"/>
        </w:rPr>
        <w:t>20</w:t>
      </w:r>
      <w:r w:rsidRPr="003F7CFB">
        <w:rPr>
          <w:rFonts w:ascii="仿宋_GB2312" w:eastAsia="仿宋_GB2312" w:cs="仿宋_GB2312" w:hint="eastAsia"/>
          <w:b/>
          <w:bCs/>
          <w:sz w:val="32"/>
          <w:szCs w:val="32"/>
        </w:rPr>
        <w:t>年</w:t>
      </w:r>
      <w:r w:rsidRPr="003F7CFB">
        <w:rPr>
          <w:rFonts w:ascii="仿宋_GB2312" w:eastAsia="仿宋_GB2312" w:cs="仿宋_GB2312"/>
          <w:b/>
          <w:bCs/>
          <w:sz w:val="32"/>
          <w:szCs w:val="32"/>
        </w:rPr>
        <w:t>10</w:t>
      </w:r>
      <w:r w:rsidRPr="003F7CFB">
        <w:rPr>
          <w:rFonts w:ascii="仿宋_GB2312" w:eastAsia="仿宋_GB2312" w:cs="仿宋_GB2312" w:hint="eastAsia"/>
          <w:b/>
          <w:bCs/>
          <w:sz w:val="32"/>
          <w:szCs w:val="32"/>
        </w:rPr>
        <w:t>月</w:t>
      </w:r>
      <w:r w:rsidRPr="003F7CFB">
        <w:rPr>
          <w:rFonts w:ascii="仿宋_GB2312" w:eastAsia="仿宋_GB2312" w:cs="仿宋_GB2312"/>
          <w:b/>
          <w:bCs/>
          <w:sz w:val="32"/>
          <w:szCs w:val="32"/>
        </w:rPr>
        <w:t>-11</w:t>
      </w:r>
      <w:r w:rsidRPr="003F7CFB">
        <w:rPr>
          <w:rFonts w:ascii="仿宋_GB2312" w:eastAsia="仿宋_GB2312" w:cs="仿宋_GB2312" w:hint="eastAsia"/>
          <w:b/>
          <w:bCs/>
          <w:sz w:val="32"/>
          <w:szCs w:val="32"/>
        </w:rPr>
        <w:t>月。</w:t>
      </w:r>
    </w:p>
    <w:p w:rsidR="00FE7357" w:rsidRPr="003F7CFB" w:rsidRDefault="00FE7357" w:rsidP="00A860C0">
      <w:pPr>
        <w:snapToGrid w:val="0"/>
        <w:spacing w:line="560" w:lineRule="exact"/>
        <w:ind w:firstLine="645"/>
        <w:rPr>
          <w:rFonts w:ascii="仿宋_GB2312" w:eastAsia="仿宋_GB2312"/>
          <w:sz w:val="32"/>
          <w:szCs w:val="32"/>
        </w:rPr>
      </w:pPr>
      <w:r w:rsidRPr="003F7CFB">
        <w:rPr>
          <w:rFonts w:ascii="黑体" w:eastAsia="黑体" w:cs="黑体" w:hint="eastAsia"/>
          <w:sz w:val="32"/>
          <w:szCs w:val="32"/>
        </w:rPr>
        <w:t>七、奖项设置</w:t>
      </w:r>
    </w:p>
    <w:p w:rsidR="00FE7357" w:rsidRPr="003F7CFB" w:rsidRDefault="00FE7357" w:rsidP="00A860C0">
      <w:pPr>
        <w:snapToGrid w:val="0"/>
        <w:spacing w:line="560" w:lineRule="exact"/>
        <w:ind w:firstLine="645"/>
        <w:rPr>
          <w:rFonts w:ascii="仿宋_GB2312" w:eastAsia="仿宋_GB2312" w:hAnsi="微软雅黑"/>
          <w:sz w:val="32"/>
          <w:szCs w:val="32"/>
        </w:rPr>
      </w:pPr>
      <w:r w:rsidRPr="003F7CFB">
        <w:rPr>
          <w:rFonts w:ascii="仿宋_GB2312" w:eastAsia="仿宋_GB2312" w:hAnsi="微软雅黑" w:cs="仿宋_GB2312"/>
          <w:sz w:val="32"/>
          <w:szCs w:val="32"/>
        </w:rPr>
        <w:t>1.</w:t>
      </w:r>
      <w:r w:rsidRPr="003F7CFB">
        <w:rPr>
          <w:rFonts w:ascii="仿宋_GB2312" w:eastAsia="仿宋_GB2312" w:hAnsi="微软雅黑" w:cs="仿宋_GB2312" w:hint="eastAsia"/>
          <w:sz w:val="32"/>
          <w:szCs w:val="32"/>
        </w:rPr>
        <w:t>青岛赛区按初创企业、成长企业两类进行行业分组，每组各设一等奖</w:t>
      </w:r>
      <w:r w:rsidRPr="003F7CFB">
        <w:rPr>
          <w:rFonts w:ascii="仿宋_GB2312" w:eastAsia="仿宋_GB2312" w:hAnsi="微软雅黑" w:cs="仿宋_GB2312"/>
          <w:sz w:val="32"/>
          <w:szCs w:val="32"/>
        </w:rPr>
        <w:t>1</w:t>
      </w:r>
      <w:r w:rsidRPr="003F7CFB">
        <w:rPr>
          <w:rFonts w:ascii="仿宋_GB2312" w:eastAsia="仿宋_GB2312" w:hAnsi="微软雅黑" w:cs="仿宋_GB2312" w:hint="eastAsia"/>
          <w:sz w:val="32"/>
          <w:szCs w:val="32"/>
        </w:rPr>
        <w:t>名、二等奖</w:t>
      </w:r>
      <w:r w:rsidRPr="003F7CFB">
        <w:rPr>
          <w:rFonts w:ascii="仿宋_GB2312" w:eastAsia="仿宋_GB2312" w:hAnsi="微软雅黑" w:cs="仿宋_GB2312"/>
          <w:sz w:val="32"/>
          <w:szCs w:val="32"/>
        </w:rPr>
        <w:t>2</w:t>
      </w:r>
      <w:r w:rsidRPr="003F7CFB">
        <w:rPr>
          <w:rFonts w:ascii="仿宋_GB2312" w:eastAsia="仿宋_GB2312" w:hAnsi="微软雅黑" w:cs="仿宋_GB2312" w:hint="eastAsia"/>
          <w:sz w:val="32"/>
          <w:szCs w:val="32"/>
        </w:rPr>
        <w:t>名、三等奖</w:t>
      </w:r>
      <w:r w:rsidRPr="003F7CFB">
        <w:rPr>
          <w:rFonts w:ascii="仿宋_GB2312" w:eastAsia="仿宋_GB2312" w:hAnsi="微软雅黑" w:cs="仿宋_GB2312"/>
          <w:sz w:val="32"/>
          <w:szCs w:val="32"/>
        </w:rPr>
        <w:t>3</w:t>
      </w:r>
      <w:r w:rsidRPr="003F7CFB">
        <w:rPr>
          <w:rFonts w:ascii="仿宋_GB2312" w:eastAsia="仿宋_GB2312" w:hAnsi="微软雅黑" w:cs="仿宋_GB2312" w:hint="eastAsia"/>
          <w:sz w:val="32"/>
          <w:szCs w:val="32"/>
        </w:rPr>
        <w:t>名和优秀奖若干名，总奖项数量不高于实际参赛企业数量的</w:t>
      </w:r>
      <w:r w:rsidRPr="003F7CFB">
        <w:rPr>
          <w:rFonts w:ascii="仿宋_GB2312" w:eastAsia="仿宋_GB2312" w:hAnsi="微软雅黑" w:cs="仿宋_GB2312"/>
          <w:sz w:val="32"/>
          <w:szCs w:val="32"/>
        </w:rPr>
        <w:t>30%</w:t>
      </w:r>
      <w:r w:rsidRPr="003F7CFB">
        <w:rPr>
          <w:rFonts w:ascii="仿宋_GB2312" w:eastAsia="仿宋_GB2312" w:hAnsi="微软雅黑" w:cs="仿宋_GB2312" w:hint="eastAsia"/>
          <w:sz w:val="32"/>
          <w:szCs w:val="32"/>
        </w:rPr>
        <w:t>。</w:t>
      </w:r>
    </w:p>
    <w:p w:rsidR="00FE7357" w:rsidRPr="003F7CFB" w:rsidRDefault="00FE7357" w:rsidP="00A860C0">
      <w:pPr>
        <w:snapToGrid w:val="0"/>
        <w:spacing w:line="560" w:lineRule="exact"/>
        <w:ind w:firstLine="645"/>
        <w:rPr>
          <w:rFonts w:ascii="仿宋_GB2312" w:eastAsia="仿宋_GB2312" w:hAnsi="微软雅黑" w:cs="仿宋_GB2312"/>
          <w:sz w:val="32"/>
          <w:szCs w:val="32"/>
        </w:rPr>
      </w:pPr>
      <w:r w:rsidRPr="003F7CFB">
        <w:rPr>
          <w:rFonts w:ascii="仿宋_GB2312" w:eastAsia="仿宋_GB2312" w:hAnsi="微软雅黑" w:cs="仿宋_GB2312"/>
          <w:sz w:val="32"/>
          <w:szCs w:val="32"/>
        </w:rPr>
        <w:t>2.</w:t>
      </w:r>
      <w:r w:rsidRPr="003F7CFB">
        <w:rPr>
          <w:rFonts w:ascii="仿宋_GB2312" w:eastAsia="仿宋_GB2312" w:hAnsi="微软雅黑" w:cs="仿宋_GB2312" w:hint="eastAsia"/>
          <w:sz w:val="32"/>
          <w:szCs w:val="32"/>
        </w:rPr>
        <w:t>深圳赛区设一等奖</w:t>
      </w:r>
      <w:r w:rsidRPr="003F7CFB">
        <w:rPr>
          <w:rFonts w:ascii="仿宋_GB2312" w:eastAsia="仿宋_GB2312" w:hAnsi="微软雅黑" w:cs="仿宋_GB2312"/>
          <w:sz w:val="32"/>
          <w:szCs w:val="32"/>
        </w:rPr>
        <w:t>1</w:t>
      </w:r>
      <w:r w:rsidRPr="003F7CFB">
        <w:rPr>
          <w:rFonts w:ascii="仿宋_GB2312" w:eastAsia="仿宋_GB2312" w:hAnsi="微软雅黑" w:cs="仿宋_GB2312" w:hint="eastAsia"/>
          <w:sz w:val="32"/>
          <w:szCs w:val="32"/>
        </w:rPr>
        <w:t>名、二等奖</w:t>
      </w:r>
      <w:r w:rsidRPr="003F7CFB">
        <w:rPr>
          <w:rFonts w:ascii="仿宋_GB2312" w:eastAsia="仿宋_GB2312" w:hAnsi="微软雅黑" w:cs="仿宋_GB2312"/>
          <w:sz w:val="32"/>
          <w:szCs w:val="32"/>
        </w:rPr>
        <w:t>3</w:t>
      </w:r>
      <w:r w:rsidRPr="003F7CFB">
        <w:rPr>
          <w:rFonts w:ascii="仿宋_GB2312" w:eastAsia="仿宋_GB2312" w:hAnsi="微软雅黑" w:cs="仿宋_GB2312" w:hint="eastAsia"/>
          <w:sz w:val="32"/>
          <w:szCs w:val="32"/>
        </w:rPr>
        <w:t>名、三等奖</w:t>
      </w:r>
      <w:r w:rsidRPr="003F7CFB">
        <w:rPr>
          <w:rFonts w:ascii="仿宋_GB2312" w:eastAsia="仿宋_GB2312" w:hAnsi="微软雅黑" w:cs="仿宋_GB2312"/>
          <w:sz w:val="32"/>
          <w:szCs w:val="32"/>
        </w:rPr>
        <w:t>6</w:t>
      </w:r>
      <w:r w:rsidRPr="003F7CFB">
        <w:rPr>
          <w:rFonts w:ascii="仿宋_GB2312" w:eastAsia="仿宋_GB2312" w:hAnsi="微软雅黑" w:cs="仿宋_GB2312" w:hint="eastAsia"/>
          <w:sz w:val="32"/>
          <w:szCs w:val="32"/>
        </w:rPr>
        <w:t>名和优胜奖</w:t>
      </w:r>
      <w:r w:rsidRPr="003F7CFB">
        <w:rPr>
          <w:rFonts w:ascii="仿宋_GB2312" w:eastAsia="仿宋_GB2312" w:hAnsi="微软雅黑" w:cs="仿宋_GB2312"/>
          <w:sz w:val="32"/>
          <w:szCs w:val="32"/>
        </w:rPr>
        <w:t>5</w:t>
      </w:r>
      <w:r w:rsidRPr="003F7CFB">
        <w:rPr>
          <w:rFonts w:ascii="仿宋_GB2312" w:eastAsia="仿宋_GB2312" w:hAnsi="微软雅黑" w:cs="仿宋_GB2312" w:hint="eastAsia"/>
          <w:sz w:val="32"/>
          <w:szCs w:val="32"/>
        </w:rPr>
        <w:t>名。</w:t>
      </w:r>
    </w:p>
    <w:p w:rsidR="00FE7357" w:rsidRPr="003F7CFB" w:rsidRDefault="00FE7357" w:rsidP="00A860C0">
      <w:pPr>
        <w:snapToGrid w:val="0"/>
        <w:spacing w:line="560" w:lineRule="exact"/>
        <w:ind w:firstLine="645"/>
        <w:rPr>
          <w:rFonts w:ascii="仿宋_GB2312" w:eastAsia="仿宋_GB2312"/>
          <w:sz w:val="32"/>
          <w:szCs w:val="32"/>
        </w:rPr>
      </w:pPr>
      <w:r w:rsidRPr="003F7CFB">
        <w:rPr>
          <w:rFonts w:ascii="仿宋_GB2312" w:eastAsia="仿宋_GB2312" w:hAnsi="微软雅黑" w:cs="仿宋_GB2312"/>
          <w:sz w:val="32"/>
          <w:szCs w:val="32"/>
        </w:rPr>
        <w:t>3.</w:t>
      </w:r>
      <w:r w:rsidRPr="003F7CFB">
        <w:rPr>
          <w:rFonts w:ascii="仿宋_GB2312" w:eastAsia="仿宋_GB2312" w:hAnsi="微软雅黑" w:hint="eastAsia"/>
          <w:sz w:val="32"/>
          <w:szCs w:val="32"/>
        </w:rPr>
        <w:t>获奖企业将获得由大赛组委会颁发的证书、奖牌等。同时，</w:t>
      </w:r>
      <w:r w:rsidRPr="003F7CFB">
        <w:rPr>
          <w:rFonts w:ascii="仿宋_GB2312" w:eastAsia="仿宋_GB2312" w:cs="仿宋_GB2312" w:hint="eastAsia"/>
          <w:sz w:val="32"/>
          <w:szCs w:val="32"/>
        </w:rPr>
        <w:t>大赛设立突出贡献奖、优秀组织奖、优秀孵化奖，并颁发证书、奖牌。</w:t>
      </w:r>
    </w:p>
    <w:p w:rsidR="00FE7357" w:rsidRPr="003F7CFB" w:rsidRDefault="00FE7357" w:rsidP="00A860C0">
      <w:pPr>
        <w:snapToGrid w:val="0"/>
        <w:spacing w:line="560" w:lineRule="exact"/>
        <w:ind w:firstLine="645"/>
        <w:rPr>
          <w:rFonts w:eastAsia="黑体"/>
          <w:sz w:val="32"/>
          <w:szCs w:val="32"/>
        </w:rPr>
      </w:pPr>
      <w:r w:rsidRPr="003F7CFB">
        <w:rPr>
          <w:rFonts w:eastAsia="黑体" w:cs="黑体" w:hint="eastAsia"/>
          <w:sz w:val="32"/>
          <w:szCs w:val="32"/>
        </w:rPr>
        <w:t>八、支持政策</w:t>
      </w:r>
    </w:p>
    <w:p w:rsidR="00FE7357" w:rsidRPr="003F7CFB" w:rsidRDefault="00FE7357" w:rsidP="0076023E">
      <w:pPr>
        <w:snapToGrid w:val="0"/>
        <w:spacing w:line="560" w:lineRule="exact"/>
        <w:ind w:firstLineChars="200" w:firstLine="31680"/>
        <w:rPr>
          <w:rFonts w:ascii="楷体_GB2312" w:eastAsia="楷体_GB2312" w:hAnsi="仿宋_GB2312"/>
          <w:sz w:val="32"/>
          <w:szCs w:val="32"/>
        </w:rPr>
      </w:pPr>
      <w:r w:rsidRPr="003F7CFB">
        <w:rPr>
          <w:rFonts w:ascii="楷体_GB2312" w:eastAsia="楷体_GB2312" w:hAnsi="楷体" w:cs="楷体_GB2312" w:hint="eastAsia"/>
          <w:sz w:val="32"/>
          <w:szCs w:val="32"/>
        </w:rPr>
        <w:t>（一）设立创新创业大赛专项奖励资金</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仿宋_GB2312"/>
          <w:sz w:val="32"/>
          <w:szCs w:val="32"/>
        </w:rPr>
        <w:t>1.</w:t>
      </w:r>
      <w:r w:rsidRPr="003F7CFB">
        <w:rPr>
          <w:rFonts w:ascii="仿宋_GB2312" w:eastAsia="仿宋_GB2312" w:hAnsi="仿宋_GB2312" w:cs="仿宋_GB2312" w:hint="eastAsia"/>
          <w:sz w:val="32"/>
          <w:szCs w:val="32"/>
        </w:rPr>
        <w:t>对获得青岛赛区行业赛一、二、三等奖的企业，分别给予</w:t>
      </w:r>
      <w:r w:rsidRPr="003F7CFB">
        <w:rPr>
          <w:rFonts w:ascii="仿宋_GB2312" w:eastAsia="仿宋_GB2312" w:hAnsi="仿宋_GB2312" w:cs="仿宋_GB2312"/>
          <w:sz w:val="32"/>
          <w:szCs w:val="32"/>
        </w:rPr>
        <w:t>30</w:t>
      </w:r>
      <w:r w:rsidRPr="003F7CFB">
        <w:rPr>
          <w:rFonts w:ascii="仿宋_GB2312" w:eastAsia="仿宋_GB2312" w:hAnsi="仿宋_GB2312" w:cs="仿宋_GB2312" w:hint="eastAsia"/>
          <w:sz w:val="32"/>
          <w:szCs w:val="32"/>
        </w:rPr>
        <w:t>万元、</w:t>
      </w:r>
      <w:r w:rsidRPr="003F7CFB">
        <w:rPr>
          <w:rFonts w:ascii="仿宋_GB2312" w:eastAsia="仿宋_GB2312" w:hAnsi="仿宋_GB2312" w:cs="仿宋_GB2312"/>
          <w:sz w:val="32"/>
          <w:szCs w:val="32"/>
        </w:rPr>
        <w:t>20</w:t>
      </w:r>
      <w:r w:rsidRPr="003F7CFB">
        <w:rPr>
          <w:rFonts w:ascii="仿宋_GB2312" w:eastAsia="仿宋_GB2312" w:hAnsi="仿宋_GB2312" w:cs="仿宋_GB2312" w:hint="eastAsia"/>
          <w:sz w:val="32"/>
          <w:szCs w:val="32"/>
        </w:rPr>
        <w:t>万元和</w:t>
      </w:r>
      <w:r w:rsidRPr="003F7CFB">
        <w:rPr>
          <w:rFonts w:ascii="仿宋_GB2312" w:eastAsia="仿宋_GB2312" w:hAnsi="仿宋_GB2312" w:cs="仿宋_GB2312"/>
          <w:sz w:val="32"/>
          <w:szCs w:val="32"/>
        </w:rPr>
        <w:t>10</w:t>
      </w:r>
      <w:r w:rsidRPr="003F7CFB">
        <w:rPr>
          <w:rFonts w:ascii="仿宋_GB2312" w:eastAsia="仿宋_GB2312" w:hAnsi="仿宋_GB2312" w:cs="仿宋_GB2312" w:hint="eastAsia"/>
          <w:sz w:val="32"/>
          <w:szCs w:val="32"/>
        </w:rPr>
        <w:t>万元资金奖励。</w:t>
      </w:r>
    </w:p>
    <w:p w:rsidR="00FE7357" w:rsidRPr="003F7CFB" w:rsidRDefault="00FE7357" w:rsidP="0076023E">
      <w:pPr>
        <w:snapToGrid w:val="0"/>
        <w:spacing w:line="560" w:lineRule="exact"/>
        <w:ind w:firstLineChars="200" w:firstLine="31680"/>
        <w:rPr>
          <w:rFonts w:ascii="仿宋_GB2312" w:eastAsia="仿宋_GB2312" w:hAnsi="仿宋_GB2312" w:cs="仿宋_GB2312"/>
          <w:sz w:val="32"/>
          <w:szCs w:val="32"/>
        </w:rPr>
      </w:pPr>
      <w:r w:rsidRPr="003F7CFB">
        <w:rPr>
          <w:rFonts w:ascii="仿宋_GB2312" w:eastAsia="仿宋_GB2312" w:hAnsi="仿宋_GB2312" w:cs="仿宋_GB2312"/>
          <w:sz w:val="32"/>
          <w:szCs w:val="32"/>
        </w:rPr>
        <w:t>2.</w:t>
      </w:r>
      <w:r w:rsidRPr="003F7CFB">
        <w:rPr>
          <w:rFonts w:ascii="仿宋_GB2312" w:eastAsia="仿宋_GB2312" w:hAnsi="仿宋_GB2312" w:cs="Arial" w:hint="eastAsia"/>
          <w:sz w:val="32"/>
          <w:szCs w:val="32"/>
        </w:rPr>
        <w:t>对获得深圳赛区一、二、三等奖的企业，分别给予</w:t>
      </w:r>
      <w:r w:rsidRPr="003F7CFB">
        <w:rPr>
          <w:rFonts w:ascii="仿宋_GB2312" w:eastAsia="仿宋_GB2312" w:hAnsi="仿宋_GB2312" w:cs="Arial"/>
          <w:sz w:val="32"/>
          <w:szCs w:val="32"/>
        </w:rPr>
        <w:t>30</w:t>
      </w:r>
      <w:r w:rsidRPr="003F7CFB">
        <w:rPr>
          <w:rFonts w:ascii="仿宋_GB2312" w:eastAsia="仿宋_GB2312" w:hAnsi="仿宋_GB2312" w:cs="Arial" w:hint="eastAsia"/>
          <w:sz w:val="32"/>
          <w:szCs w:val="32"/>
        </w:rPr>
        <w:t>万元、</w:t>
      </w:r>
      <w:r w:rsidRPr="003F7CFB">
        <w:rPr>
          <w:rFonts w:ascii="仿宋_GB2312" w:eastAsia="仿宋_GB2312" w:hAnsi="仿宋_GB2312" w:cs="Arial"/>
          <w:sz w:val="32"/>
          <w:szCs w:val="32"/>
        </w:rPr>
        <w:t>20</w:t>
      </w:r>
      <w:r w:rsidRPr="003F7CFB">
        <w:rPr>
          <w:rFonts w:ascii="仿宋_GB2312" w:eastAsia="仿宋_GB2312" w:hAnsi="仿宋_GB2312" w:cs="Arial" w:hint="eastAsia"/>
          <w:sz w:val="32"/>
          <w:szCs w:val="32"/>
        </w:rPr>
        <w:t>万元、</w:t>
      </w:r>
      <w:r w:rsidRPr="003F7CFB">
        <w:rPr>
          <w:rFonts w:ascii="仿宋_GB2312" w:eastAsia="仿宋_GB2312" w:hAnsi="仿宋_GB2312" w:cs="Arial"/>
          <w:sz w:val="32"/>
          <w:szCs w:val="32"/>
        </w:rPr>
        <w:t>10</w:t>
      </w:r>
      <w:r w:rsidRPr="003F7CFB">
        <w:rPr>
          <w:rFonts w:ascii="仿宋_GB2312" w:eastAsia="仿宋_GB2312" w:hAnsi="仿宋_GB2312" w:cs="Arial" w:hint="eastAsia"/>
          <w:sz w:val="32"/>
          <w:szCs w:val="32"/>
        </w:rPr>
        <w:t>万元的大赛奖励和</w:t>
      </w:r>
      <w:r w:rsidRPr="003F7CFB">
        <w:rPr>
          <w:rFonts w:ascii="仿宋_GB2312" w:eastAsia="仿宋_GB2312" w:hAnsi="仿宋_GB2312" w:cs="Arial"/>
          <w:sz w:val="32"/>
          <w:szCs w:val="32"/>
        </w:rPr>
        <w:t>100</w:t>
      </w:r>
      <w:r w:rsidRPr="003F7CFB">
        <w:rPr>
          <w:rFonts w:ascii="仿宋_GB2312" w:eastAsia="仿宋_GB2312" w:hAnsi="仿宋_GB2312" w:cs="Arial" w:hint="eastAsia"/>
          <w:sz w:val="32"/>
          <w:szCs w:val="32"/>
        </w:rPr>
        <w:t>万元、</w:t>
      </w:r>
      <w:r w:rsidRPr="003F7CFB">
        <w:rPr>
          <w:rFonts w:ascii="仿宋_GB2312" w:eastAsia="仿宋_GB2312" w:hAnsi="仿宋_GB2312" w:cs="Arial"/>
          <w:sz w:val="32"/>
          <w:szCs w:val="32"/>
        </w:rPr>
        <w:t>50</w:t>
      </w:r>
      <w:r w:rsidRPr="003F7CFB">
        <w:rPr>
          <w:rFonts w:ascii="仿宋_GB2312" w:eastAsia="仿宋_GB2312" w:hAnsi="仿宋_GB2312" w:cs="Arial" w:hint="eastAsia"/>
          <w:sz w:val="32"/>
          <w:szCs w:val="32"/>
        </w:rPr>
        <w:t>万元、</w:t>
      </w:r>
      <w:r w:rsidRPr="003F7CFB">
        <w:rPr>
          <w:rFonts w:ascii="仿宋_GB2312" w:eastAsia="仿宋_GB2312" w:hAnsi="仿宋_GB2312" w:cs="Arial"/>
          <w:sz w:val="32"/>
          <w:szCs w:val="32"/>
        </w:rPr>
        <w:t>30</w:t>
      </w:r>
      <w:r w:rsidRPr="003F7CFB">
        <w:rPr>
          <w:rFonts w:ascii="仿宋_GB2312" w:eastAsia="仿宋_GB2312" w:hAnsi="仿宋_GB2312" w:cs="Arial" w:hint="eastAsia"/>
          <w:sz w:val="32"/>
          <w:szCs w:val="32"/>
        </w:rPr>
        <w:t>万元的项目落户奖励。获奖企业赛后</w:t>
      </w:r>
      <w:r w:rsidRPr="003F7CFB">
        <w:rPr>
          <w:rFonts w:ascii="仿宋_GB2312" w:eastAsia="仿宋_GB2312" w:hAnsi="仿宋_GB2312" w:cs="Arial"/>
          <w:sz w:val="32"/>
          <w:szCs w:val="32"/>
        </w:rPr>
        <w:t>1</w:t>
      </w:r>
      <w:r w:rsidRPr="003F7CFB">
        <w:rPr>
          <w:rFonts w:ascii="仿宋_GB2312" w:eastAsia="仿宋_GB2312" w:hAnsi="仿宋_GB2312" w:cs="Arial" w:hint="eastAsia"/>
          <w:sz w:val="32"/>
          <w:szCs w:val="32"/>
        </w:rPr>
        <w:t>年内在青岛完成注册并实施获奖项目后，可提出申请。另外，对获得深圳赛区决赛优胜奖的企业，项目在青落地实施后，给予</w:t>
      </w:r>
      <w:r w:rsidRPr="003F7CFB">
        <w:rPr>
          <w:rFonts w:ascii="仿宋_GB2312" w:eastAsia="仿宋_GB2312" w:hAnsi="仿宋_GB2312" w:cs="Arial"/>
          <w:sz w:val="32"/>
          <w:szCs w:val="32"/>
        </w:rPr>
        <w:t>20</w:t>
      </w:r>
      <w:r w:rsidRPr="003F7CFB">
        <w:rPr>
          <w:rFonts w:ascii="仿宋_GB2312" w:eastAsia="仿宋_GB2312" w:hAnsi="仿宋_GB2312" w:cs="Arial" w:hint="eastAsia"/>
          <w:sz w:val="32"/>
          <w:szCs w:val="32"/>
        </w:rPr>
        <w:t>万元项目落户奖励。</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Arial"/>
          <w:sz w:val="32"/>
          <w:szCs w:val="32"/>
        </w:rPr>
        <w:t>3.</w:t>
      </w:r>
      <w:r w:rsidRPr="003F7CFB">
        <w:rPr>
          <w:rFonts w:ascii="仿宋_GB2312" w:eastAsia="仿宋_GB2312" w:hAnsi="仿宋_GB2312" w:cs="Arial" w:hint="eastAsia"/>
          <w:sz w:val="32"/>
          <w:szCs w:val="32"/>
        </w:rPr>
        <w:t>对参加国家行业总决赛获奖企业，根据获得的国家大赛奖励支持金额，按照</w:t>
      </w:r>
      <w:r w:rsidRPr="003F7CFB">
        <w:rPr>
          <w:rFonts w:ascii="仿宋_GB2312" w:eastAsia="仿宋_GB2312" w:hAnsi="仿宋_GB2312" w:cs="Arial"/>
          <w:sz w:val="32"/>
          <w:szCs w:val="32"/>
        </w:rPr>
        <w:t>1:1</w:t>
      </w:r>
      <w:r w:rsidRPr="003F7CFB">
        <w:rPr>
          <w:rFonts w:ascii="仿宋_GB2312" w:eastAsia="仿宋_GB2312" w:hAnsi="仿宋_GB2312" w:cs="Arial" w:hint="eastAsia"/>
          <w:sz w:val="32"/>
          <w:szCs w:val="32"/>
        </w:rPr>
        <w:t>比例予以配套资金支持。</w:t>
      </w:r>
    </w:p>
    <w:p w:rsidR="00FE7357" w:rsidRPr="003F7CFB" w:rsidRDefault="00FE7357" w:rsidP="0076023E">
      <w:pPr>
        <w:snapToGrid w:val="0"/>
        <w:spacing w:line="560" w:lineRule="exact"/>
        <w:ind w:firstLineChars="200" w:firstLine="31680"/>
        <w:rPr>
          <w:rFonts w:ascii="楷体_GB2312" w:eastAsia="楷体_GB2312" w:hAnsi="楷体"/>
          <w:sz w:val="32"/>
          <w:szCs w:val="32"/>
        </w:rPr>
      </w:pPr>
      <w:r w:rsidRPr="003F7CFB">
        <w:rPr>
          <w:rFonts w:ascii="楷体_GB2312" w:eastAsia="楷体_GB2312" w:hAnsi="楷体" w:cs="楷体_GB2312" w:hint="eastAsia"/>
          <w:sz w:val="32"/>
          <w:szCs w:val="32"/>
        </w:rPr>
        <w:t>（二）信贷支持</w:t>
      </w:r>
    </w:p>
    <w:p w:rsidR="00FE7357" w:rsidRPr="003F7CFB" w:rsidRDefault="00FE7357" w:rsidP="0076023E">
      <w:pPr>
        <w:snapToGrid w:val="0"/>
        <w:spacing w:line="560" w:lineRule="exact"/>
        <w:ind w:firstLineChars="200" w:firstLine="31680"/>
        <w:rPr>
          <w:rFonts w:ascii="仿宋_GB2312" w:eastAsia="仿宋_GB2312" w:hAnsi="楷体"/>
          <w:sz w:val="32"/>
          <w:szCs w:val="32"/>
        </w:rPr>
      </w:pPr>
      <w:r w:rsidRPr="003F7CFB">
        <w:rPr>
          <w:rFonts w:ascii="仿宋_GB2312" w:eastAsia="仿宋_GB2312" w:hAnsi="楷体" w:cs="仿宋_GB2312"/>
          <w:sz w:val="32"/>
          <w:szCs w:val="32"/>
        </w:rPr>
        <w:t>1.</w:t>
      </w:r>
      <w:r w:rsidRPr="003F7CFB">
        <w:rPr>
          <w:rFonts w:ascii="仿宋_GB2312" w:eastAsia="仿宋_GB2312" w:hAnsi="楷体" w:cs="仿宋_GB2312" w:hint="eastAsia"/>
          <w:sz w:val="32"/>
          <w:szCs w:val="32"/>
        </w:rPr>
        <w:t>对获得大赛一、二、三等奖</w:t>
      </w:r>
      <w:r w:rsidRPr="003F7CFB">
        <w:rPr>
          <w:rFonts w:ascii="仿宋_GB2312" w:eastAsia="仿宋_GB2312" w:hAnsi="仿宋_GB2312" w:cs="仿宋_GB2312" w:hint="eastAsia"/>
          <w:sz w:val="32"/>
          <w:szCs w:val="32"/>
        </w:rPr>
        <w:t>的</w:t>
      </w:r>
      <w:r w:rsidRPr="003F7CFB">
        <w:rPr>
          <w:rFonts w:ascii="仿宋_GB2312" w:eastAsia="仿宋_GB2312" w:hAnsi="楷体" w:cs="仿宋_GB2312" w:hint="eastAsia"/>
          <w:sz w:val="32"/>
          <w:szCs w:val="32"/>
        </w:rPr>
        <w:t>企业，浦发银行青岛分行分别给予最高</w:t>
      </w:r>
      <w:r w:rsidRPr="003F7CFB">
        <w:rPr>
          <w:rFonts w:ascii="仿宋_GB2312" w:eastAsia="仿宋_GB2312" w:hAnsi="楷体" w:cs="仿宋_GB2312"/>
          <w:sz w:val="32"/>
          <w:szCs w:val="32"/>
        </w:rPr>
        <w:t>3000</w:t>
      </w:r>
      <w:r w:rsidRPr="003F7CFB">
        <w:rPr>
          <w:rFonts w:ascii="仿宋_GB2312" w:eastAsia="仿宋_GB2312" w:hAnsi="楷体" w:cs="仿宋_GB2312" w:hint="eastAsia"/>
          <w:sz w:val="32"/>
          <w:szCs w:val="32"/>
        </w:rPr>
        <w:t>万元、</w:t>
      </w:r>
      <w:r w:rsidRPr="003F7CFB">
        <w:rPr>
          <w:rFonts w:ascii="仿宋_GB2312" w:eastAsia="仿宋_GB2312" w:hAnsi="楷体" w:cs="仿宋_GB2312"/>
          <w:sz w:val="32"/>
          <w:szCs w:val="32"/>
        </w:rPr>
        <w:t>1000</w:t>
      </w:r>
      <w:r w:rsidRPr="003F7CFB">
        <w:rPr>
          <w:rFonts w:ascii="仿宋_GB2312" w:eastAsia="仿宋_GB2312" w:hAnsi="楷体" w:cs="仿宋_GB2312" w:hint="eastAsia"/>
          <w:sz w:val="32"/>
          <w:szCs w:val="32"/>
        </w:rPr>
        <w:t>万元、</w:t>
      </w:r>
      <w:r w:rsidRPr="003F7CFB">
        <w:rPr>
          <w:rFonts w:ascii="仿宋_GB2312" w:eastAsia="仿宋_GB2312" w:hAnsi="楷体" w:cs="仿宋_GB2312"/>
          <w:sz w:val="32"/>
          <w:szCs w:val="32"/>
        </w:rPr>
        <w:t>500</w:t>
      </w:r>
      <w:r w:rsidRPr="003F7CFB">
        <w:rPr>
          <w:rFonts w:ascii="仿宋_GB2312" w:eastAsia="仿宋_GB2312" w:hAnsi="楷体" w:cs="仿宋_GB2312" w:hint="eastAsia"/>
          <w:sz w:val="32"/>
          <w:szCs w:val="32"/>
        </w:rPr>
        <w:t>万元信用贷款支持，并通过定制化的服务培育企业成长。</w:t>
      </w:r>
    </w:p>
    <w:p w:rsidR="00FE7357" w:rsidRPr="003F7CFB" w:rsidRDefault="00FE7357" w:rsidP="0076023E">
      <w:pPr>
        <w:snapToGrid w:val="0"/>
        <w:spacing w:line="560" w:lineRule="exact"/>
        <w:ind w:firstLineChars="200" w:firstLine="31680"/>
        <w:rPr>
          <w:rFonts w:ascii="仿宋_GB2312" w:eastAsia="仿宋_GB2312" w:hAnsi="楷体"/>
          <w:sz w:val="32"/>
          <w:szCs w:val="32"/>
        </w:rPr>
      </w:pPr>
      <w:r w:rsidRPr="003F7CFB">
        <w:rPr>
          <w:rFonts w:ascii="仿宋_GB2312" w:eastAsia="仿宋_GB2312" w:hAnsi="楷体" w:cs="仿宋_GB2312"/>
          <w:sz w:val="32"/>
          <w:szCs w:val="32"/>
        </w:rPr>
        <w:t>2.</w:t>
      </w:r>
      <w:r w:rsidRPr="003F7CFB">
        <w:rPr>
          <w:rFonts w:ascii="仿宋_GB2312" w:eastAsia="仿宋_GB2312" w:hAnsi="楷体" w:cs="仿宋_GB2312" w:hint="eastAsia"/>
          <w:sz w:val="32"/>
          <w:szCs w:val="32"/>
        </w:rPr>
        <w:t>青岛银行全程服务参赛企业，为科技企业融资提供一对一政策咨询，对获奖企业提供最高</w:t>
      </w:r>
      <w:r w:rsidRPr="003F7CFB">
        <w:rPr>
          <w:rFonts w:ascii="仿宋_GB2312" w:eastAsia="仿宋_GB2312" w:hAnsi="楷体" w:cs="仿宋_GB2312"/>
          <w:sz w:val="32"/>
          <w:szCs w:val="32"/>
        </w:rPr>
        <w:t>1000</w:t>
      </w:r>
      <w:r w:rsidRPr="003F7CFB">
        <w:rPr>
          <w:rFonts w:ascii="仿宋_GB2312" w:eastAsia="仿宋_GB2312" w:hAnsi="楷体" w:cs="仿宋_GB2312" w:hint="eastAsia"/>
          <w:sz w:val="32"/>
          <w:szCs w:val="32"/>
        </w:rPr>
        <w:t>万元信用贷款支持。</w:t>
      </w:r>
    </w:p>
    <w:p w:rsidR="00FE7357" w:rsidRPr="003F7CFB" w:rsidRDefault="00FE7357" w:rsidP="0076023E">
      <w:pPr>
        <w:snapToGrid w:val="0"/>
        <w:spacing w:line="560" w:lineRule="exact"/>
        <w:ind w:firstLineChars="200" w:firstLine="31680"/>
        <w:rPr>
          <w:rFonts w:ascii="楷体_GB2312" w:eastAsia="楷体_GB2312" w:hAnsi="楷体"/>
          <w:sz w:val="32"/>
          <w:szCs w:val="32"/>
        </w:rPr>
      </w:pPr>
      <w:r w:rsidRPr="003F7CFB">
        <w:rPr>
          <w:rFonts w:ascii="楷体_GB2312" w:eastAsia="楷体_GB2312" w:hAnsi="楷体" w:cs="楷体_GB2312" w:hint="eastAsia"/>
          <w:sz w:val="32"/>
          <w:szCs w:val="32"/>
        </w:rPr>
        <w:t>（三）投（保）贷联动支持</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仿宋_GB2312"/>
          <w:sz w:val="32"/>
          <w:szCs w:val="32"/>
        </w:rPr>
        <w:t>1.</w:t>
      </w:r>
      <w:r w:rsidRPr="003F7CFB">
        <w:rPr>
          <w:rFonts w:ascii="仿宋_GB2312" w:eastAsia="仿宋_GB2312" w:hAnsi="仿宋_GB2312" w:cs="仿宋_GB2312" w:hint="eastAsia"/>
          <w:sz w:val="32"/>
          <w:szCs w:val="32"/>
        </w:rPr>
        <w:t>对获得大赛一、二、三等奖企业，纳入青岛高创资本投资尽调项目范围，对尽调合格的予以最高</w:t>
      </w:r>
      <w:r w:rsidRPr="003F7CFB">
        <w:rPr>
          <w:rFonts w:ascii="仿宋_GB2312" w:eastAsia="仿宋_GB2312" w:hAnsi="仿宋_GB2312" w:cs="仿宋_GB2312"/>
          <w:sz w:val="32"/>
          <w:szCs w:val="32"/>
        </w:rPr>
        <w:t>500</w:t>
      </w:r>
      <w:r w:rsidRPr="003F7CFB">
        <w:rPr>
          <w:rFonts w:ascii="仿宋_GB2312" w:eastAsia="仿宋_GB2312" w:hAnsi="仿宋_GB2312" w:cs="仿宋_GB2312" w:hint="eastAsia"/>
          <w:sz w:val="32"/>
          <w:szCs w:val="32"/>
        </w:rPr>
        <w:t>万元股权投资支持。</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仿宋_GB2312"/>
          <w:sz w:val="32"/>
          <w:szCs w:val="32"/>
        </w:rPr>
        <w:t>2.</w:t>
      </w:r>
      <w:r w:rsidRPr="003F7CFB">
        <w:rPr>
          <w:rFonts w:ascii="仿宋_GB2312" w:eastAsia="仿宋_GB2312" w:hAnsi="仿宋_GB2312" w:cs="仿宋_GB2312" w:hint="eastAsia"/>
          <w:sz w:val="32"/>
          <w:szCs w:val="32"/>
        </w:rPr>
        <w:t>实施科技担保政策优先支持。获得大赛一等奖的企业直接纳入科技信贷担保范围给予支持；获得二、三等奖的企业优先给予科技信贷担保支持。</w:t>
      </w:r>
    </w:p>
    <w:p w:rsidR="00FE7357" w:rsidRPr="003F7CFB" w:rsidRDefault="00FE7357" w:rsidP="0076023E">
      <w:pPr>
        <w:snapToGrid w:val="0"/>
        <w:spacing w:line="560" w:lineRule="exact"/>
        <w:ind w:firstLineChars="200" w:firstLine="31680"/>
        <w:rPr>
          <w:rFonts w:ascii="仿宋_GB2312" w:eastAsia="仿宋_GB2312" w:hAnsi="仿宋_GB2312" w:cs="仿宋_GB2312"/>
          <w:sz w:val="32"/>
          <w:szCs w:val="32"/>
        </w:rPr>
      </w:pPr>
      <w:r w:rsidRPr="003F7CFB">
        <w:rPr>
          <w:rFonts w:ascii="仿宋_GB2312" w:eastAsia="仿宋_GB2312" w:hAnsi="仿宋_GB2312" w:cs="仿宋_GB2312"/>
          <w:sz w:val="32"/>
          <w:szCs w:val="32"/>
        </w:rPr>
        <w:t>3.</w:t>
      </w:r>
      <w:r w:rsidRPr="003F7CFB">
        <w:rPr>
          <w:rFonts w:ascii="仿宋_GB2312" w:eastAsia="仿宋_GB2312" w:hAnsi="仿宋_GB2312" w:cs="仿宋_GB2312" w:hint="eastAsia"/>
          <w:sz w:val="32"/>
          <w:szCs w:val="32"/>
        </w:rPr>
        <w:t>实施科技金融投（保）贷联动业务重点服务支持。对大赛获奖企业给予政策咨询、金融机构对接、路演邀约等投（保）贷联动业务全程式服务，对开展投（保）贷联动业务的企业予以贷款贴息支持，降低企业融资成本。</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仿宋_GB2312"/>
          <w:sz w:val="32"/>
          <w:szCs w:val="32"/>
        </w:rPr>
        <w:t>4.</w:t>
      </w:r>
      <w:r w:rsidRPr="003F7CFB">
        <w:rPr>
          <w:rFonts w:ascii="仿宋_GB2312" w:eastAsia="仿宋_GB2312" w:hAnsi="仿宋_GB2312" w:cs="仿宋_GB2312" w:hint="eastAsia"/>
          <w:sz w:val="32"/>
          <w:szCs w:val="32"/>
        </w:rPr>
        <w:t>大赛获奖企业和优质参赛项目，符合青岛科创母基金投资要求的，科创母基金优先给予投资支持，并联合参股子基金共同提供融资支持、战略资源和创业辅导等服务。</w:t>
      </w:r>
    </w:p>
    <w:p w:rsidR="00FE7357" w:rsidRPr="003F7CFB" w:rsidRDefault="00FE7357" w:rsidP="0076023E">
      <w:pPr>
        <w:snapToGrid w:val="0"/>
        <w:spacing w:line="560" w:lineRule="exact"/>
        <w:ind w:firstLineChars="200" w:firstLine="31680"/>
        <w:rPr>
          <w:rFonts w:ascii="方正楷体_GBK" w:eastAsia="方正楷体_GBK" w:hAnsi="楷体"/>
          <w:sz w:val="32"/>
          <w:szCs w:val="32"/>
        </w:rPr>
      </w:pPr>
      <w:r w:rsidRPr="003F7CFB">
        <w:rPr>
          <w:rFonts w:ascii="方正楷体_GBK" w:eastAsia="方正楷体_GBK" w:hAnsi="楷体" w:cs="方正楷体_GBK" w:hint="eastAsia"/>
          <w:sz w:val="32"/>
          <w:szCs w:val="32"/>
        </w:rPr>
        <w:t>（四）科技服务及管理咨询支持</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仿宋_GB2312"/>
          <w:sz w:val="32"/>
          <w:szCs w:val="32"/>
        </w:rPr>
        <w:t>1.</w:t>
      </w:r>
      <w:r w:rsidRPr="003F7CFB">
        <w:rPr>
          <w:rFonts w:ascii="仿宋_GB2312" w:eastAsia="仿宋_GB2312" w:hAnsi="仿宋_GB2312" w:cs="仿宋_GB2312" w:hint="eastAsia"/>
          <w:sz w:val="32"/>
          <w:szCs w:val="32"/>
        </w:rPr>
        <w:t>管理咨询服务。大赛获奖企业，可获得深圳华夏基石管理服务有限公司提供的免费企业管理咨询</w:t>
      </w:r>
      <w:r w:rsidRPr="003F7CFB">
        <w:rPr>
          <w:rFonts w:ascii="仿宋_GB2312" w:eastAsia="仿宋_GB2312" w:hAnsi="仿宋_GB2312" w:cs="仿宋_GB2312"/>
          <w:sz w:val="32"/>
          <w:szCs w:val="32"/>
        </w:rPr>
        <w:t>1</w:t>
      </w:r>
      <w:r w:rsidRPr="003F7CFB">
        <w:rPr>
          <w:rFonts w:ascii="仿宋_GB2312" w:eastAsia="仿宋_GB2312" w:hAnsi="仿宋_GB2312" w:cs="仿宋_GB2312" w:hint="eastAsia"/>
          <w:sz w:val="32"/>
          <w:szCs w:val="32"/>
        </w:rPr>
        <w:t>次。</w:t>
      </w:r>
    </w:p>
    <w:p w:rsidR="00FE7357" w:rsidRPr="003F7CFB" w:rsidRDefault="00FE7357" w:rsidP="0076023E">
      <w:pPr>
        <w:snapToGrid w:val="0"/>
        <w:spacing w:line="560" w:lineRule="exact"/>
        <w:ind w:firstLineChars="200" w:firstLine="31680"/>
        <w:rPr>
          <w:rFonts w:ascii="仿宋_GB2312" w:eastAsia="仿宋_GB2312" w:hAnsi="仿宋_GB2312" w:cs="仿宋_GB2312"/>
          <w:sz w:val="32"/>
          <w:szCs w:val="32"/>
        </w:rPr>
      </w:pPr>
      <w:r w:rsidRPr="003F7CFB">
        <w:rPr>
          <w:rFonts w:ascii="仿宋_GB2312" w:eastAsia="仿宋_GB2312" w:hAnsi="仿宋_GB2312" w:cs="仿宋_GB2312"/>
          <w:sz w:val="32"/>
          <w:szCs w:val="32"/>
        </w:rPr>
        <w:t>2.</w:t>
      </w:r>
      <w:r w:rsidRPr="003F7CFB">
        <w:rPr>
          <w:rFonts w:ascii="仿宋_GB2312" w:eastAsia="仿宋_GB2312" w:hAnsi="仿宋_GB2312" w:cs="仿宋_GB2312" w:hint="eastAsia"/>
          <w:sz w:val="32"/>
          <w:szCs w:val="32"/>
        </w:rPr>
        <w:t>企业综合成长加速服务。大赛获奖企业，可获得</w:t>
      </w:r>
      <w:r w:rsidRPr="003F7CFB">
        <w:rPr>
          <w:rFonts w:ascii="仿宋_GB2312" w:eastAsia="仿宋_GB2312" w:hAnsi="宋体" w:cs="仿宋_GB2312" w:hint="eastAsia"/>
          <w:sz w:val="32"/>
          <w:szCs w:val="32"/>
        </w:rPr>
        <w:t>创业黑马科技集团股份有限公司提供的“在线</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定制化</w:t>
      </w:r>
      <w:r w:rsidRPr="003F7CFB">
        <w:rPr>
          <w:rFonts w:ascii="仿宋_GB2312" w:eastAsia="仿宋_GB2312" w:hAnsi="宋体" w:cs="仿宋_GB2312"/>
          <w:sz w:val="32"/>
          <w:szCs w:val="32"/>
        </w:rPr>
        <w:t>+</w:t>
      </w:r>
      <w:r w:rsidRPr="003F7CFB">
        <w:rPr>
          <w:rFonts w:ascii="仿宋_GB2312" w:eastAsia="仿宋_GB2312" w:hAnsi="宋体" w:cs="仿宋_GB2312" w:hint="eastAsia"/>
          <w:sz w:val="32"/>
          <w:szCs w:val="32"/>
        </w:rPr>
        <w:t>训战式”黑马共生会一年加速服务。</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仿宋_GB2312" w:eastAsia="仿宋_GB2312" w:hAnsi="仿宋_GB2312" w:cs="仿宋_GB2312"/>
          <w:sz w:val="32"/>
          <w:szCs w:val="32"/>
        </w:rPr>
        <w:t>3.</w:t>
      </w:r>
      <w:r w:rsidRPr="003F7CFB">
        <w:rPr>
          <w:rFonts w:ascii="仿宋_GB2312" w:eastAsia="仿宋_GB2312" w:hAnsi="仿宋_GB2312" w:cs="仿宋_GB2312" w:hint="eastAsia"/>
          <w:sz w:val="32"/>
          <w:szCs w:val="32"/>
        </w:rPr>
        <w:t>创业家培训。大赛获奖企业的创始合伙人，可获得由科创板商学院举办的企业家训练营免费入营资格。</w:t>
      </w:r>
    </w:p>
    <w:p w:rsidR="00FE7357" w:rsidRPr="003F7CFB" w:rsidRDefault="00FE7357" w:rsidP="0076023E">
      <w:pPr>
        <w:snapToGrid w:val="0"/>
        <w:spacing w:line="560" w:lineRule="exact"/>
        <w:ind w:firstLineChars="200" w:firstLine="31680"/>
        <w:rPr>
          <w:rFonts w:ascii="仿宋_GB2312" w:eastAsia="仿宋_GB2312" w:hAnsi="仿宋_GB2312"/>
          <w:sz w:val="32"/>
          <w:szCs w:val="32"/>
        </w:rPr>
      </w:pPr>
      <w:r w:rsidRPr="003F7CFB">
        <w:rPr>
          <w:rFonts w:ascii="方正楷体_GBK" w:eastAsia="方正楷体_GBK" w:hAnsi="楷体" w:cs="方正楷体_GBK" w:hint="eastAsia"/>
          <w:sz w:val="32"/>
          <w:szCs w:val="32"/>
        </w:rPr>
        <w:t>（五）国家行业总决赛获奖者，由中国创新创业大赛组委会给予相关政策支持（详见大赛官网）。</w:t>
      </w:r>
    </w:p>
    <w:p w:rsidR="00FE7357" w:rsidRPr="003F7CFB" w:rsidRDefault="00FE7357" w:rsidP="00A860C0">
      <w:pPr>
        <w:snapToGrid w:val="0"/>
        <w:spacing w:line="560" w:lineRule="exact"/>
        <w:ind w:firstLine="645"/>
        <w:rPr>
          <w:rFonts w:eastAsia="黑体" w:cs="黑体"/>
          <w:sz w:val="32"/>
          <w:szCs w:val="32"/>
        </w:rPr>
      </w:pPr>
      <w:r w:rsidRPr="003F7CFB">
        <w:rPr>
          <w:rFonts w:eastAsia="黑体" w:cs="黑体" w:hint="eastAsia"/>
          <w:sz w:val="32"/>
          <w:szCs w:val="32"/>
        </w:rPr>
        <w:t>九、相关活动</w:t>
      </w:r>
    </w:p>
    <w:p w:rsidR="00FE7357" w:rsidRPr="003F7CFB" w:rsidRDefault="00FE7357" w:rsidP="0076023E">
      <w:pPr>
        <w:snapToGrid w:val="0"/>
        <w:spacing w:line="560" w:lineRule="exact"/>
        <w:ind w:firstLineChars="196" w:firstLine="31680"/>
        <w:rPr>
          <w:rFonts w:ascii="仿宋_GB2312" w:eastAsia="仿宋_GB2312" w:hAnsi="仿宋_GB2312"/>
          <w:sz w:val="32"/>
          <w:szCs w:val="32"/>
        </w:rPr>
      </w:pPr>
      <w:r w:rsidRPr="003F7CFB">
        <w:rPr>
          <w:rFonts w:ascii="仿宋_GB2312" w:eastAsia="仿宋_GB2312" w:hAnsi="仿宋_GB2312" w:cs="仿宋_GB2312" w:hint="eastAsia"/>
          <w:sz w:val="32"/>
          <w:szCs w:val="32"/>
        </w:rPr>
        <w:t>（一）大赛组委会将组织系列活动，包括参赛项目产品展示、参赛企业与投资人对接以及创业沙龙、专题分享、创业培训、参赛辅导、投融资论坛等活动。鼓励新型创业服务机构充分发挥各自作用，积极参与大赛的相关活动，并提供创业导师、培训、融资等深度服务。</w:t>
      </w:r>
    </w:p>
    <w:p w:rsidR="00FE7357" w:rsidRPr="003F7CFB" w:rsidRDefault="00FE7357" w:rsidP="00A860C0">
      <w:pPr>
        <w:snapToGrid w:val="0"/>
        <w:spacing w:line="560" w:lineRule="exact"/>
        <w:ind w:firstLine="645"/>
        <w:rPr>
          <w:rFonts w:ascii="仿宋_GB2312" w:eastAsia="仿宋_GB2312" w:hAnsi="仿宋_GB2312" w:cs="仿宋_GB2312"/>
          <w:sz w:val="32"/>
          <w:szCs w:val="32"/>
        </w:rPr>
      </w:pPr>
      <w:r w:rsidRPr="003F7CFB">
        <w:rPr>
          <w:rFonts w:ascii="仿宋_GB2312" w:eastAsia="仿宋_GB2312" w:hAnsi="仿宋_GB2312" w:cs="仿宋_GB2312" w:hint="eastAsia"/>
          <w:sz w:val="32"/>
          <w:szCs w:val="32"/>
        </w:rPr>
        <w:t>（二）大赛主要比赛全程现场直播，以专题节目形式在青岛电视台、深交所燧石星火平台等媒体平台播出。大赛期间将组织各大媒体对重要赛事以及获奖企业进行跟踪报道。大赛颁奖仪式将邀请科技部火炬中心和大赛组委会、支持单位等相关领导及著名企业家、投资人等嘉宾出席。</w:t>
      </w:r>
    </w:p>
    <w:p w:rsidR="00FE7357" w:rsidRPr="003F7CFB" w:rsidRDefault="00FE7357" w:rsidP="00A860C0">
      <w:pPr>
        <w:snapToGrid w:val="0"/>
        <w:spacing w:line="560" w:lineRule="exact"/>
        <w:ind w:firstLine="645"/>
        <w:rPr>
          <w:rFonts w:ascii="仿宋_GB2312" w:eastAsia="仿宋_GB2312" w:hAnsi="仿宋_GB2312" w:cs="仿宋_GB2312"/>
          <w:sz w:val="32"/>
          <w:szCs w:val="32"/>
        </w:rPr>
      </w:pPr>
    </w:p>
    <w:p w:rsidR="00FE7357" w:rsidRPr="003F7CFB" w:rsidRDefault="00FE7357" w:rsidP="00A860C0">
      <w:pPr>
        <w:snapToGrid w:val="0"/>
        <w:spacing w:line="560" w:lineRule="exact"/>
        <w:ind w:firstLine="645"/>
        <w:rPr>
          <w:rFonts w:ascii="仿宋_GB2312" w:eastAsia="仿宋_GB2312" w:hAnsi="仿宋_GB2312" w:cs="仿宋_GB2312"/>
          <w:sz w:val="32"/>
          <w:szCs w:val="32"/>
        </w:rPr>
      </w:pPr>
    </w:p>
    <w:p w:rsidR="00FE7357" w:rsidRPr="003F7CFB" w:rsidRDefault="00FE7357" w:rsidP="00A860C0">
      <w:pPr>
        <w:snapToGrid w:val="0"/>
        <w:spacing w:line="560" w:lineRule="exact"/>
        <w:ind w:firstLine="645"/>
        <w:rPr>
          <w:sz w:val="32"/>
          <w:szCs w:val="32"/>
        </w:rPr>
      </w:pPr>
    </w:p>
    <w:p w:rsidR="00FE7357" w:rsidRPr="003F7CFB" w:rsidRDefault="00FE7357" w:rsidP="00A860C0">
      <w:pPr>
        <w:snapToGrid w:val="0"/>
        <w:spacing w:line="560" w:lineRule="exact"/>
        <w:ind w:firstLine="645"/>
        <w:rPr>
          <w:sz w:val="32"/>
          <w:szCs w:val="32"/>
        </w:rPr>
      </w:pPr>
    </w:p>
    <w:p w:rsidR="00FE7357" w:rsidRPr="003F7CFB" w:rsidRDefault="00FE7357" w:rsidP="00A860C0">
      <w:pPr>
        <w:snapToGrid w:val="0"/>
        <w:spacing w:line="560" w:lineRule="exact"/>
        <w:ind w:firstLine="645"/>
        <w:rPr>
          <w:sz w:val="32"/>
          <w:szCs w:val="32"/>
        </w:rPr>
      </w:pPr>
    </w:p>
    <w:p w:rsidR="00FE7357" w:rsidRPr="003F7CFB" w:rsidRDefault="00FE7357" w:rsidP="00A860C0">
      <w:pPr>
        <w:snapToGrid w:val="0"/>
        <w:spacing w:line="560" w:lineRule="exact"/>
        <w:ind w:firstLine="645"/>
        <w:rPr>
          <w:sz w:val="32"/>
          <w:szCs w:val="32"/>
        </w:rPr>
      </w:pPr>
    </w:p>
    <w:p w:rsidR="00FE7357" w:rsidRPr="003F7CFB" w:rsidRDefault="00FE7357" w:rsidP="00E12401">
      <w:pPr>
        <w:pBdr>
          <w:top w:val="single" w:sz="12" w:space="1" w:color="auto"/>
          <w:bottom w:val="single" w:sz="12" w:space="1" w:color="auto"/>
        </w:pBdr>
        <w:spacing w:line="560" w:lineRule="exact"/>
      </w:pPr>
      <w:r w:rsidRPr="003F7CFB">
        <w:rPr>
          <w:rFonts w:ascii="仿宋_GB2312" w:eastAsia="仿宋_GB2312" w:cs="仿宋_GB2312"/>
          <w:sz w:val="28"/>
          <w:szCs w:val="28"/>
        </w:rPr>
        <w:t xml:space="preserve"> </w:t>
      </w:r>
      <w:r w:rsidRPr="003F7CFB">
        <w:rPr>
          <w:rFonts w:ascii="仿宋_GB2312" w:eastAsia="仿宋_GB2312" w:cs="仿宋_GB2312" w:hint="eastAsia"/>
          <w:sz w:val="28"/>
          <w:szCs w:val="28"/>
        </w:rPr>
        <w:t xml:space="preserve">青岛市科学技术局办公室　</w:t>
      </w:r>
      <w:r w:rsidRPr="003F7CFB">
        <w:rPr>
          <w:rFonts w:ascii="仿宋_GB2312" w:eastAsia="仿宋_GB2312" w:cs="仿宋_GB2312"/>
          <w:sz w:val="28"/>
          <w:szCs w:val="28"/>
        </w:rPr>
        <w:t xml:space="preserve">                 2020</w:t>
      </w:r>
      <w:r w:rsidRPr="003F7CFB">
        <w:rPr>
          <w:rFonts w:ascii="仿宋_GB2312" w:eastAsia="仿宋_GB2312" w:cs="仿宋_GB2312" w:hint="eastAsia"/>
          <w:sz w:val="28"/>
          <w:szCs w:val="28"/>
        </w:rPr>
        <w:t>年</w:t>
      </w:r>
      <w:r w:rsidRPr="003F7CFB">
        <w:rPr>
          <w:rFonts w:ascii="仿宋_GB2312" w:eastAsia="仿宋_GB2312" w:cs="仿宋_GB2312"/>
          <w:sz w:val="28"/>
          <w:szCs w:val="28"/>
        </w:rPr>
        <w:t>7</w:t>
      </w:r>
      <w:r w:rsidRPr="003F7CFB">
        <w:rPr>
          <w:rFonts w:ascii="仿宋_GB2312" w:eastAsia="仿宋_GB2312" w:cs="仿宋_GB2312" w:hint="eastAsia"/>
          <w:sz w:val="28"/>
          <w:szCs w:val="28"/>
        </w:rPr>
        <w:t>月</w:t>
      </w:r>
      <w:r w:rsidRPr="003F7CFB">
        <w:rPr>
          <w:rFonts w:ascii="仿宋_GB2312" w:eastAsia="仿宋_GB2312" w:cs="仿宋_GB2312"/>
          <w:sz w:val="28"/>
          <w:szCs w:val="28"/>
        </w:rPr>
        <w:t>1</w:t>
      </w:r>
      <w:r>
        <w:rPr>
          <w:rFonts w:ascii="仿宋_GB2312" w:eastAsia="仿宋_GB2312" w:cs="仿宋_GB2312"/>
          <w:sz w:val="28"/>
          <w:szCs w:val="28"/>
        </w:rPr>
        <w:t>6</w:t>
      </w:r>
      <w:r w:rsidRPr="003F7CFB">
        <w:rPr>
          <w:rFonts w:ascii="仿宋_GB2312" w:eastAsia="仿宋_GB2312" w:cs="仿宋_GB2312" w:hint="eastAsia"/>
          <w:sz w:val="28"/>
          <w:szCs w:val="28"/>
        </w:rPr>
        <w:t>日印发</w:t>
      </w:r>
    </w:p>
    <w:sectPr w:rsidR="00FE7357" w:rsidRPr="003F7CFB" w:rsidSect="00E12401">
      <w:pgSz w:w="11906" w:h="16838"/>
      <w:pgMar w:top="2098" w:right="1474" w:bottom="1985" w:left="1588" w:header="851" w:footer="992" w:gutter="0"/>
      <w:pgNumType w:fmt="numberInDash"/>
      <w:cols w:space="425"/>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57" w:rsidRDefault="00FE7357">
      <w:r>
        <w:separator/>
      </w:r>
    </w:p>
  </w:endnote>
  <w:endnote w:type="continuationSeparator" w:id="1">
    <w:p w:rsidR="00FE7357" w:rsidRDefault="00FE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57" w:rsidRDefault="00FE7357" w:rsidP="00A546A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E7357" w:rsidRDefault="00FE7357" w:rsidP="00E1240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57" w:rsidRPr="00E12401" w:rsidRDefault="00FE7357" w:rsidP="00A546AC">
    <w:pPr>
      <w:pStyle w:val="Footer"/>
      <w:framePr w:wrap="around" w:vAnchor="text" w:hAnchor="margin" w:xAlign="outside" w:y="1"/>
      <w:rPr>
        <w:rStyle w:val="PageNumber"/>
        <w:rFonts w:ascii="仿宋_GB2312" w:eastAsia="仿宋_GB2312"/>
        <w:sz w:val="28"/>
        <w:szCs w:val="28"/>
      </w:rPr>
    </w:pPr>
    <w:r w:rsidRPr="00E12401">
      <w:rPr>
        <w:rStyle w:val="PageNumber"/>
        <w:rFonts w:ascii="仿宋_GB2312" w:eastAsia="仿宋_GB2312"/>
        <w:sz w:val="28"/>
        <w:szCs w:val="28"/>
      </w:rPr>
      <w:fldChar w:fldCharType="begin"/>
    </w:r>
    <w:r w:rsidRPr="00E12401">
      <w:rPr>
        <w:rStyle w:val="PageNumber"/>
        <w:rFonts w:ascii="仿宋_GB2312" w:eastAsia="仿宋_GB2312"/>
        <w:sz w:val="28"/>
        <w:szCs w:val="28"/>
      </w:rPr>
      <w:instrText xml:space="preserve">PAGE  </w:instrText>
    </w:r>
    <w:r w:rsidRPr="00E12401">
      <w:rPr>
        <w:rStyle w:val="PageNumber"/>
        <w:rFonts w:ascii="仿宋_GB2312" w:eastAsia="仿宋_GB2312"/>
        <w:sz w:val="28"/>
        <w:szCs w:val="28"/>
      </w:rPr>
      <w:fldChar w:fldCharType="separate"/>
    </w:r>
    <w:r>
      <w:rPr>
        <w:rStyle w:val="PageNumber"/>
        <w:rFonts w:ascii="仿宋_GB2312" w:eastAsia="仿宋_GB2312"/>
        <w:noProof/>
        <w:sz w:val="28"/>
        <w:szCs w:val="28"/>
      </w:rPr>
      <w:t>- 9 -</w:t>
    </w:r>
    <w:r w:rsidRPr="00E12401">
      <w:rPr>
        <w:rStyle w:val="PageNumber"/>
        <w:rFonts w:ascii="仿宋_GB2312" w:eastAsia="仿宋_GB2312"/>
        <w:sz w:val="28"/>
        <w:szCs w:val="28"/>
      </w:rPr>
      <w:fldChar w:fldCharType="end"/>
    </w:r>
  </w:p>
  <w:p w:rsidR="00FE7357" w:rsidRDefault="00FE7357" w:rsidP="00E1240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57" w:rsidRDefault="00FE7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57" w:rsidRDefault="00FE7357">
      <w:r>
        <w:separator/>
      </w:r>
    </w:p>
  </w:footnote>
  <w:footnote w:type="continuationSeparator" w:id="1">
    <w:p w:rsidR="00FE7357" w:rsidRDefault="00FE7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57" w:rsidRDefault="00FE7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57" w:rsidRDefault="00FE7357" w:rsidP="0076023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357" w:rsidRDefault="00FE73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82F20"/>
    <w:multiLevelType w:val="multilevel"/>
    <w:tmpl w:val="2AE82F20"/>
    <w:lvl w:ilvl="0">
      <w:start w:val="9"/>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3ECA134B"/>
    <w:multiLevelType w:val="hybridMultilevel"/>
    <w:tmpl w:val="59DE17FC"/>
    <w:lvl w:ilvl="0" w:tplc="9232ED6E">
      <w:start w:val="9"/>
      <w:numFmt w:val="japaneseCounting"/>
      <w:lvlText w:val="%1、"/>
      <w:lvlJc w:val="left"/>
      <w:pPr>
        <w:tabs>
          <w:tab w:val="num" w:pos="1360"/>
        </w:tabs>
        <w:ind w:left="1360" w:hanging="720"/>
      </w:pPr>
      <w:rPr>
        <w:rFonts w:cs="黑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6C0B411B"/>
    <w:multiLevelType w:val="hybridMultilevel"/>
    <w:tmpl w:val="46F2371C"/>
    <w:lvl w:ilvl="0" w:tplc="2BFCBA3C">
      <w:start w:val="9"/>
      <w:numFmt w:val="japaneseCounting"/>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C0"/>
    <w:rsid w:val="000C42AD"/>
    <w:rsid w:val="001A5FE0"/>
    <w:rsid w:val="001B2FB3"/>
    <w:rsid w:val="001F2B82"/>
    <w:rsid w:val="00203604"/>
    <w:rsid w:val="0023643F"/>
    <w:rsid w:val="00246F6E"/>
    <w:rsid w:val="003F7CFB"/>
    <w:rsid w:val="00413EC2"/>
    <w:rsid w:val="00420893"/>
    <w:rsid w:val="004414C5"/>
    <w:rsid w:val="004D2540"/>
    <w:rsid w:val="0062250C"/>
    <w:rsid w:val="00732F75"/>
    <w:rsid w:val="0076023E"/>
    <w:rsid w:val="0077518F"/>
    <w:rsid w:val="007B73BD"/>
    <w:rsid w:val="00817241"/>
    <w:rsid w:val="00822025"/>
    <w:rsid w:val="00846F57"/>
    <w:rsid w:val="0086502F"/>
    <w:rsid w:val="008F6BBD"/>
    <w:rsid w:val="00906C0B"/>
    <w:rsid w:val="00914D7E"/>
    <w:rsid w:val="00916AE5"/>
    <w:rsid w:val="00931FAA"/>
    <w:rsid w:val="00A12966"/>
    <w:rsid w:val="00A546AC"/>
    <w:rsid w:val="00A860C0"/>
    <w:rsid w:val="00B166D9"/>
    <w:rsid w:val="00BE6580"/>
    <w:rsid w:val="00C22A1C"/>
    <w:rsid w:val="00C663F6"/>
    <w:rsid w:val="00D3463D"/>
    <w:rsid w:val="00D57551"/>
    <w:rsid w:val="00D57E59"/>
    <w:rsid w:val="00E114E2"/>
    <w:rsid w:val="00E12401"/>
    <w:rsid w:val="00E47A3D"/>
    <w:rsid w:val="00E56954"/>
    <w:rsid w:val="00ED79FA"/>
    <w:rsid w:val="00EE1049"/>
    <w:rsid w:val="00EE53F8"/>
    <w:rsid w:val="00F9298B"/>
    <w:rsid w:val="00FE73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C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A860C0"/>
    <w:pPr>
      <w:ind w:firstLineChars="200" w:firstLine="420"/>
    </w:pPr>
    <w:rPr>
      <w:rFonts w:ascii="Calibri" w:hAnsi="Calibri" w:cs="Calibri"/>
      <w:sz w:val="32"/>
      <w:szCs w:val="32"/>
    </w:rPr>
  </w:style>
  <w:style w:type="paragraph" w:customStyle="1" w:styleId="2">
    <w:name w:val="列出段落2"/>
    <w:basedOn w:val="Normal"/>
    <w:uiPriority w:val="99"/>
    <w:rsid w:val="00A860C0"/>
    <w:pPr>
      <w:ind w:firstLineChars="200" w:firstLine="420"/>
    </w:pPr>
    <w:rPr>
      <w:rFonts w:ascii="Calibri" w:hAnsi="Calibri"/>
      <w:sz w:val="32"/>
      <w:szCs w:val="20"/>
    </w:rPr>
  </w:style>
  <w:style w:type="paragraph" w:styleId="Footer">
    <w:name w:val="footer"/>
    <w:basedOn w:val="Normal"/>
    <w:link w:val="FooterChar"/>
    <w:uiPriority w:val="99"/>
    <w:rsid w:val="00E1240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06C0B"/>
    <w:rPr>
      <w:rFonts w:cs="Times New Roman"/>
      <w:sz w:val="18"/>
      <w:szCs w:val="18"/>
    </w:rPr>
  </w:style>
  <w:style w:type="character" w:styleId="PageNumber">
    <w:name w:val="page number"/>
    <w:basedOn w:val="DefaultParagraphFont"/>
    <w:uiPriority w:val="99"/>
    <w:rsid w:val="00E12401"/>
    <w:rPr>
      <w:rFonts w:cs="Times New Roman"/>
    </w:rPr>
  </w:style>
  <w:style w:type="paragraph" w:styleId="Header">
    <w:name w:val="header"/>
    <w:basedOn w:val="Normal"/>
    <w:link w:val="HeaderChar"/>
    <w:uiPriority w:val="99"/>
    <w:rsid w:val="00E124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06C0B"/>
    <w:rPr>
      <w:rFonts w:cs="Times New Roman"/>
      <w:sz w:val="18"/>
      <w:szCs w:val="18"/>
    </w:rPr>
  </w:style>
  <w:style w:type="paragraph" w:styleId="BalloonText">
    <w:name w:val="Balloon Text"/>
    <w:basedOn w:val="Normal"/>
    <w:link w:val="BalloonTextChar"/>
    <w:uiPriority w:val="99"/>
    <w:semiHidden/>
    <w:rsid w:val="003F7CFB"/>
    <w:rPr>
      <w:sz w:val="18"/>
      <w:szCs w:val="18"/>
    </w:rPr>
  </w:style>
  <w:style w:type="character" w:customStyle="1" w:styleId="BalloonTextChar">
    <w:name w:val="Balloon Text Char"/>
    <w:basedOn w:val="DefaultParagraphFont"/>
    <w:link w:val="BalloonText"/>
    <w:uiPriority w:val="99"/>
    <w:semiHidden/>
    <w:locked/>
    <w:rsid w:val="00906C0B"/>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xcyds.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12</Pages>
  <Words>781</Words>
  <Characters>4457</Characters>
  <Application>Microsoft Office Outlook</Application>
  <DocSecurity>0</DocSecurity>
  <Lines>0</Lines>
  <Paragraphs>0</Paragraphs>
  <ScaleCrop>false</ScaleCrop>
  <Company>MSCD龙帝国技术社区 Htpp://Bbs.Mscode.Cc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青岛市科学技术局</dc:title>
  <dc:subject/>
  <dc:creator>User</dc:creator>
  <cp:keywords/>
  <dc:description/>
  <cp:lastModifiedBy>User</cp:lastModifiedBy>
  <cp:revision>5</cp:revision>
  <dcterms:created xsi:type="dcterms:W3CDTF">2020-07-15T11:24:00Z</dcterms:created>
  <dcterms:modified xsi:type="dcterms:W3CDTF">2020-07-17T01:08:00Z</dcterms:modified>
</cp:coreProperties>
</file>