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苏州市国际科技合作基地（载体）名单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94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昆山杜克大学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西交利物浦大学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张家港-乌克兰国家科学院国际联合创新中心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香港浸会大学常熟研究院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中-乌焊接工艺技术国际联合实验室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苏州市相城区中澳创新科技转化中心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江苏-维州研创中心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瓦赫宁根苏州环境创新国际协同研究中心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苏州加州能源与环境研究院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冷泉港</w:t>
            </w:r>
            <w:r>
              <w:rPr>
                <w:rFonts w:ascii="仿宋" w:hAnsi="仿宋" w:eastAsia="仿宋"/>
                <w:szCs w:val="21"/>
              </w:rPr>
              <w:t>亚洲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5947" w:type="dxa"/>
            <w:vAlign w:val="center"/>
          </w:tcPr>
          <w:p>
            <w:pPr>
              <w:tabs>
                <w:tab w:val="left" w:pos="9193"/>
                <w:tab w:val="left" w:pos="9827"/>
              </w:tabs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中芬纳米创新中心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9193"/>
                <w:tab w:val="left" w:pos="9827"/>
              </w:tabs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5947" w:type="dxa"/>
            <w:vAlign w:val="center"/>
          </w:tcPr>
          <w:p>
            <w:pPr>
              <w:tabs>
                <w:tab w:val="left" w:pos="9193"/>
                <w:tab w:val="left" w:pos="9827"/>
              </w:tabs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荷兰高科技企业中国中心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伊朗纳米技术中国中心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江苏-安大略纳米技术创新中心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9193"/>
                <w:tab w:val="left" w:pos="9827"/>
              </w:tabs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苏州</w:t>
            </w:r>
            <w:r>
              <w:rPr>
                <w:rFonts w:ascii="仿宋" w:hAnsi="仿宋" w:eastAsia="仿宋"/>
                <w:szCs w:val="21"/>
              </w:rPr>
              <w:t>工业园区新国大研究院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牛津</w:t>
            </w:r>
            <w:r>
              <w:rPr>
                <w:rFonts w:ascii="仿宋" w:hAnsi="仿宋" w:eastAsia="仿宋"/>
                <w:szCs w:val="21"/>
              </w:rPr>
              <w:t>大学高等研究院（</w:t>
            </w:r>
            <w:r>
              <w:rPr>
                <w:rFonts w:hint="eastAsia" w:ascii="仿宋" w:hAnsi="仿宋" w:eastAsia="仿宋"/>
                <w:szCs w:val="21"/>
              </w:rPr>
              <w:t>苏州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苏州</w:t>
            </w:r>
            <w:r>
              <w:rPr>
                <w:rFonts w:ascii="仿宋" w:hAnsi="仿宋" w:eastAsia="仿宋"/>
                <w:szCs w:val="21"/>
              </w:rPr>
              <w:t>工业园区洛加大先进技术研究院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卡尔斯鲁厄理工学院中国研究院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哈佛大学韦茨创新中心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菱创智能科技(常熟)有限公司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苏州慧领技术转移有限公司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德国弗劳恩霍夫协会硅酸盐研究所（ISC）江苏（太仓）国际技术研发转移中心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太仓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新加坡南洋理工大学江苏技术转化中心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蒙纳士（苏州）国际技术转移中心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594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fldChar w:fldCharType="begin"/>
            </w:r>
            <w:r>
              <w:instrText xml:space="preserve"> HYPERLINK "http://210.73.128.81:80/jhpt/XMSB/ctrlShow/All_JBXX.jsp?DJXH=63GAPchenzimoMsNYBqVJNchenzimoLVcNsND55MYzLqGRi645GmX9y3o=JSKJ&amp;XMBH=SBZ2016040002" \t "_blank" </w:instrText>
            </w:r>
            <w:r>
              <w:fldChar w:fldCharType="separate"/>
            </w:r>
            <w:r>
              <w:rPr>
                <w:rFonts w:ascii="仿宋" w:hAnsi="仿宋" w:eastAsia="仿宋"/>
                <w:szCs w:val="21"/>
              </w:rPr>
              <w:t>牛津大学Isis（苏州）国际技术转移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</w:rPr>
              <w:t>中心</w:t>
            </w: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国家纳米技术国际创新园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苏州高新区国际科技合作基地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苏州吴中科技园国际科技合作基地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昆山中德国际科技合作基地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张家港国际科技合作基地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苏州国家先进制造技术国际创新园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太仓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5947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昆山中西国际科技合作基地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5947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张家港保税区国际科技合作基地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5947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中欧技术转移中心</w:t>
            </w:r>
          </w:p>
        </w:tc>
        <w:tc>
          <w:tcPr>
            <w:tcW w:w="1531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姑苏区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2CEF"/>
    <w:rsid w:val="53582C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2018-11-02T06:44:00Z</dcterms:created>
  <dc:creator>Lee</dc:creator>
  <cp:lastModifiedBy>Lee</cp:lastModifiedBy>
  <dcterms:modified xsi:type="dcterms:W3CDTF">2018-11-02T06:47:54Z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