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480" w:lineRule="auto"/>
        <w:ind w:left="0" w:firstLine="420"/>
      </w:pPr>
      <w:r>
        <w:rPr>
          <w:rFonts w:hint="eastAsia" w:ascii="宋体" w:hAnsi="宋体" w:eastAsia="宋体" w:cs="宋体"/>
          <w:color w:val="333333"/>
          <w:sz w:val="16"/>
          <w:szCs w:val="16"/>
          <w:bdr w:val="none" w:color="auto" w:sz="0" w:space="0"/>
        </w:rPr>
        <w:t>附件1</w:t>
      </w:r>
    </w:p>
    <w:p>
      <w:pPr>
        <w:pStyle w:val="3"/>
        <w:keepNext w:val="0"/>
        <w:keepLines w:val="0"/>
        <w:widowControl/>
        <w:suppressLineNumbers w:val="0"/>
        <w:spacing w:line="480" w:lineRule="auto"/>
        <w:ind w:left="0" w:firstLine="420"/>
      </w:pPr>
      <w:r>
        <w:rPr>
          <w:rFonts w:hint="eastAsia" w:ascii="宋体" w:hAnsi="宋体" w:eastAsia="宋体" w:cs="宋体"/>
          <w:color w:val="333333"/>
          <w:sz w:val="16"/>
          <w:szCs w:val="16"/>
          <w:bdr w:val="none" w:color="auto" w:sz="0" w:space="0"/>
        </w:rPr>
        <w:t>2017年县市区规上工业企业发明专利申请任务指标</w:t>
      </w:r>
    </w:p>
    <w:tbl>
      <w:tblPr>
        <w:tblW w:w="4319" w:type="dxa"/>
        <w:tblCellSpacing w:w="15" w:type="dxa"/>
        <w:tblInd w:w="-3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7"/>
        <w:gridCol w:w="2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地区</w:t>
            </w:r>
          </w:p>
        </w:tc>
        <w:tc>
          <w:tcPr>
            <w:tcW w:w="2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2017年规上企业发明专利申请指标 (件)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颍州区</w:t>
            </w:r>
          </w:p>
        </w:tc>
        <w:tc>
          <w:tcPr>
            <w:tcW w:w="2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颍泉区</w:t>
            </w:r>
          </w:p>
        </w:tc>
        <w:tc>
          <w:tcPr>
            <w:tcW w:w="2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颍东区</w:t>
            </w:r>
          </w:p>
        </w:tc>
        <w:tc>
          <w:tcPr>
            <w:tcW w:w="2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颍上县</w:t>
            </w:r>
          </w:p>
        </w:tc>
        <w:tc>
          <w:tcPr>
            <w:tcW w:w="2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太和县</w:t>
            </w:r>
          </w:p>
        </w:tc>
        <w:tc>
          <w:tcPr>
            <w:tcW w:w="2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临泉县</w:t>
            </w:r>
          </w:p>
        </w:tc>
        <w:tc>
          <w:tcPr>
            <w:tcW w:w="2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阜南县</w:t>
            </w:r>
          </w:p>
        </w:tc>
        <w:tc>
          <w:tcPr>
            <w:tcW w:w="2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界首市</w:t>
            </w:r>
          </w:p>
        </w:tc>
        <w:tc>
          <w:tcPr>
            <w:tcW w:w="2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市开发区</w:t>
            </w:r>
          </w:p>
        </w:tc>
        <w:tc>
          <w:tcPr>
            <w:tcW w:w="2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阜合产业园区</w:t>
            </w:r>
          </w:p>
        </w:tc>
        <w:tc>
          <w:tcPr>
            <w:tcW w:w="2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合计</w:t>
            </w:r>
          </w:p>
        </w:tc>
        <w:tc>
          <w:tcPr>
            <w:tcW w:w="2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3418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480" w:lineRule="auto"/>
        <w:ind w:left="0" w:firstLine="420"/>
      </w:pPr>
      <w:r>
        <w:rPr>
          <w:rFonts w:hint="eastAsia" w:ascii="宋体" w:hAnsi="宋体" w:eastAsia="宋体" w:cs="宋体"/>
          <w:color w:val="333333"/>
          <w:sz w:val="16"/>
          <w:szCs w:val="16"/>
          <w:bdr w:val="none" w:color="auto" w:sz="0" w:space="0"/>
        </w:rPr>
        <w:t> 附件2</w:t>
      </w:r>
    </w:p>
    <w:p>
      <w:pPr>
        <w:pStyle w:val="3"/>
        <w:keepNext w:val="0"/>
        <w:keepLines w:val="0"/>
        <w:widowControl/>
        <w:suppressLineNumbers w:val="0"/>
        <w:spacing w:line="480" w:lineRule="auto"/>
        <w:ind w:left="0" w:firstLine="420"/>
      </w:pPr>
      <w:r>
        <w:rPr>
          <w:rFonts w:hint="eastAsia" w:ascii="宋体" w:hAnsi="宋体" w:eastAsia="宋体" w:cs="宋体"/>
          <w:color w:val="333333"/>
          <w:sz w:val="16"/>
          <w:szCs w:val="16"/>
          <w:bdr w:val="none" w:color="auto" w:sz="0" w:space="0"/>
        </w:rPr>
        <w:t>2017年___月____县（市、区）规上企业发明专利申请工作月报表</w:t>
      </w:r>
    </w:p>
    <w:p>
      <w:pPr>
        <w:pStyle w:val="3"/>
        <w:keepNext w:val="0"/>
        <w:keepLines w:val="0"/>
        <w:widowControl/>
        <w:suppressLineNumbers w:val="0"/>
        <w:spacing w:line="480" w:lineRule="auto"/>
        <w:ind w:left="0" w:firstLine="420"/>
      </w:pPr>
      <w:r>
        <w:rPr>
          <w:rStyle w:val="5"/>
          <w:rFonts w:hint="eastAsia" w:ascii="宋体" w:hAnsi="宋体" w:eastAsia="宋体" w:cs="宋体"/>
          <w:color w:val="333333"/>
          <w:sz w:val="16"/>
          <w:szCs w:val="16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480" w:lineRule="auto"/>
        <w:ind w:left="0" w:firstLine="420"/>
      </w:pPr>
      <w:r>
        <w:rPr>
          <w:rStyle w:val="5"/>
          <w:rFonts w:hint="eastAsia" w:ascii="宋体" w:hAnsi="宋体" w:eastAsia="宋体" w:cs="宋体"/>
          <w:color w:val="333333"/>
          <w:sz w:val="16"/>
          <w:szCs w:val="16"/>
          <w:bdr w:val="none" w:color="auto" w:sz="0" w:space="0"/>
        </w:rPr>
        <w:t>填报单位：(盖章)</w:t>
      </w:r>
    </w:p>
    <w:tbl>
      <w:tblPr>
        <w:tblW w:w="9238" w:type="dxa"/>
        <w:tblCellSpacing w:w="15" w:type="dxa"/>
        <w:tblInd w:w="-3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2794"/>
        <w:gridCol w:w="3286"/>
        <w:gridCol w:w="1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6" w:hRule="atLeast"/>
          <w:tblCellSpacing w:w="15" w:type="dxa"/>
        </w:trPr>
        <w:tc>
          <w:tcPr>
            <w:tcW w:w="12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27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规上工业企业名称</w:t>
            </w:r>
          </w:p>
        </w:tc>
        <w:tc>
          <w:tcPr>
            <w:tcW w:w="32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发明专利申请数（件）</w:t>
            </w:r>
          </w:p>
        </w:tc>
        <w:tc>
          <w:tcPr>
            <w:tcW w:w="1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代理机构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6" w:hRule="atLeast"/>
          <w:tblCellSpacing w:w="15" w:type="dxa"/>
        </w:trPr>
        <w:tc>
          <w:tcPr>
            <w:tcW w:w="12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7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2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6" w:hRule="atLeast"/>
          <w:tblCellSpacing w:w="15" w:type="dxa"/>
        </w:trPr>
        <w:tc>
          <w:tcPr>
            <w:tcW w:w="12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7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2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6" w:hRule="atLeast"/>
          <w:tblCellSpacing w:w="15" w:type="dxa"/>
        </w:trPr>
        <w:tc>
          <w:tcPr>
            <w:tcW w:w="12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7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2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6" w:hRule="atLeast"/>
          <w:tblCellSpacing w:w="15" w:type="dxa"/>
        </w:trPr>
        <w:tc>
          <w:tcPr>
            <w:tcW w:w="12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7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2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6" w:hRule="atLeast"/>
          <w:tblCellSpacing w:w="15" w:type="dxa"/>
        </w:trPr>
        <w:tc>
          <w:tcPr>
            <w:tcW w:w="12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7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2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6" w:hRule="atLeast"/>
          <w:tblCellSpacing w:w="15" w:type="dxa"/>
        </w:trPr>
        <w:tc>
          <w:tcPr>
            <w:tcW w:w="12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7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2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6" w:hRule="atLeast"/>
          <w:tblCellSpacing w:w="15" w:type="dxa"/>
        </w:trPr>
        <w:tc>
          <w:tcPr>
            <w:tcW w:w="12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7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2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6" w:hRule="atLeast"/>
          <w:tblCellSpacing w:w="15" w:type="dxa"/>
        </w:trPr>
        <w:tc>
          <w:tcPr>
            <w:tcW w:w="12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7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2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6" w:hRule="atLeast"/>
          <w:tblCellSpacing w:w="15" w:type="dxa"/>
        </w:trPr>
        <w:tc>
          <w:tcPr>
            <w:tcW w:w="12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合计</w:t>
            </w:r>
          </w:p>
        </w:tc>
        <w:tc>
          <w:tcPr>
            <w:tcW w:w="27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2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6" w:hRule="atLeast"/>
          <w:tblCellSpacing w:w="15" w:type="dxa"/>
        </w:trPr>
        <w:tc>
          <w:tcPr>
            <w:tcW w:w="9178" w:type="dxa"/>
            <w:gridSpan w:val="4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当月工作完成度    %。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480" w:lineRule="auto"/>
        <w:ind w:left="0" w:firstLine="420"/>
      </w:pPr>
      <w:r>
        <w:rPr>
          <w:rFonts w:hint="eastAsia" w:ascii="宋体" w:hAnsi="宋体" w:eastAsia="宋体" w:cs="宋体"/>
          <w:color w:val="333333"/>
          <w:sz w:val="16"/>
          <w:szCs w:val="16"/>
          <w:bdr w:val="none" w:color="auto" w:sz="0" w:space="0"/>
        </w:rPr>
        <w:t>填报人：                      填报日期：  年  月 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50B84"/>
    <w:rsid w:val="3E063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D3C3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D3C3C"/>
      <w:u w:val="none"/>
    </w:rPr>
  </w:style>
  <w:style w:type="character" w:customStyle="1" w:styleId="10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1"/>
    <w:basedOn w:val="4"/>
    <w:uiPriority w:val="0"/>
    <w:rPr>
      <w:bdr w:val="none" w:color="auto" w:sz="0" w:space="0"/>
    </w:rPr>
  </w:style>
  <w:style w:type="character" w:customStyle="1" w:styleId="12">
    <w:name w:val="bds_more2"/>
    <w:basedOn w:val="4"/>
    <w:uiPriority w:val="0"/>
    <w:rPr>
      <w:bdr w:val="none" w:color="auto" w:sz="0" w:space="0"/>
    </w:rPr>
  </w:style>
  <w:style w:type="character" w:customStyle="1" w:styleId="13">
    <w:name w:val="bds_nopic"/>
    <w:basedOn w:val="4"/>
    <w:uiPriority w:val="0"/>
  </w:style>
  <w:style w:type="character" w:customStyle="1" w:styleId="14">
    <w:name w:val="bds_nopic1"/>
    <w:basedOn w:val="4"/>
    <w:uiPriority w:val="0"/>
  </w:style>
  <w:style w:type="character" w:customStyle="1" w:styleId="15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2017-08-15T03:29:51Z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