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DB" w:rsidRPr="00727366" w:rsidRDefault="008141DB" w:rsidP="00727366">
      <w:pPr>
        <w:rPr>
          <w:rFonts w:ascii="宋体" w:eastAsia="宋体" w:hAnsi="Calibri" w:cs="Times New Roman"/>
          <w:sz w:val="32"/>
          <w:szCs w:val="32"/>
        </w:rPr>
      </w:pPr>
      <w:r w:rsidRPr="00727366">
        <w:rPr>
          <w:rFonts w:ascii="楷体" w:eastAsia="楷体" w:hAnsi="楷体" w:cs="楷体" w:hint="eastAsia"/>
          <w:sz w:val="32"/>
          <w:szCs w:val="32"/>
        </w:rPr>
        <w:t>附件</w:t>
      </w:r>
      <w:r w:rsidRPr="00727366">
        <w:rPr>
          <w:rFonts w:ascii="楷体" w:eastAsia="楷体" w:hAnsi="楷体" w:cs="楷体"/>
          <w:sz w:val="32"/>
          <w:szCs w:val="32"/>
        </w:rPr>
        <w:t>1</w:t>
      </w:r>
      <w:r w:rsidRPr="00727366">
        <w:rPr>
          <w:rFonts w:ascii="楷体" w:eastAsia="楷体" w:hAnsi="楷体" w:cs="楷体" w:hint="eastAsia"/>
          <w:sz w:val="32"/>
          <w:szCs w:val="32"/>
        </w:rPr>
        <w:t>：</w:t>
      </w:r>
    </w:p>
    <w:p w:rsidR="008141DB" w:rsidRPr="00727366" w:rsidRDefault="008141DB" w:rsidP="00727366">
      <w:pPr>
        <w:jc w:val="center"/>
        <w:rPr>
          <w:rFonts w:ascii="宋体" w:eastAsia="宋体" w:hAnsi="Calibri" w:cs="Times New Roman"/>
          <w:b/>
          <w:bCs/>
          <w:sz w:val="22"/>
          <w:szCs w:val="22"/>
        </w:rPr>
      </w:pPr>
    </w:p>
    <w:p w:rsidR="008141DB" w:rsidRPr="00727366" w:rsidRDefault="008141DB" w:rsidP="00727366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长春市</w:t>
      </w:r>
      <w:r w:rsidRPr="00727366">
        <w:rPr>
          <w:rFonts w:ascii="宋体" w:eastAsia="宋体" w:hAnsi="宋体" w:cs="宋体" w:hint="eastAsia"/>
          <w:b/>
          <w:bCs/>
          <w:sz w:val="44"/>
          <w:szCs w:val="44"/>
        </w:rPr>
        <w:t>科技型“小巨人”企业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认定</w:t>
      </w:r>
      <w:r w:rsidRPr="00727366">
        <w:rPr>
          <w:rFonts w:ascii="宋体" w:eastAsia="宋体" w:hAnsi="宋体" w:cs="宋体" w:hint="eastAsia"/>
          <w:b/>
          <w:bCs/>
          <w:sz w:val="44"/>
          <w:szCs w:val="44"/>
        </w:rPr>
        <w:t>申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请</w:t>
      </w:r>
      <w:r w:rsidRPr="00727366">
        <w:rPr>
          <w:rFonts w:ascii="宋体" w:eastAsia="宋体" w:hAnsi="宋体" w:cs="宋体" w:hint="eastAsia"/>
          <w:b/>
          <w:bCs/>
          <w:sz w:val="44"/>
          <w:szCs w:val="44"/>
        </w:rPr>
        <w:t>书</w:t>
      </w:r>
    </w:p>
    <w:p w:rsidR="008141DB" w:rsidRPr="004A5104" w:rsidRDefault="008141DB" w:rsidP="004A5104">
      <w:pPr>
        <w:spacing w:line="240" w:lineRule="exac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cs="仿宋"/>
          <w:sz w:val="18"/>
          <w:szCs w:val="18"/>
        </w:rPr>
        <w:t xml:space="preserve"> </w:t>
      </w:r>
    </w:p>
    <w:p w:rsidR="008141DB" w:rsidRDefault="008141DB" w:rsidP="004A5104">
      <w:pPr>
        <w:spacing w:line="680" w:lineRule="exact"/>
        <w:rPr>
          <w:rFonts w:ascii="仿宋" w:eastAsia="仿宋" w:hAnsi="仿宋" w:cs="Times New Roman"/>
          <w:sz w:val="32"/>
          <w:szCs w:val="32"/>
        </w:rPr>
      </w:pPr>
    </w:p>
    <w:p w:rsidR="008141DB" w:rsidRPr="00975EFE" w:rsidRDefault="008141DB" w:rsidP="004A5104">
      <w:pPr>
        <w:spacing w:line="680" w:lineRule="exact"/>
        <w:rPr>
          <w:rFonts w:ascii="宋体" w:eastAsia="宋体" w:hAnsi="宋体" w:cs="Times New Roman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计划类别：科技创新主体培育计划</w:t>
      </w:r>
    </w:p>
    <w:p w:rsidR="008141DB" w:rsidRPr="00975EFE" w:rsidRDefault="008141DB" w:rsidP="004A5104">
      <w:pPr>
        <w:spacing w:line="680" w:lineRule="exact"/>
        <w:rPr>
          <w:rFonts w:ascii="宋体" w:eastAsia="宋体" w:hAnsi="宋体" w:cs="宋体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企业名称：</w:t>
      </w:r>
      <w:r w:rsidRPr="00975EFE">
        <w:rPr>
          <w:rFonts w:ascii="宋体" w:eastAsia="宋体" w:hAnsi="宋体" w:cs="宋体"/>
          <w:sz w:val="32"/>
          <w:szCs w:val="32"/>
        </w:rPr>
        <w:t xml:space="preserve">              </w:t>
      </w:r>
    </w:p>
    <w:p w:rsidR="008141DB" w:rsidRPr="00975EFE" w:rsidRDefault="008141DB" w:rsidP="004A5104">
      <w:pPr>
        <w:spacing w:line="680" w:lineRule="exact"/>
        <w:rPr>
          <w:rFonts w:ascii="宋体" w:eastAsia="宋体" w:hAnsi="宋体" w:cs="Times New Roman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企业负责人：</w:t>
      </w:r>
      <w:r w:rsidRPr="00975EFE">
        <w:rPr>
          <w:rFonts w:ascii="宋体" w:eastAsia="宋体" w:hAnsi="宋体" w:cs="宋体"/>
          <w:sz w:val="32"/>
          <w:szCs w:val="32"/>
        </w:rPr>
        <w:t xml:space="preserve">      </w:t>
      </w:r>
      <w:r w:rsidRPr="00975EFE">
        <w:rPr>
          <w:rFonts w:ascii="宋体" w:eastAsia="宋体" w:hAnsi="宋体" w:cs="宋体" w:hint="eastAsia"/>
          <w:sz w:val="32"/>
          <w:szCs w:val="32"/>
        </w:rPr>
        <w:t>固定电话：</w:t>
      </w:r>
      <w:r w:rsidRPr="00975EFE">
        <w:rPr>
          <w:rFonts w:ascii="宋体" w:eastAsia="宋体" w:hAnsi="宋体" w:cs="宋体"/>
          <w:sz w:val="32"/>
          <w:szCs w:val="32"/>
        </w:rPr>
        <w:t xml:space="preserve">        </w:t>
      </w:r>
      <w:r w:rsidRPr="00975EFE">
        <w:rPr>
          <w:rFonts w:ascii="宋体" w:eastAsia="宋体" w:hAnsi="宋体" w:cs="宋体" w:hint="eastAsia"/>
          <w:sz w:val="32"/>
          <w:szCs w:val="32"/>
        </w:rPr>
        <w:t>移动电话：</w:t>
      </w:r>
    </w:p>
    <w:p w:rsidR="008141DB" w:rsidRPr="00975EFE" w:rsidRDefault="008141DB" w:rsidP="004A5104">
      <w:pPr>
        <w:spacing w:line="680" w:lineRule="exact"/>
        <w:rPr>
          <w:rFonts w:ascii="宋体" w:eastAsia="宋体" w:hAnsi="宋体" w:cs="Times New Roman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联系人：</w:t>
      </w:r>
      <w:r w:rsidRPr="00975EFE">
        <w:rPr>
          <w:rFonts w:ascii="宋体" w:eastAsia="宋体" w:hAnsi="宋体" w:cs="宋体"/>
          <w:sz w:val="32"/>
          <w:szCs w:val="32"/>
        </w:rPr>
        <w:t xml:space="preserve">          </w:t>
      </w:r>
      <w:r w:rsidRPr="00975EFE">
        <w:rPr>
          <w:rFonts w:ascii="宋体" w:eastAsia="宋体" w:hAnsi="宋体" w:cs="宋体" w:hint="eastAsia"/>
          <w:sz w:val="32"/>
          <w:szCs w:val="32"/>
        </w:rPr>
        <w:t>固定电话：</w:t>
      </w:r>
      <w:r w:rsidRPr="00975EFE">
        <w:rPr>
          <w:rFonts w:ascii="宋体" w:eastAsia="宋体" w:hAnsi="宋体" w:cs="宋体"/>
          <w:sz w:val="32"/>
          <w:szCs w:val="32"/>
        </w:rPr>
        <w:t xml:space="preserve">        </w:t>
      </w:r>
      <w:r w:rsidRPr="00975EFE">
        <w:rPr>
          <w:rFonts w:ascii="宋体" w:eastAsia="宋体" w:hAnsi="宋体" w:cs="宋体" w:hint="eastAsia"/>
          <w:sz w:val="32"/>
          <w:szCs w:val="32"/>
        </w:rPr>
        <w:t>移动电话：</w:t>
      </w:r>
    </w:p>
    <w:p w:rsidR="008141DB" w:rsidRPr="00975EFE" w:rsidRDefault="008141DB" w:rsidP="004A5104">
      <w:pPr>
        <w:spacing w:line="680" w:lineRule="exact"/>
        <w:rPr>
          <w:rFonts w:ascii="宋体" w:eastAsia="宋体" w:hAnsi="宋体" w:cs="Times New Roman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推荐单位：</w:t>
      </w:r>
    </w:p>
    <w:p w:rsidR="008141DB" w:rsidRPr="00112D57" w:rsidRDefault="008141DB" w:rsidP="004A5104">
      <w:pPr>
        <w:spacing w:line="680" w:lineRule="exact"/>
        <w:rPr>
          <w:rFonts w:ascii="仿宋" w:eastAsia="仿宋" w:hAnsi="仿宋" w:cs="Times New Roman"/>
          <w:sz w:val="32"/>
          <w:szCs w:val="32"/>
        </w:rPr>
      </w:pPr>
      <w:r w:rsidRPr="00975EFE">
        <w:rPr>
          <w:rFonts w:ascii="宋体" w:eastAsia="宋体" w:hAnsi="宋体" w:cs="宋体" w:hint="eastAsia"/>
          <w:sz w:val="32"/>
          <w:szCs w:val="32"/>
        </w:rPr>
        <w:t>填报时间：</w:t>
      </w:r>
      <w:r w:rsidRPr="00975EFE">
        <w:rPr>
          <w:rFonts w:ascii="宋体" w:eastAsia="宋体" w:hAnsi="宋体" w:cs="宋体"/>
          <w:sz w:val="32"/>
          <w:szCs w:val="32"/>
        </w:rPr>
        <w:t xml:space="preserve">       </w:t>
      </w:r>
      <w:r w:rsidRPr="00975EFE">
        <w:rPr>
          <w:rFonts w:ascii="宋体" w:eastAsia="宋体" w:hAnsi="宋体" w:cs="宋体" w:hint="eastAsia"/>
          <w:sz w:val="32"/>
          <w:szCs w:val="32"/>
        </w:rPr>
        <w:t>年</w:t>
      </w:r>
      <w:r w:rsidRPr="00975EFE">
        <w:rPr>
          <w:rFonts w:ascii="宋体" w:eastAsia="宋体" w:hAnsi="宋体" w:cs="宋体"/>
          <w:sz w:val="32"/>
          <w:szCs w:val="32"/>
        </w:rPr>
        <w:t xml:space="preserve">   </w:t>
      </w:r>
      <w:r w:rsidRPr="00975EFE">
        <w:rPr>
          <w:rFonts w:ascii="宋体" w:eastAsia="宋体" w:hAnsi="宋体" w:cs="宋体" w:hint="eastAsia"/>
          <w:sz w:val="32"/>
          <w:szCs w:val="32"/>
        </w:rPr>
        <w:t>月</w:t>
      </w:r>
      <w:r w:rsidRPr="00975EFE">
        <w:rPr>
          <w:rFonts w:ascii="宋体" w:eastAsia="宋体" w:hAnsi="宋体" w:cs="宋体"/>
          <w:sz w:val="32"/>
          <w:szCs w:val="32"/>
        </w:rPr>
        <w:t xml:space="preserve">   </w:t>
      </w:r>
      <w:r w:rsidRPr="00975EFE"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141DB" w:rsidRPr="00112D57" w:rsidRDefault="008141DB" w:rsidP="004A5104">
      <w:pPr>
        <w:spacing w:line="680" w:lineRule="exact"/>
        <w:rPr>
          <w:rFonts w:ascii="仿宋" w:eastAsia="仿宋" w:hAnsi="仿宋" w:cs="Times New Roman"/>
          <w:sz w:val="32"/>
          <w:szCs w:val="32"/>
        </w:rPr>
      </w:pPr>
    </w:p>
    <w:p w:rsidR="008141DB" w:rsidRPr="00112D57" w:rsidRDefault="008141DB" w:rsidP="004A5104">
      <w:pPr>
        <w:rPr>
          <w:rFonts w:ascii="仿宋_GB2312" w:eastAsia="仿宋_GB2312" w:hAnsi="宋体" w:cs="Times New Roman"/>
          <w:sz w:val="32"/>
          <w:szCs w:val="32"/>
        </w:rPr>
      </w:pPr>
    </w:p>
    <w:p w:rsidR="008141DB" w:rsidRPr="001245B8" w:rsidRDefault="008141DB" w:rsidP="004A5104">
      <w:pPr>
        <w:pStyle w:val="a6"/>
        <w:spacing w:line="360" w:lineRule="auto"/>
        <w:ind w:firstLine="780"/>
        <w:rPr>
          <w:rFonts w:ascii="黑体" w:eastAsia="黑体" w:hAnsi="黑体" w:cs="Times New Roman"/>
        </w:rPr>
      </w:pPr>
      <w:r w:rsidRPr="001245B8">
        <w:rPr>
          <w:rFonts w:ascii="黑体" w:eastAsia="黑体" w:hAnsi="黑体" w:cs="黑体" w:hint="eastAsia"/>
          <w:b/>
          <w:bCs/>
        </w:rPr>
        <w:t>声明：</w:t>
      </w:r>
      <w:r w:rsidRPr="001245B8">
        <w:rPr>
          <w:rFonts w:ascii="黑体" w:eastAsia="黑体" w:hAnsi="黑体" w:cs="黑体" w:hint="eastAsia"/>
        </w:rPr>
        <w:t>本申请书上填写的有关内容和提交的资料均准确、真实、合法、有效、无涉密信息，本企业愿为此承担有关法律责任。</w:t>
      </w:r>
    </w:p>
    <w:p w:rsidR="008141DB" w:rsidRDefault="008141DB" w:rsidP="004A5104">
      <w:pPr>
        <w:pStyle w:val="a6"/>
        <w:spacing w:line="360" w:lineRule="auto"/>
        <w:rPr>
          <w:rFonts w:ascii="Times New Roman" w:cs="Times New Roman"/>
        </w:rPr>
      </w:pPr>
    </w:p>
    <w:p w:rsidR="008141DB" w:rsidRPr="001245B8" w:rsidRDefault="008141DB" w:rsidP="004A5104">
      <w:pPr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45B8">
        <w:rPr>
          <w:rFonts w:ascii="黑体" w:eastAsia="黑体" w:hAnsi="黑体" w:cs="黑体" w:hint="eastAsia"/>
          <w:sz w:val="32"/>
          <w:szCs w:val="32"/>
        </w:rPr>
        <w:t>法定代表人（签名）</w:t>
      </w:r>
      <w:r w:rsidRPr="001245B8">
        <w:rPr>
          <w:rFonts w:ascii="黑体" w:eastAsia="黑体" w:hAnsi="黑体" w:cs="黑体"/>
          <w:sz w:val="32"/>
          <w:szCs w:val="32"/>
        </w:rPr>
        <w:t xml:space="preserve">:           </w:t>
      </w:r>
      <w:r w:rsidRPr="001245B8">
        <w:rPr>
          <w:rFonts w:ascii="黑体" w:eastAsia="黑体" w:hAnsi="黑体" w:cs="黑体" w:hint="eastAsia"/>
          <w:sz w:val="32"/>
          <w:szCs w:val="32"/>
        </w:rPr>
        <w:t>（企业公章）</w:t>
      </w:r>
    </w:p>
    <w:p w:rsidR="008141DB" w:rsidRPr="004D4EF0" w:rsidRDefault="008141DB" w:rsidP="004A5104">
      <w:pPr>
        <w:ind w:firstLine="640"/>
        <w:jc w:val="center"/>
        <w:rPr>
          <w:rFonts w:ascii="宋体" w:eastAsia="宋体" w:hAnsi="宋体" w:cs="Times New Roman"/>
        </w:rPr>
      </w:pPr>
    </w:p>
    <w:p w:rsidR="008141DB" w:rsidRPr="004D4EF0" w:rsidRDefault="008141DB" w:rsidP="004A5104">
      <w:pPr>
        <w:ind w:firstLine="640"/>
        <w:jc w:val="center"/>
        <w:rPr>
          <w:rFonts w:ascii="宋体" w:eastAsia="宋体" w:hAnsi="宋体" w:cs="Times New Roman"/>
        </w:rPr>
      </w:pPr>
    </w:p>
    <w:p w:rsidR="008141DB" w:rsidRPr="004D4EF0" w:rsidRDefault="008141DB" w:rsidP="004A5104">
      <w:pPr>
        <w:ind w:firstLine="640"/>
        <w:jc w:val="center"/>
        <w:rPr>
          <w:rFonts w:ascii="宋体" w:eastAsia="宋体" w:hAnsi="宋体" w:cs="Times New Roman"/>
        </w:rPr>
      </w:pPr>
    </w:p>
    <w:p w:rsidR="008141DB" w:rsidRPr="004D4EF0" w:rsidRDefault="008141DB" w:rsidP="004A5104">
      <w:pPr>
        <w:ind w:firstLine="640"/>
        <w:jc w:val="center"/>
        <w:rPr>
          <w:rFonts w:ascii="宋体" w:eastAsia="宋体" w:hAnsi="宋体" w:cs="Times New Roman"/>
        </w:rPr>
      </w:pPr>
    </w:p>
    <w:p w:rsidR="008141DB" w:rsidRPr="004D4EF0" w:rsidRDefault="008141DB" w:rsidP="004A5104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328F1">
        <w:rPr>
          <w:rFonts w:ascii="宋体" w:eastAsia="宋体" w:hAnsi="宋体" w:cs="宋体" w:hint="eastAsia"/>
          <w:b/>
          <w:bCs/>
          <w:sz w:val="44"/>
          <w:szCs w:val="44"/>
        </w:rPr>
        <w:t>长春市科学技术局</w:t>
      </w:r>
      <w:r w:rsidRPr="00D328F1">
        <w:rPr>
          <w:rFonts w:ascii="宋体" w:eastAsia="宋体" w:hAnsi="宋体" w:cs="宋体"/>
          <w:b/>
          <w:bCs/>
          <w:sz w:val="44"/>
          <w:szCs w:val="44"/>
        </w:rPr>
        <w:t xml:space="preserve"> </w:t>
      </w:r>
    </w:p>
    <w:p w:rsidR="008141DB" w:rsidRDefault="008141DB" w:rsidP="004A5104">
      <w:pPr>
        <w:spacing w:line="42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bookmarkStart w:id="0" w:name="_Toc14664"/>
      <w:bookmarkStart w:id="1" w:name="_Toc445469106"/>
      <w:bookmarkStart w:id="2" w:name="_Toc12995"/>
    </w:p>
    <w:p w:rsidR="008141DB" w:rsidRPr="004D4EF0" w:rsidRDefault="008141DB" w:rsidP="004A5104">
      <w:pPr>
        <w:spacing w:line="42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F1089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873B52">
        <w:rPr>
          <w:rFonts w:ascii="宋体" w:eastAsia="宋体" w:hAnsi="宋体" w:cs="宋体" w:hint="eastAsia"/>
          <w:b/>
          <w:bCs/>
          <w:sz w:val="28"/>
          <w:szCs w:val="28"/>
        </w:rPr>
        <w:t>〇</w:t>
      </w:r>
      <w:r w:rsidRPr="007F1089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="00873B52"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 w:rsidRPr="007F1089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bookmarkEnd w:id="0"/>
      <w:bookmarkEnd w:id="1"/>
      <w:bookmarkEnd w:id="2"/>
      <w:r w:rsidRPr="007F1089">
        <w:rPr>
          <w:rFonts w:ascii="宋体" w:eastAsia="宋体" w:hAnsi="宋体" w:cs="宋体" w:hint="eastAsia"/>
          <w:b/>
          <w:bCs/>
          <w:sz w:val="28"/>
          <w:szCs w:val="28"/>
        </w:rPr>
        <w:t>三月</w:t>
      </w:r>
      <w:r w:rsidRPr="004D4EF0">
        <w:rPr>
          <w:rFonts w:ascii="宋体" w:eastAsia="宋体" w:hAnsi="宋体" w:cs="宋体" w:hint="eastAsia"/>
          <w:b/>
          <w:bCs/>
          <w:sz w:val="28"/>
          <w:szCs w:val="28"/>
        </w:rPr>
        <w:t>制</w:t>
      </w:r>
    </w:p>
    <w:p w:rsidR="008141DB" w:rsidRPr="00727366" w:rsidRDefault="008141DB" w:rsidP="00727366">
      <w:pPr>
        <w:rPr>
          <w:rFonts w:ascii="宋体" w:eastAsia="宋体" w:hAnsi="Calibri" w:cs="Times New Roman"/>
          <w:b/>
          <w:bCs/>
          <w:sz w:val="32"/>
          <w:szCs w:val="32"/>
        </w:rPr>
        <w:sectPr w:rsidR="008141DB" w:rsidRPr="00727366" w:rsidSect="00140B32">
          <w:headerReference w:type="default" r:id="rId8"/>
          <w:footerReference w:type="default" r:id="rId9"/>
          <w:pgSz w:w="11906" w:h="16838" w:code="9"/>
          <w:pgMar w:top="1797" w:right="1440" w:bottom="1797" w:left="1440" w:header="387" w:footer="280" w:gutter="0"/>
          <w:cols w:space="720"/>
          <w:docGrid w:type="linesAndChars" w:linePitch="312" w:charSpace="-2896"/>
        </w:sectPr>
      </w:pPr>
    </w:p>
    <w:p w:rsidR="008141DB" w:rsidRPr="00975EFE" w:rsidRDefault="008141DB" w:rsidP="0094337A">
      <w:pPr>
        <w:outlineLvl w:val="0"/>
        <w:rPr>
          <w:rFonts w:ascii="宋体" w:eastAsia="宋体" w:hAnsi="宋体" w:cs="Times New Roman"/>
          <w:b/>
          <w:bCs/>
          <w:sz w:val="32"/>
          <w:szCs w:val="32"/>
        </w:rPr>
      </w:pPr>
      <w:r w:rsidRPr="00975EFE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一、企业基本信息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4"/>
        <w:gridCol w:w="638"/>
        <w:gridCol w:w="534"/>
        <w:gridCol w:w="244"/>
        <w:gridCol w:w="339"/>
        <w:gridCol w:w="947"/>
        <w:gridCol w:w="129"/>
        <w:gridCol w:w="7"/>
        <w:gridCol w:w="740"/>
        <w:gridCol w:w="581"/>
        <w:gridCol w:w="87"/>
        <w:gridCol w:w="1375"/>
        <w:gridCol w:w="1459"/>
      </w:tblGrid>
      <w:tr w:rsidR="008141DB" w:rsidRPr="00980EE0">
        <w:trPr>
          <w:trHeight w:val="617"/>
        </w:trPr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4A510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F129C4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53" w:type="pct"/>
            <w:gridSpan w:val="3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556"/>
        </w:trPr>
        <w:tc>
          <w:tcPr>
            <w:tcW w:w="993" w:type="pct"/>
            <w:vAlign w:val="center"/>
          </w:tcPr>
          <w:p w:rsidR="008141DB" w:rsidRPr="00975EFE" w:rsidRDefault="008141DB" w:rsidP="004A510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529" w:type="pct"/>
            <w:gridSpan w:val="5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53" w:type="pct"/>
            <w:gridSpan w:val="3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556"/>
        </w:trPr>
        <w:tc>
          <w:tcPr>
            <w:tcW w:w="993" w:type="pct"/>
            <w:vAlign w:val="center"/>
          </w:tcPr>
          <w:p w:rsidR="008141DB" w:rsidRPr="00975EFE" w:rsidRDefault="008141DB" w:rsidP="004A510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组织机构代码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529" w:type="pct"/>
            <w:gridSpan w:val="5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3" w:type="pct"/>
            <w:gridSpan w:val="3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160BBB">
        <w:trPr>
          <w:trHeight w:val="592"/>
        </w:trPr>
        <w:tc>
          <w:tcPr>
            <w:tcW w:w="993" w:type="pct"/>
            <w:vAlign w:val="center"/>
          </w:tcPr>
          <w:p w:rsidR="008141DB" w:rsidRPr="00975EFE" w:rsidRDefault="008141DB" w:rsidP="0033482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所属行业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33482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B" w:rsidRPr="00975EFE" w:rsidRDefault="008141DB" w:rsidP="0033482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825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33482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8141DB" w:rsidRPr="00975EFE" w:rsidRDefault="008141DB" w:rsidP="0033482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企业类别</w:t>
            </w:r>
          </w:p>
        </w:tc>
        <w:tc>
          <w:tcPr>
            <w:tcW w:w="826" w:type="pct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196"/>
        </w:trPr>
        <w:tc>
          <w:tcPr>
            <w:tcW w:w="993" w:type="pct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法定代表人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825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826" w:type="pct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487"/>
        </w:trPr>
        <w:tc>
          <w:tcPr>
            <w:tcW w:w="993" w:type="pct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825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QQ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826" w:type="pct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569"/>
        </w:trPr>
        <w:tc>
          <w:tcPr>
            <w:tcW w:w="993" w:type="pct"/>
            <w:vMerge w:val="restart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企业近三年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知识产权申请、授权情况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（件）</w:t>
            </w: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032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547"/>
        </w:trPr>
        <w:tc>
          <w:tcPr>
            <w:tcW w:w="993" w:type="pct"/>
            <w:vMerge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032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软件著作版权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643"/>
        </w:trPr>
        <w:tc>
          <w:tcPr>
            <w:tcW w:w="993" w:type="pct"/>
            <w:vMerge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国家新药</w:t>
            </w:r>
          </w:p>
        </w:tc>
        <w:tc>
          <w:tcPr>
            <w:tcW w:w="1032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国家一级中药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保护品种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643"/>
        </w:trPr>
        <w:tc>
          <w:tcPr>
            <w:tcW w:w="993" w:type="pct"/>
            <w:vMerge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植物新品种</w:t>
            </w:r>
          </w:p>
        </w:tc>
        <w:tc>
          <w:tcPr>
            <w:tcW w:w="1032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国家级农作物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643"/>
        </w:trPr>
        <w:tc>
          <w:tcPr>
            <w:tcW w:w="993" w:type="pct"/>
            <w:vMerge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集成电路布图设计专有权</w:t>
            </w:r>
          </w:p>
        </w:tc>
        <w:tc>
          <w:tcPr>
            <w:tcW w:w="1032" w:type="pct"/>
            <w:gridSpan w:val="4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 w:rsidTr="00873B52">
        <w:trPr>
          <w:trHeight w:val="789"/>
        </w:trPr>
        <w:tc>
          <w:tcPr>
            <w:tcW w:w="993" w:type="pct"/>
            <w:vMerge w:val="restart"/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销售收入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01" w:type="pct"/>
            <w:gridSpan w:val="3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06144B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 w:rsidR="00061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01" w:type="pct"/>
            <w:gridSpan w:val="3"/>
            <w:tcBorders>
              <w:left w:val="single" w:sz="4" w:space="0" w:color="auto"/>
            </w:tcBorders>
          </w:tcPr>
          <w:p w:rsidR="008141DB" w:rsidRPr="00975EFE" w:rsidRDefault="008141DB" w:rsidP="0072736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企业总资产</w:t>
            </w:r>
          </w:p>
          <w:p w:rsidR="008141DB" w:rsidRPr="00975EFE" w:rsidRDefault="008141DB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78" w:type="pct"/>
            <w:tcBorders>
              <w:left w:val="single" w:sz="4" w:space="0" w:color="auto"/>
            </w:tcBorders>
            <w:vAlign w:val="center"/>
          </w:tcPr>
          <w:p w:rsidR="008141DB" w:rsidRPr="00975EFE" w:rsidRDefault="008141DB" w:rsidP="0006144B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 w:rsidR="000614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26" w:type="pct"/>
          </w:tcPr>
          <w:p w:rsidR="008141DB" w:rsidRPr="00975EFE" w:rsidRDefault="008141DB" w:rsidP="0072736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73B52" w:rsidRPr="00980EE0" w:rsidTr="00873B52">
        <w:trPr>
          <w:trHeight w:val="703"/>
        </w:trPr>
        <w:tc>
          <w:tcPr>
            <w:tcW w:w="993" w:type="pct"/>
            <w:vMerge/>
            <w:vAlign w:val="center"/>
          </w:tcPr>
          <w:p w:rsidR="00873B52" w:rsidRPr="00975EFE" w:rsidRDefault="00873B52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right w:val="single" w:sz="4" w:space="0" w:color="auto"/>
            </w:tcBorders>
            <w:vAlign w:val="center"/>
          </w:tcPr>
          <w:p w:rsidR="00873B52" w:rsidRPr="00975EFE" w:rsidRDefault="00873B52" w:rsidP="0006144B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01" w:type="pct"/>
            <w:gridSpan w:val="3"/>
            <w:tcBorders>
              <w:left w:val="single" w:sz="4" w:space="0" w:color="auto"/>
            </w:tcBorders>
          </w:tcPr>
          <w:p w:rsidR="00873B52" w:rsidRPr="00975EFE" w:rsidRDefault="00873B52" w:rsidP="0072736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73B52" w:rsidRPr="00975EFE" w:rsidRDefault="00873B52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  <w:vAlign w:val="center"/>
          </w:tcPr>
          <w:p w:rsidR="00873B52" w:rsidRPr="00975EFE" w:rsidRDefault="00873B52" w:rsidP="0006144B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26" w:type="pct"/>
          </w:tcPr>
          <w:p w:rsidR="00873B52" w:rsidRPr="00975EFE" w:rsidRDefault="00873B52" w:rsidP="0072736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B076C9" w:rsidRPr="00980EE0" w:rsidTr="00A275AF">
        <w:trPr>
          <w:trHeight w:val="1112"/>
        </w:trPr>
        <w:tc>
          <w:tcPr>
            <w:tcW w:w="993" w:type="pct"/>
            <w:vAlign w:val="center"/>
          </w:tcPr>
          <w:p w:rsidR="00B076C9" w:rsidRPr="00975EFE" w:rsidRDefault="00B076C9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年度</w:t>
            </w:r>
          </w:p>
          <w:p w:rsidR="00B076C9" w:rsidRPr="00975EFE" w:rsidRDefault="00B076C9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研究开发费用</w:t>
            </w:r>
          </w:p>
          <w:p w:rsidR="00B076C9" w:rsidRPr="00975EFE" w:rsidRDefault="00B076C9" w:rsidP="0072736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02" w:type="pct"/>
            <w:gridSpan w:val="6"/>
            <w:vAlign w:val="center"/>
          </w:tcPr>
          <w:p w:rsidR="00B076C9" w:rsidRPr="00975EFE" w:rsidRDefault="00B076C9" w:rsidP="006D7FE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B076C9" w:rsidRPr="00975EFE" w:rsidRDefault="00B076C9" w:rsidP="006D7FE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研究开发费用占销售收入比</w:t>
            </w:r>
          </w:p>
        </w:tc>
        <w:tc>
          <w:tcPr>
            <w:tcW w:w="1604" w:type="pct"/>
            <w:gridSpan w:val="2"/>
            <w:vAlign w:val="center"/>
          </w:tcPr>
          <w:p w:rsidR="00B076C9" w:rsidRPr="00975EFE" w:rsidRDefault="00B076C9" w:rsidP="006D7FE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%</w:t>
            </w:r>
          </w:p>
        </w:tc>
      </w:tr>
      <w:tr w:rsidR="00A275AF" w:rsidRPr="00980EE0" w:rsidTr="00A275AF">
        <w:trPr>
          <w:trHeight w:val="836"/>
        </w:trPr>
        <w:tc>
          <w:tcPr>
            <w:tcW w:w="993" w:type="pct"/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职工总数</w:t>
            </w:r>
          </w:p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801" w:type="pct"/>
            <w:gridSpan w:val="3"/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right w:val="single" w:sz="4" w:space="0" w:color="auto"/>
            </w:tcBorders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科技人员（人）</w:t>
            </w:r>
          </w:p>
        </w:tc>
        <w:tc>
          <w:tcPr>
            <w:tcW w:w="801" w:type="pct"/>
            <w:gridSpan w:val="4"/>
            <w:tcBorders>
              <w:left w:val="single" w:sz="4" w:space="0" w:color="auto"/>
            </w:tcBorders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科技人员占职工总数比</w:t>
            </w:r>
          </w:p>
        </w:tc>
        <w:tc>
          <w:tcPr>
            <w:tcW w:w="826" w:type="pct"/>
            <w:vAlign w:val="center"/>
          </w:tcPr>
          <w:p w:rsidR="00A275AF" w:rsidRPr="00975EFE" w:rsidRDefault="00A275AF" w:rsidP="00727366">
            <w:pPr>
              <w:jc w:val="center"/>
              <w:rPr>
                <w:rFonts w:ascii="宋体" w:eastAsia="宋体" w:hAnsi="宋体" w:cs="宋体"/>
              </w:rPr>
            </w:pPr>
            <w:r w:rsidRPr="00975EFE">
              <w:rPr>
                <w:rFonts w:ascii="宋体" w:eastAsia="宋体" w:hAnsi="宋体" w:cs="宋体"/>
              </w:rPr>
              <w:t>%</w:t>
            </w:r>
          </w:p>
        </w:tc>
      </w:tr>
      <w:tr w:rsidR="00A275AF" w:rsidRPr="00980EE0" w:rsidTr="00A275AF">
        <w:trPr>
          <w:trHeight w:val="1059"/>
        </w:trPr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A275AF" w:rsidRPr="00975EFE" w:rsidRDefault="00A275AF" w:rsidP="0032195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是否吉林省科技小巨人企业</w:t>
            </w:r>
            <w:bookmarkStart w:id="3" w:name="_GoBack"/>
            <w:bookmarkEnd w:id="3"/>
          </w:p>
        </w:tc>
        <w:tc>
          <w:tcPr>
            <w:tcW w:w="124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AF" w:rsidRPr="00975EFE" w:rsidRDefault="00A275AF" w:rsidP="0032195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975EFE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是</w:t>
            </w:r>
            <w:r w:rsidRPr="00975EFE">
              <w:rPr>
                <w:rFonts w:ascii="宋体" w:eastAsia="宋体" w:hAnsi="宋体" w:cs="宋体"/>
                <w:spacing w:val="-10"/>
                <w:sz w:val="24"/>
                <w:szCs w:val="24"/>
              </w:rPr>
              <w:t xml:space="preserve">  </w:t>
            </w: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975EFE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1575" w:type="pct"/>
            <w:gridSpan w:val="4"/>
            <w:tcBorders>
              <w:left w:val="single" w:sz="4" w:space="0" w:color="auto"/>
            </w:tcBorders>
            <w:vAlign w:val="center"/>
          </w:tcPr>
          <w:p w:rsidR="00A275AF" w:rsidRDefault="00A275AF" w:rsidP="00321950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吉林省科技小巨人企业</w:t>
            </w:r>
          </w:p>
          <w:p w:rsidR="00A275AF" w:rsidRPr="00975EFE" w:rsidRDefault="00A275AF" w:rsidP="00321950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认定时间</w:t>
            </w:r>
          </w:p>
        </w:tc>
        <w:tc>
          <w:tcPr>
            <w:tcW w:w="826" w:type="pct"/>
            <w:vAlign w:val="center"/>
          </w:tcPr>
          <w:p w:rsidR="00A275AF" w:rsidRPr="00975EFE" w:rsidRDefault="00A275AF" w:rsidP="00A275AF">
            <w:pPr>
              <w:adjustRightInd w:val="0"/>
              <w:snapToGrid w:val="0"/>
              <w:spacing w:line="360" w:lineRule="auto"/>
              <w:ind w:leftChars="-73" w:left="-1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75AF" w:rsidRPr="00980EE0">
        <w:trPr>
          <w:trHeight w:val="1059"/>
        </w:trPr>
        <w:tc>
          <w:tcPr>
            <w:tcW w:w="4174" w:type="pct"/>
            <w:gridSpan w:val="12"/>
            <w:vAlign w:val="center"/>
          </w:tcPr>
          <w:p w:rsidR="00A275AF" w:rsidRPr="00975EFE" w:rsidRDefault="00A275AF" w:rsidP="0032195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申请认定前一年内是否发生过重大安全、重大质量事故或严重环境违法行为。</w:t>
            </w:r>
          </w:p>
        </w:tc>
        <w:tc>
          <w:tcPr>
            <w:tcW w:w="826" w:type="pct"/>
            <w:vAlign w:val="center"/>
          </w:tcPr>
          <w:p w:rsidR="00A275AF" w:rsidRPr="00975EFE" w:rsidRDefault="00A275AF" w:rsidP="00EC3F4A">
            <w:pPr>
              <w:adjustRightInd w:val="0"/>
              <w:snapToGrid w:val="0"/>
              <w:spacing w:line="360" w:lineRule="auto"/>
              <w:ind w:leftChars="-73" w:left="-143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975EFE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是</w:t>
            </w:r>
            <w:r w:rsidRPr="00975EFE">
              <w:rPr>
                <w:rFonts w:ascii="宋体" w:eastAsia="宋体" w:hAnsi="宋体" w:cs="宋体"/>
                <w:spacing w:val="-10"/>
                <w:sz w:val="24"/>
                <w:szCs w:val="24"/>
              </w:rPr>
              <w:t xml:space="preserve">  </w:t>
            </w: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975EFE"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否</w:t>
            </w:r>
          </w:p>
        </w:tc>
      </w:tr>
      <w:tr w:rsidR="008141DB" w:rsidRPr="00980EE0" w:rsidTr="001D1354">
        <w:trPr>
          <w:cantSplit/>
          <w:trHeight w:val="3671"/>
        </w:trPr>
        <w:tc>
          <w:tcPr>
            <w:tcW w:w="5000" w:type="pct"/>
            <w:gridSpan w:val="13"/>
          </w:tcPr>
          <w:p w:rsidR="008141DB" w:rsidRPr="00975EFE" w:rsidRDefault="008141DB" w:rsidP="00347FD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企业主营产品简介（产品的用途、功能、行业领域、市场定位及客户价值，</w:t>
            </w:r>
            <w:r w:rsidR="00347F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字左右）：</w:t>
            </w:r>
          </w:p>
        </w:tc>
      </w:tr>
      <w:tr w:rsidR="001D1354" w:rsidRPr="00980EE0" w:rsidTr="001D1354">
        <w:trPr>
          <w:cantSplit/>
          <w:trHeight w:val="2957"/>
        </w:trPr>
        <w:tc>
          <w:tcPr>
            <w:tcW w:w="5000" w:type="pct"/>
            <w:gridSpan w:val="13"/>
          </w:tcPr>
          <w:p w:rsidR="001D1354" w:rsidRPr="00975EFE" w:rsidRDefault="001D1354" w:rsidP="00347FD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公司竞争优势和竞争地位（核心竞争力、行业竞争对手及实力，</w:t>
            </w:r>
            <w:r w:rsidR="00347F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字左右）：</w:t>
            </w:r>
          </w:p>
        </w:tc>
      </w:tr>
      <w:tr w:rsidR="008141DB" w:rsidRPr="00980EE0" w:rsidTr="001D1354">
        <w:trPr>
          <w:cantSplit/>
          <w:trHeight w:val="3099"/>
        </w:trPr>
        <w:tc>
          <w:tcPr>
            <w:tcW w:w="5000" w:type="pct"/>
            <w:gridSpan w:val="13"/>
          </w:tcPr>
          <w:p w:rsidR="008141DB" w:rsidRPr="00975EFE" w:rsidRDefault="008141DB" w:rsidP="00347FD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企业研究开发与技术创新组织、管理情况（总体情况及组织机构、研发投入、激励机制、产学研合作、人才培养等，</w:t>
            </w:r>
            <w:r w:rsidR="00347F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字左右）：</w:t>
            </w:r>
          </w:p>
        </w:tc>
      </w:tr>
      <w:tr w:rsidR="008141DB" w:rsidRPr="00980EE0" w:rsidTr="001D1354">
        <w:trPr>
          <w:trHeight w:val="3384"/>
        </w:trPr>
        <w:tc>
          <w:tcPr>
            <w:tcW w:w="5000" w:type="pct"/>
            <w:gridSpan w:val="13"/>
            <w:tcBorders>
              <w:bottom w:val="single" w:sz="12" w:space="0" w:color="auto"/>
            </w:tcBorders>
          </w:tcPr>
          <w:p w:rsidR="008141DB" w:rsidRPr="00975EFE" w:rsidRDefault="008141DB" w:rsidP="00347FD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企业愿景及</w:t>
            </w:r>
            <w:proofErr w:type="gramEnd"/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未来三年规划目标（产品开发、技术提升、市场开拓、技术人才引进、平台建设、跨地域分布、产业链组建、研发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产业化项目里程碑等，</w:t>
            </w:r>
            <w:r w:rsidR="00347F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字左右）：</w:t>
            </w:r>
          </w:p>
        </w:tc>
      </w:tr>
    </w:tbl>
    <w:p w:rsidR="008141DB" w:rsidRPr="00975EFE" w:rsidRDefault="008141DB" w:rsidP="00727366">
      <w:pPr>
        <w:rPr>
          <w:rFonts w:ascii="宋体" w:eastAsia="宋体" w:hAnsi="宋体" w:cs="Times New Roman"/>
          <w:sz w:val="32"/>
          <w:szCs w:val="32"/>
        </w:rPr>
        <w:sectPr w:rsidR="008141DB" w:rsidRPr="00975EFE" w:rsidSect="00B760E4">
          <w:footerReference w:type="default" r:id="rId10"/>
          <w:footerReference w:type="first" r:id="rId11"/>
          <w:pgSz w:w="11906" w:h="16838"/>
          <w:pgMar w:top="1440" w:right="1644" w:bottom="1440" w:left="1644" w:header="851" w:footer="992" w:gutter="0"/>
          <w:cols w:space="720"/>
          <w:titlePg/>
          <w:docGrid w:type="linesAndChars" w:linePitch="312" w:charSpace="-2896"/>
        </w:sectPr>
      </w:pPr>
    </w:p>
    <w:p w:rsidR="008141DB" w:rsidRPr="00975EFE" w:rsidRDefault="008141DB" w:rsidP="0094337A">
      <w:pPr>
        <w:outlineLvl w:val="0"/>
        <w:rPr>
          <w:rFonts w:ascii="宋体" w:eastAsia="宋体" w:hAnsi="宋体" w:cs="Times New Roman"/>
          <w:b/>
          <w:bCs/>
          <w:sz w:val="28"/>
          <w:szCs w:val="28"/>
        </w:rPr>
      </w:pPr>
      <w:r w:rsidRPr="00975EFE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二、企业在</w:t>
      </w:r>
      <w:proofErr w:type="gramStart"/>
      <w:r w:rsidRPr="00975EFE">
        <w:rPr>
          <w:rFonts w:ascii="宋体" w:eastAsia="宋体" w:hAnsi="宋体" w:cs="宋体" w:hint="eastAsia"/>
          <w:b/>
          <w:bCs/>
          <w:sz w:val="28"/>
          <w:szCs w:val="28"/>
        </w:rPr>
        <w:t>研</w:t>
      </w:r>
      <w:proofErr w:type="gramEnd"/>
      <w:r w:rsidRPr="00975EFE">
        <w:rPr>
          <w:rFonts w:ascii="宋体" w:eastAsia="宋体" w:hAnsi="宋体" w:cs="宋体" w:hint="eastAsia"/>
          <w:b/>
          <w:bCs/>
          <w:sz w:val="28"/>
          <w:szCs w:val="28"/>
        </w:rPr>
        <w:t>项目情况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2763"/>
        <w:gridCol w:w="1962"/>
      </w:tblGrid>
      <w:tr w:rsidR="008141DB" w:rsidRPr="00980EE0">
        <w:trPr>
          <w:trHeight w:val="352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</w:tcBorders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352"/>
        </w:trPr>
        <w:tc>
          <w:tcPr>
            <w:tcW w:w="1526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1962" w:type="dxa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352"/>
        </w:trPr>
        <w:tc>
          <w:tcPr>
            <w:tcW w:w="1526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技术来源</w:t>
            </w:r>
          </w:p>
        </w:tc>
        <w:tc>
          <w:tcPr>
            <w:tcW w:w="2268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本项目研发人员数</w:t>
            </w:r>
          </w:p>
        </w:tc>
        <w:tc>
          <w:tcPr>
            <w:tcW w:w="1962" w:type="dxa"/>
          </w:tcPr>
          <w:p w:rsidR="008141DB" w:rsidRPr="00975EFE" w:rsidRDefault="008141DB" w:rsidP="001D135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1370"/>
        </w:trPr>
        <w:tc>
          <w:tcPr>
            <w:tcW w:w="1526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研发经费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总预算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6993" w:type="dxa"/>
            <w:gridSpan w:val="3"/>
            <w:vAlign w:val="center"/>
          </w:tcPr>
          <w:p w:rsidR="008141DB" w:rsidRPr="00975EFE" w:rsidRDefault="008141DB" w:rsidP="0072736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3383"/>
        </w:trPr>
        <w:tc>
          <w:tcPr>
            <w:tcW w:w="1526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项目的组织及实施方式（限</w:t>
            </w:r>
            <w:r w:rsidRPr="00975EFE">
              <w:rPr>
                <w:rFonts w:ascii="宋体" w:eastAsia="宋体" w:hAnsi="宋体" w:cs="宋体"/>
                <w:sz w:val="24"/>
                <w:szCs w:val="24"/>
              </w:rPr>
              <w:t>400</w:t>
            </w: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字）</w:t>
            </w:r>
          </w:p>
        </w:tc>
        <w:tc>
          <w:tcPr>
            <w:tcW w:w="6993" w:type="dxa"/>
            <w:gridSpan w:val="3"/>
            <w:vAlign w:val="center"/>
          </w:tcPr>
          <w:p w:rsidR="008141DB" w:rsidRPr="00975EFE" w:rsidRDefault="008141DB" w:rsidP="0072736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>
        <w:trPr>
          <w:trHeight w:val="3383"/>
        </w:trPr>
        <w:tc>
          <w:tcPr>
            <w:tcW w:w="1526" w:type="dxa"/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核心技术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及创新点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（限</w:t>
            </w:r>
            <w:r w:rsidRPr="00975EFE">
              <w:rPr>
                <w:rFonts w:ascii="宋体" w:eastAsia="宋体" w:hAnsi="宋体" w:cs="宋体"/>
                <w:sz w:val="24"/>
                <w:szCs w:val="24"/>
              </w:rPr>
              <w:t>400</w:t>
            </w: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字）</w:t>
            </w:r>
          </w:p>
        </w:tc>
        <w:tc>
          <w:tcPr>
            <w:tcW w:w="6993" w:type="dxa"/>
            <w:gridSpan w:val="3"/>
            <w:vAlign w:val="center"/>
          </w:tcPr>
          <w:p w:rsidR="008141DB" w:rsidRPr="00975EFE" w:rsidRDefault="008141DB" w:rsidP="0072736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41DB" w:rsidRPr="00980EE0" w:rsidTr="001D1354">
        <w:trPr>
          <w:trHeight w:val="3244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取得的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阶段成果</w:t>
            </w:r>
          </w:p>
          <w:p w:rsidR="008141DB" w:rsidRPr="00975EFE" w:rsidRDefault="008141DB" w:rsidP="0072736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（限</w:t>
            </w:r>
            <w:r w:rsidRPr="00975EFE">
              <w:rPr>
                <w:rFonts w:ascii="宋体" w:eastAsia="宋体" w:hAnsi="宋体" w:cs="宋体"/>
                <w:sz w:val="24"/>
                <w:szCs w:val="24"/>
              </w:rPr>
              <w:t>400</w:t>
            </w:r>
            <w:r w:rsidRPr="00975EFE">
              <w:rPr>
                <w:rFonts w:ascii="宋体" w:eastAsia="宋体" w:hAnsi="宋体" w:cs="宋体" w:hint="eastAsia"/>
                <w:sz w:val="24"/>
                <w:szCs w:val="24"/>
              </w:rPr>
              <w:t>字）</w:t>
            </w:r>
          </w:p>
        </w:tc>
        <w:tc>
          <w:tcPr>
            <w:tcW w:w="6993" w:type="dxa"/>
            <w:gridSpan w:val="3"/>
            <w:tcBorders>
              <w:bottom w:val="single" w:sz="12" w:space="0" w:color="auto"/>
            </w:tcBorders>
            <w:vAlign w:val="center"/>
          </w:tcPr>
          <w:p w:rsidR="008141DB" w:rsidRPr="00975EFE" w:rsidRDefault="008141DB" w:rsidP="0072736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1D1354" w:rsidRPr="001D1354" w:rsidRDefault="001D1354" w:rsidP="001D1354">
      <w:pPr>
        <w:jc w:val="left"/>
        <w:rPr>
          <w:rFonts w:ascii="宋体" w:eastAsia="宋体" w:hAnsi="宋体" w:cs="宋体"/>
          <w:sz w:val="24"/>
          <w:szCs w:val="24"/>
        </w:rPr>
      </w:pPr>
      <w:r w:rsidRPr="001D1354">
        <w:rPr>
          <w:rFonts w:ascii="宋体" w:eastAsia="宋体" w:hAnsi="宋体" w:cs="宋体" w:hint="eastAsia"/>
          <w:sz w:val="24"/>
          <w:szCs w:val="24"/>
        </w:rPr>
        <w:t>注：在</w:t>
      </w:r>
      <w:proofErr w:type="gramStart"/>
      <w:r w:rsidRPr="001D1354">
        <w:rPr>
          <w:rFonts w:ascii="宋体" w:eastAsia="宋体" w:hAnsi="宋体" w:cs="宋体" w:hint="eastAsia"/>
          <w:sz w:val="24"/>
          <w:szCs w:val="24"/>
        </w:rPr>
        <w:t>研</w:t>
      </w:r>
      <w:proofErr w:type="gramEnd"/>
      <w:r w:rsidRPr="001D1354">
        <w:rPr>
          <w:rFonts w:ascii="宋体" w:eastAsia="宋体" w:hAnsi="宋体" w:cs="宋体" w:hint="eastAsia"/>
          <w:sz w:val="24"/>
          <w:szCs w:val="24"/>
        </w:rPr>
        <w:t>项目是指涉及2018年度的</w:t>
      </w:r>
      <w:r>
        <w:rPr>
          <w:rFonts w:ascii="宋体" w:eastAsia="宋体" w:hAnsi="宋体" w:cs="宋体" w:hint="eastAsia"/>
          <w:sz w:val="24"/>
          <w:szCs w:val="24"/>
        </w:rPr>
        <w:t>全部</w:t>
      </w:r>
      <w:r w:rsidRPr="001D1354">
        <w:rPr>
          <w:rFonts w:ascii="宋体" w:eastAsia="宋体" w:hAnsi="宋体" w:cs="宋体" w:hint="eastAsia"/>
          <w:sz w:val="24"/>
          <w:szCs w:val="24"/>
        </w:rPr>
        <w:t>研发活动</w:t>
      </w:r>
      <w:r>
        <w:rPr>
          <w:rFonts w:ascii="宋体" w:eastAsia="宋体" w:hAnsi="宋体" w:cs="宋体" w:hint="eastAsia"/>
          <w:sz w:val="24"/>
          <w:szCs w:val="24"/>
        </w:rPr>
        <w:t>，应与研发投入专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审报告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一致。</w:t>
      </w:r>
    </w:p>
    <w:p w:rsidR="008141DB" w:rsidRPr="00975EFE" w:rsidRDefault="008141DB" w:rsidP="0094337A">
      <w:pPr>
        <w:outlineLvl w:val="0"/>
        <w:rPr>
          <w:rFonts w:ascii="宋体" w:eastAsia="宋体" w:hAnsi="宋体" w:cs="Times New Roman"/>
          <w:b/>
          <w:bCs/>
          <w:sz w:val="28"/>
          <w:szCs w:val="28"/>
        </w:rPr>
      </w:pPr>
      <w:r w:rsidRPr="00975EFE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三、审核意见</w:t>
      </w:r>
    </w:p>
    <w:tbl>
      <w:tblPr>
        <w:tblW w:w="861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4"/>
      </w:tblGrid>
      <w:tr w:rsidR="008141DB" w:rsidRPr="00980EE0">
        <w:trPr>
          <w:trHeight w:val="5720"/>
        </w:trPr>
        <w:tc>
          <w:tcPr>
            <w:tcW w:w="8614" w:type="dxa"/>
            <w:tcBorders>
              <w:top w:val="single" w:sz="12" w:space="0" w:color="auto"/>
            </w:tcBorders>
          </w:tcPr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属地科技主管部门推荐意见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:</w:t>
            </w: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700" w:firstLine="16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700" w:firstLine="16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750" w:firstLine="18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750" w:firstLine="18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1050" w:firstLine="25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（单位盖章）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</w:p>
          <w:p w:rsidR="008141DB" w:rsidRPr="00975EFE" w:rsidRDefault="008141DB" w:rsidP="00653D3C">
            <w:pPr>
              <w:wordWrap w:val="0"/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wordWrap w:val="0"/>
              <w:snapToGrid w:val="0"/>
              <w:spacing w:before="20"/>
              <w:ind w:right="26" w:firstLineChars="2550" w:firstLine="6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141DB" w:rsidRPr="00980EE0">
        <w:trPr>
          <w:trHeight w:val="5518"/>
        </w:trPr>
        <w:tc>
          <w:tcPr>
            <w:tcW w:w="8614" w:type="dxa"/>
            <w:tcBorders>
              <w:bottom w:val="single" w:sz="12" w:space="0" w:color="auto"/>
            </w:tcBorders>
          </w:tcPr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长春市科技局审核意见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>:</w:t>
            </w: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950" w:firstLine="22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（单位盖章）</w:t>
            </w:r>
          </w:p>
          <w:p w:rsidR="008141DB" w:rsidRPr="00975EFE" w:rsidRDefault="008141DB" w:rsidP="00653D3C">
            <w:pPr>
              <w:snapToGrid w:val="0"/>
              <w:spacing w:before="20"/>
              <w:ind w:right="704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141DB" w:rsidRPr="00975EFE" w:rsidRDefault="008141DB" w:rsidP="00EC3F4A">
            <w:pPr>
              <w:snapToGrid w:val="0"/>
              <w:spacing w:before="20"/>
              <w:ind w:right="704" w:firstLineChars="2600" w:firstLine="6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75E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Pr="00975EF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</w:t>
            </w:r>
          </w:p>
          <w:p w:rsidR="008141DB" w:rsidRPr="00975EFE" w:rsidRDefault="008141DB" w:rsidP="00653D3C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06144B" w:rsidRDefault="0006144B" w:rsidP="0006144B">
      <w:pPr>
        <w:widowControl/>
        <w:spacing w:line="260" w:lineRule="exact"/>
        <w:jc w:val="left"/>
        <w:rPr>
          <w:rFonts w:ascii="宋体" w:eastAsia="宋体" w:hAnsi="宋体" w:cs="Times New Roman"/>
          <w:sz w:val="32"/>
          <w:szCs w:val="32"/>
        </w:rPr>
      </w:pPr>
    </w:p>
    <w:sectPr w:rsidR="0006144B" w:rsidSect="0029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2A" w:rsidRDefault="00A248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482A" w:rsidRDefault="00A248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DB" w:rsidRDefault="00B153A8">
    <w:pPr>
      <w:pStyle w:val="a4"/>
      <w:jc w:val="center"/>
    </w:pPr>
    <w:r>
      <w:fldChar w:fldCharType="begin"/>
    </w:r>
    <w:r w:rsidR="000C2B2C">
      <w:instrText xml:space="preserve"> PAGE   \* MERGEFORMAT </w:instrText>
    </w:r>
    <w:r>
      <w:fldChar w:fldCharType="separate"/>
    </w:r>
    <w:r w:rsidR="00A275AF" w:rsidRPr="00A275A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141DB" w:rsidRDefault="008141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DB" w:rsidRDefault="00B153A8">
    <w:pPr>
      <w:pStyle w:val="a4"/>
      <w:jc w:val="center"/>
    </w:pPr>
    <w:r>
      <w:fldChar w:fldCharType="begin"/>
    </w:r>
    <w:r w:rsidR="000C2B2C">
      <w:instrText xml:space="preserve"> PAGE   \* MERGEFORMAT </w:instrText>
    </w:r>
    <w:r>
      <w:fldChar w:fldCharType="separate"/>
    </w:r>
    <w:r w:rsidR="00A275AF" w:rsidRPr="00A275AF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141DB" w:rsidRDefault="008141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DB" w:rsidRDefault="00B153A8">
    <w:pPr>
      <w:pStyle w:val="a4"/>
      <w:jc w:val="center"/>
    </w:pPr>
    <w:r>
      <w:fldChar w:fldCharType="begin"/>
    </w:r>
    <w:r w:rsidR="000C2B2C">
      <w:instrText xml:space="preserve"> PAGE   \* MERGEFORMAT </w:instrText>
    </w:r>
    <w:r>
      <w:fldChar w:fldCharType="separate"/>
    </w:r>
    <w:r w:rsidR="00A275AF" w:rsidRPr="00A275AF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141DB" w:rsidRDefault="008141DB" w:rsidP="00B760E4">
    <w:pPr>
      <w:pStyle w:val="a4"/>
      <w:tabs>
        <w:tab w:val="clear" w:pos="4153"/>
        <w:tab w:val="clear" w:pos="8306"/>
        <w:tab w:val="center" w:pos="4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2A" w:rsidRDefault="00A248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482A" w:rsidRDefault="00A248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DB" w:rsidRDefault="008141DB" w:rsidP="0061628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C0A4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08E6A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EFE6E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461287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936E541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FBAC8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18CC92E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EA9AAF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4CF4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642A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9D23FC2"/>
    <w:multiLevelType w:val="hybridMultilevel"/>
    <w:tmpl w:val="3BF82574"/>
    <w:lvl w:ilvl="0" w:tplc="C3C88BAE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9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174"/>
    <w:rsid w:val="00000887"/>
    <w:rsid w:val="000019C8"/>
    <w:rsid w:val="0001349F"/>
    <w:rsid w:val="00022A35"/>
    <w:rsid w:val="00034861"/>
    <w:rsid w:val="000352C5"/>
    <w:rsid w:val="0006144B"/>
    <w:rsid w:val="000A1174"/>
    <w:rsid w:val="000B7326"/>
    <w:rsid w:val="000C2B2C"/>
    <w:rsid w:val="000D070B"/>
    <w:rsid w:val="000F71FD"/>
    <w:rsid w:val="001108D1"/>
    <w:rsid w:val="00112D57"/>
    <w:rsid w:val="001245B8"/>
    <w:rsid w:val="00140B32"/>
    <w:rsid w:val="00145D40"/>
    <w:rsid w:val="00145FFC"/>
    <w:rsid w:val="001519E3"/>
    <w:rsid w:val="00160BBB"/>
    <w:rsid w:val="00175B05"/>
    <w:rsid w:val="00183D96"/>
    <w:rsid w:val="00196B13"/>
    <w:rsid w:val="001B49A0"/>
    <w:rsid w:val="001B5F66"/>
    <w:rsid w:val="001B71E2"/>
    <w:rsid w:val="001C757F"/>
    <w:rsid w:val="001D1354"/>
    <w:rsid w:val="001D5C0E"/>
    <w:rsid w:val="001F42CE"/>
    <w:rsid w:val="00240317"/>
    <w:rsid w:val="002419D3"/>
    <w:rsid w:val="002426EB"/>
    <w:rsid w:val="002465E0"/>
    <w:rsid w:val="0026075C"/>
    <w:rsid w:val="00266A4D"/>
    <w:rsid w:val="00281862"/>
    <w:rsid w:val="0029575F"/>
    <w:rsid w:val="00296461"/>
    <w:rsid w:val="00296F4D"/>
    <w:rsid w:val="002B5EB9"/>
    <w:rsid w:val="002C59A5"/>
    <w:rsid w:val="002F38C5"/>
    <w:rsid w:val="00321950"/>
    <w:rsid w:val="0033014F"/>
    <w:rsid w:val="00334826"/>
    <w:rsid w:val="003418C5"/>
    <w:rsid w:val="00342544"/>
    <w:rsid w:val="00347FD6"/>
    <w:rsid w:val="0035557B"/>
    <w:rsid w:val="0036350D"/>
    <w:rsid w:val="003650D1"/>
    <w:rsid w:val="00393AB0"/>
    <w:rsid w:val="003A3086"/>
    <w:rsid w:val="003D74A0"/>
    <w:rsid w:val="003E6B2E"/>
    <w:rsid w:val="003F7375"/>
    <w:rsid w:val="00427116"/>
    <w:rsid w:val="00461DF7"/>
    <w:rsid w:val="004710F0"/>
    <w:rsid w:val="0047670F"/>
    <w:rsid w:val="00496198"/>
    <w:rsid w:val="004A5104"/>
    <w:rsid w:val="004A5871"/>
    <w:rsid w:val="004D4EF0"/>
    <w:rsid w:val="004D79CA"/>
    <w:rsid w:val="004E06EE"/>
    <w:rsid w:val="004F3FE2"/>
    <w:rsid w:val="0050449D"/>
    <w:rsid w:val="005A785C"/>
    <w:rsid w:val="005E4F73"/>
    <w:rsid w:val="005E5D10"/>
    <w:rsid w:val="005F1366"/>
    <w:rsid w:val="00605F5A"/>
    <w:rsid w:val="0061628B"/>
    <w:rsid w:val="0064138B"/>
    <w:rsid w:val="00653D39"/>
    <w:rsid w:val="00653D3C"/>
    <w:rsid w:val="00682AD8"/>
    <w:rsid w:val="006906E1"/>
    <w:rsid w:val="00694703"/>
    <w:rsid w:val="006D3A08"/>
    <w:rsid w:val="006D7FE0"/>
    <w:rsid w:val="006F4BF2"/>
    <w:rsid w:val="006F77B4"/>
    <w:rsid w:val="00727366"/>
    <w:rsid w:val="0074153C"/>
    <w:rsid w:val="00755106"/>
    <w:rsid w:val="00774A6D"/>
    <w:rsid w:val="0079619D"/>
    <w:rsid w:val="007B430A"/>
    <w:rsid w:val="007C2B1D"/>
    <w:rsid w:val="007D518C"/>
    <w:rsid w:val="007F1089"/>
    <w:rsid w:val="00800558"/>
    <w:rsid w:val="0080244A"/>
    <w:rsid w:val="00811129"/>
    <w:rsid w:val="008141DB"/>
    <w:rsid w:val="00824F26"/>
    <w:rsid w:val="00830707"/>
    <w:rsid w:val="008307CF"/>
    <w:rsid w:val="008316E7"/>
    <w:rsid w:val="008321E9"/>
    <w:rsid w:val="00846B49"/>
    <w:rsid w:val="00847830"/>
    <w:rsid w:val="00854709"/>
    <w:rsid w:val="008551F3"/>
    <w:rsid w:val="00855DE1"/>
    <w:rsid w:val="00867189"/>
    <w:rsid w:val="00873B52"/>
    <w:rsid w:val="00895E72"/>
    <w:rsid w:val="008D6593"/>
    <w:rsid w:val="008E6139"/>
    <w:rsid w:val="0090717C"/>
    <w:rsid w:val="00920712"/>
    <w:rsid w:val="00920A44"/>
    <w:rsid w:val="009216E3"/>
    <w:rsid w:val="0094337A"/>
    <w:rsid w:val="00962FFA"/>
    <w:rsid w:val="00975EFE"/>
    <w:rsid w:val="009805B9"/>
    <w:rsid w:val="00980EE0"/>
    <w:rsid w:val="00981039"/>
    <w:rsid w:val="009904CB"/>
    <w:rsid w:val="00993952"/>
    <w:rsid w:val="00A142B9"/>
    <w:rsid w:val="00A2482A"/>
    <w:rsid w:val="00A275AF"/>
    <w:rsid w:val="00A342D6"/>
    <w:rsid w:val="00A51CDA"/>
    <w:rsid w:val="00A72271"/>
    <w:rsid w:val="00A75FE3"/>
    <w:rsid w:val="00A91038"/>
    <w:rsid w:val="00A93004"/>
    <w:rsid w:val="00AB2653"/>
    <w:rsid w:val="00AC67E9"/>
    <w:rsid w:val="00AD5B05"/>
    <w:rsid w:val="00B076C9"/>
    <w:rsid w:val="00B153A8"/>
    <w:rsid w:val="00B233DA"/>
    <w:rsid w:val="00B53FA0"/>
    <w:rsid w:val="00B574BD"/>
    <w:rsid w:val="00B65102"/>
    <w:rsid w:val="00B760E4"/>
    <w:rsid w:val="00B85655"/>
    <w:rsid w:val="00BC5D35"/>
    <w:rsid w:val="00BF0FE2"/>
    <w:rsid w:val="00C035C3"/>
    <w:rsid w:val="00C8075E"/>
    <w:rsid w:val="00C939D9"/>
    <w:rsid w:val="00C94CAB"/>
    <w:rsid w:val="00CB1932"/>
    <w:rsid w:val="00CB4CDC"/>
    <w:rsid w:val="00CB5525"/>
    <w:rsid w:val="00CC0463"/>
    <w:rsid w:val="00CD7B34"/>
    <w:rsid w:val="00CE7035"/>
    <w:rsid w:val="00CF757D"/>
    <w:rsid w:val="00D045B3"/>
    <w:rsid w:val="00D101AE"/>
    <w:rsid w:val="00D328F1"/>
    <w:rsid w:val="00D343D2"/>
    <w:rsid w:val="00D3625C"/>
    <w:rsid w:val="00D4273A"/>
    <w:rsid w:val="00D42BAB"/>
    <w:rsid w:val="00D50225"/>
    <w:rsid w:val="00D83CA1"/>
    <w:rsid w:val="00D869CA"/>
    <w:rsid w:val="00D958A1"/>
    <w:rsid w:val="00DA7384"/>
    <w:rsid w:val="00DD4DFF"/>
    <w:rsid w:val="00E24F4D"/>
    <w:rsid w:val="00E35A9D"/>
    <w:rsid w:val="00E52E5D"/>
    <w:rsid w:val="00EB69D2"/>
    <w:rsid w:val="00EC3F4A"/>
    <w:rsid w:val="00ED6659"/>
    <w:rsid w:val="00EE5B1C"/>
    <w:rsid w:val="00EE6998"/>
    <w:rsid w:val="00F001DA"/>
    <w:rsid w:val="00F129C4"/>
    <w:rsid w:val="00F15277"/>
    <w:rsid w:val="00F20E73"/>
    <w:rsid w:val="00F25B16"/>
    <w:rsid w:val="00F32837"/>
    <w:rsid w:val="00F329B1"/>
    <w:rsid w:val="00F32D28"/>
    <w:rsid w:val="00FB1AE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16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2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27366"/>
    <w:rPr>
      <w:sz w:val="18"/>
      <w:szCs w:val="18"/>
    </w:rPr>
  </w:style>
  <w:style w:type="paragraph" w:styleId="a4">
    <w:name w:val="footer"/>
    <w:basedOn w:val="a"/>
    <w:link w:val="Char0"/>
    <w:uiPriority w:val="99"/>
    <w:rsid w:val="0072736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727366"/>
    <w:rPr>
      <w:sz w:val="18"/>
      <w:szCs w:val="18"/>
    </w:rPr>
  </w:style>
  <w:style w:type="character" w:styleId="a5">
    <w:name w:val="Hyperlink"/>
    <w:uiPriority w:val="99"/>
    <w:rsid w:val="004F3FE2"/>
    <w:rPr>
      <w:color w:val="0000FF"/>
      <w:u w:val="single"/>
    </w:rPr>
  </w:style>
  <w:style w:type="paragraph" w:styleId="a6">
    <w:name w:val="No Spacing"/>
    <w:uiPriority w:val="99"/>
    <w:qFormat/>
    <w:rsid w:val="004A5104"/>
    <w:pPr>
      <w:widowControl w:val="0"/>
      <w:jc w:val="both"/>
    </w:pPr>
    <w:rPr>
      <w:rFonts w:ascii="仿宋_GB2312" w:eastAsia="仿宋_GB2312" w:hAnsi="Times New Roman" w:cs="仿宋_GB2312"/>
      <w:spacing w:val="-4"/>
      <w:kern w:val="2"/>
      <w:sz w:val="32"/>
      <w:szCs w:val="32"/>
    </w:rPr>
  </w:style>
  <w:style w:type="table" w:styleId="a7">
    <w:name w:val="Table Grid"/>
    <w:basedOn w:val="a1"/>
    <w:uiPriority w:val="99"/>
    <w:locked/>
    <w:rsid w:val="0090717C"/>
    <w:rPr>
      <w:rFonts w:ascii="Calibri" w:eastAsia="宋体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Char1"/>
    <w:uiPriority w:val="99"/>
    <w:semiHidden/>
    <w:rsid w:val="0094337A"/>
    <w:pPr>
      <w:shd w:val="clear" w:color="auto" w:fill="000080"/>
    </w:pPr>
    <w:rPr>
      <w:rFonts w:ascii="Times New Roman" w:hAnsi="Times New Roman" w:cs="Times New Roman"/>
      <w:kern w:val="0"/>
      <w:sz w:val="0"/>
      <w:szCs w:val="0"/>
    </w:rPr>
  </w:style>
  <w:style w:type="character" w:customStyle="1" w:styleId="Char1">
    <w:name w:val="文档结构图 Char"/>
    <w:link w:val="a8"/>
    <w:uiPriority w:val="99"/>
    <w:semiHidden/>
    <w:rsid w:val="00FF651D"/>
    <w:rPr>
      <w:rFonts w:ascii="Times New Roman" w:hAnsi="Times New Roman" w:cs="等线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dashed" w:sz="6" w:space="8" w:color="49ACE5"/>
            <w:right w:val="none" w:sz="0" w:space="0" w:color="auto"/>
          </w:divBdr>
        </w:div>
        <w:div w:id="1359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184</Words>
  <Characters>1055</Characters>
  <Application>Microsoft Office Word</Application>
  <DocSecurity>0</DocSecurity>
  <Lines>8</Lines>
  <Paragraphs>2</Paragraphs>
  <ScaleCrop>false</ScaleCrop>
  <Company>KJJ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科技局高新处</dc:creator>
  <cp:keywords/>
  <dc:description/>
  <cp:lastModifiedBy>lenovo</cp:lastModifiedBy>
  <cp:revision>8</cp:revision>
  <cp:lastPrinted>2018-08-13T04:32:00Z</cp:lastPrinted>
  <dcterms:created xsi:type="dcterms:W3CDTF">2018-08-13T05:48:00Z</dcterms:created>
  <dcterms:modified xsi:type="dcterms:W3CDTF">2019-08-02T00:15:00Z</dcterms:modified>
</cp:coreProperties>
</file>