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1" w:name="_GoBack"/>
      <w:r>
        <w:rPr>
          <w:rFonts w:hint="eastAsia" w:ascii="方正小标宋简体" w:eastAsia="方正小标宋简体"/>
          <w:sz w:val="32"/>
          <w:szCs w:val="32"/>
        </w:rPr>
        <w:t>2019年淄博市高新技术创新“双十”计划评审专家名单</w:t>
      </w:r>
      <w:bookmarkEnd w:id="1"/>
    </w:p>
    <w:tbl>
      <w:tblPr>
        <w:tblStyle w:val="2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560"/>
        <w:gridCol w:w="4572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专家姓名</w:t>
            </w:r>
          </w:p>
        </w:tc>
        <w:tc>
          <w:tcPr>
            <w:tcW w:w="45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工作单位</w:t>
            </w:r>
          </w:p>
        </w:tc>
        <w:tc>
          <w:tcPr>
            <w:tcW w:w="32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李玉祥</w:t>
            </w:r>
          </w:p>
        </w:tc>
        <w:tc>
          <w:tcPr>
            <w:tcW w:w="45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青岛海尔智能技术研发有限公司</w:t>
            </w:r>
          </w:p>
        </w:tc>
        <w:tc>
          <w:tcPr>
            <w:tcW w:w="32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高级经理/高级工程师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张金丽</w:t>
            </w:r>
          </w:p>
        </w:tc>
        <w:tc>
          <w:tcPr>
            <w:tcW w:w="45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中车青岛四方车辆研究所有限公司</w:t>
            </w:r>
          </w:p>
        </w:tc>
        <w:tc>
          <w:tcPr>
            <w:tcW w:w="32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侯俊英</w:t>
            </w:r>
          </w:p>
        </w:tc>
        <w:tc>
          <w:tcPr>
            <w:tcW w:w="45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青岛科技大学</w:t>
            </w:r>
          </w:p>
        </w:tc>
        <w:tc>
          <w:tcPr>
            <w:tcW w:w="32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孙明亮</w:t>
            </w:r>
          </w:p>
        </w:tc>
        <w:tc>
          <w:tcPr>
            <w:tcW w:w="45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中国海洋大学</w:t>
            </w:r>
          </w:p>
        </w:tc>
        <w:tc>
          <w:tcPr>
            <w:tcW w:w="32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杜芳林</w:t>
            </w:r>
          </w:p>
        </w:tc>
        <w:tc>
          <w:tcPr>
            <w:tcW w:w="45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青岛科技大学</w:t>
            </w:r>
          </w:p>
        </w:tc>
        <w:tc>
          <w:tcPr>
            <w:tcW w:w="32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王志义</w:t>
            </w:r>
          </w:p>
        </w:tc>
        <w:tc>
          <w:tcPr>
            <w:tcW w:w="45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青岛科技大学</w:t>
            </w:r>
          </w:p>
        </w:tc>
        <w:tc>
          <w:tcPr>
            <w:tcW w:w="32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李昌诚</w:t>
            </w:r>
          </w:p>
        </w:tc>
        <w:tc>
          <w:tcPr>
            <w:tcW w:w="45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中国海洋大学</w:t>
            </w:r>
          </w:p>
        </w:tc>
        <w:tc>
          <w:tcPr>
            <w:tcW w:w="32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  莉</w:t>
            </w:r>
          </w:p>
        </w:tc>
        <w:tc>
          <w:tcPr>
            <w:tcW w:w="45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青岛科技大学</w:t>
            </w:r>
          </w:p>
        </w:tc>
        <w:tc>
          <w:tcPr>
            <w:tcW w:w="32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王庆富</w:t>
            </w:r>
          </w:p>
        </w:tc>
        <w:tc>
          <w:tcPr>
            <w:tcW w:w="45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青岛科技大学</w:t>
            </w:r>
          </w:p>
        </w:tc>
        <w:tc>
          <w:tcPr>
            <w:tcW w:w="32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刘培华</w:t>
            </w:r>
          </w:p>
        </w:tc>
        <w:tc>
          <w:tcPr>
            <w:tcW w:w="457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青岛双星橡塑机械有限公司</w:t>
            </w:r>
          </w:p>
        </w:tc>
        <w:tc>
          <w:tcPr>
            <w:tcW w:w="32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研究院院长/高级工程师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王开明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青岛海尔洗衣机有限公司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杨化林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青岛科技大学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Hlk5961122"/>
            <w:r>
              <w:rPr>
                <w:rFonts w:hint="eastAsia" w:ascii="仿宋_GB2312" w:hAnsi="宋体" w:eastAsia="仿宋_GB2312"/>
                <w:sz w:val="28"/>
                <w:szCs w:val="28"/>
              </w:rPr>
              <w:t>徐 珞</w:t>
            </w:r>
            <w:bookmarkEnd w:id="0"/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青岛大学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公衍玲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青岛科技大学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金  宏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青岛科技大学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刘喜梅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青岛科技大学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张智晟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青岛大学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王景景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青岛科技大学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  军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山东科技大学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朱兆友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青岛科技大学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王传兴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青岛科技大学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副教授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43C4F"/>
    <w:rsid w:val="0CB4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2019-04-15T06:24:00Z</dcterms:created>
  <dc:creator>nshy</dc:creator>
  <cp:lastModifiedBy>nshy</cp:lastModifiedBy>
  <dcterms:modified xsi:type="dcterms:W3CDTF">2019-04-15T06:25:13Z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