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B9" w:rsidRDefault="003127B9" w:rsidP="003127B9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333333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t>2017年</w:t>
      </w:r>
      <w:r w:rsidRPr="00B12969"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t>先进制造业产业功能区及园区</w:t>
      </w:r>
    </w:p>
    <w:p w:rsidR="003127B9" w:rsidRDefault="003127B9" w:rsidP="003127B9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333333"/>
          <w:sz w:val="44"/>
          <w:szCs w:val="44"/>
        </w:rPr>
      </w:pPr>
      <w:r w:rsidRPr="00B12969"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t>基础设施建设补助项目</w:t>
      </w:r>
      <w:r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t>名单</w:t>
      </w:r>
    </w:p>
    <w:p w:rsidR="003127B9" w:rsidRPr="00B12969" w:rsidRDefault="003127B9" w:rsidP="003127B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938"/>
        <w:gridCol w:w="4253"/>
        <w:gridCol w:w="3014"/>
      </w:tblGrid>
      <w:tr w:rsidR="003127B9" w:rsidRPr="00785D9B" w:rsidTr="00CD614D">
        <w:trPr>
          <w:trHeight w:val="653"/>
          <w:tblHeader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8" w:type="dxa"/>
            <w:vAlign w:val="center"/>
          </w:tcPr>
          <w:p w:rsidR="003127B9" w:rsidRPr="00785D9B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属</w:t>
            </w:r>
          </w:p>
          <w:p w:rsidR="003127B9" w:rsidRPr="00785D9B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区（市）县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业主单位</w:t>
            </w:r>
          </w:p>
        </w:tc>
        <w:tc>
          <w:tcPr>
            <w:tcW w:w="3014" w:type="dxa"/>
            <w:vAlign w:val="center"/>
          </w:tcPr>
          <w:p w:rsidR="003127B9" w:rsidRPr="00785D9B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所属园区</w:t>
            </w:r>
          </w:p>
        </w:tc>
      </w:tr>
      <w:tr w:rsidR="003127B9" w:rsidRPr="00785D9B" w:rsidTr="00CD614D">
        <w:trPr>
          <w:trHeight w:val="653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38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成都高新区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成都国际空港新城置业有限公司</w:t>
            </w:r>
          </w:p>
        </w:tc>
        <w:tc>
          <w:tcPr>
            <w:tcW w:w="3014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成都天府国际空港新城</w:t>
            </w:r>
          </w:p>
        </w:tc>
      </w:tr>
      <w:tr w:rsidR="003127B9" w:rsidRPr="00785D9B" w:rsidTr="00CD614D">
        <w:trPr>
          <w:trHeight w:val="653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38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成都高新区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成都高投建设开发有限公司</w:t>
            </w:r>
          </w:p>
        </w:tc>
        <w:tc>
          <w:tcPr>
            <w:tcW w:w="3014" w:type="dxa"/>
            <w:vAlign w:val="center"/>
          </w:tcPr>
          <w:p w:rsidR="003127B9" w:rsidRPr="00785D9B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127B9" w:rsidRPr="00785D9B" w:rsidTr="00CD614D">
        <w:trPr>
          <w:trHeight w:val="653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38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成都高新区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成都高投置业有限公司</w:t>
            </w:r>
          </w:p>
        </w:tc>
        <w:tc>
          <w:tcPr>
            <w:tcW w:w="3014" w:type="dxa"/>
            <w:vAlign w:val="center"/>
          </w:tcPr>
          <w:p w:rsidR="003127B9" w:rsidRPr="00785D9B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127B9" w:rsidRPr="00785D9B" w:rsidTr="00CD614D">
        <w:trPr>
          <w:trHeight w:val="653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3127B9" w:rsidRDefault="003127B9" w:rsidP="00CD614D">
            <w:pPr>
              <w:jc w:val="center"/>
            </w:pPr>
            <w:r w:rsidRPr="00B90386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成都高新区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成都天府国际生物城投资开发有限公司</w:t>
            </w:r>
          </w:p>
        </w:tc>
        <w:tc>
          <w:tcPr>
            <w:tcW w:w="3014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成都天府国际生物城</w:t>
            </w:r>
          </w:p>
        </w:tc>
      </w:tr>
      <w:tr w:rsidR="003127B9" w:rsidRPr="00785D9B" w:rsidTr="00CD614D">
        <w:trPr>
          <w:trHeight w:val="653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3127B9" w:rsidRDefault="003127B9" w:rsidP="00CD614D">
            <w:pPr>
              <w:jc w:val="center"/>
            </w:pPr>
            <w:r w:rsidRPr="00B90386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成都高新区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成都生物城建设有限公司</w:t>
            </w:r>
          </w:p>
        </w:tc>
        <w:tc>
          <w:tcPr>
            <w:tcW w:w="3014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成都天府国际生物城</w:t>
            </w:r>
          </w:p>
        </w:tc>
      </w:tr>
      <w:tr w:rsidR="003127B9" w:rsidRPr="00785D9B" w:rsidTr="00CD614D">
        <w:trPr>
          <w:trHeight w:val="912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38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金堂县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金堂县兴金开发建设投资有限责任公司</w:t>
            </w:r>
          </w:p>
        </w:tc>
        <w:tc>
          <w:tcPr>
            <w:tcW w:w="3014" w:type="dxa"/>
            <w:vMerge w:val="restart"/>
            <w:vAlign w:val="center"/>
          </w:tcPr>
          <w:p w:rsidR="003127B9" w:rsidRPr="00785D9B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淮州新城智能制造产业园</w:t>
            </w:r>
          </w:p>
        </w:tc>
      </w:tr>
      <w:tr w:rsidR="003127B9" w:rsidRPr="00785D9B" w:rsidTr="00CD614D">
        <w:trPr>
          <w:trHeight w:val="653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38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金堂县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成都工投金汇建设发展有限公司</w:t>
            </w:r>
          </w:p>
        </w:tc>
        <w:tc>
          <w:tcPr>
            <w:tcW w:w="3014" w:type="dxa"/>
            <w:vMerge/>
            <w:vAlign w:val="center"/>
          </w:tcPr>
          <w:p w:rsidR="003127B9" w:rsidRPr="00785D9B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127B9" w:rsidRPr="00785D9B" w:rsidTr="00CD614D">
        <w:trPr>
          <w:trHeight w:val="653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38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新都区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成都市新都兴工建设投资有限公司</w:t>
            </w:r>
          </w:p>
        </w:tc>
        <w:tc>
          <w:tcPr>
            <w:tcW w:w="3014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新都高新技术产业园</w:t>
            </w:r>
          </w:p>
        </w:tc>
      </w:tr>
      <w:tr w:rsidR="003127B9" w:rsidRPr="00785D9B" w:rsidTr="00CD614D">
        <w:trPr>
          <w:trHeight w:val="653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38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温江区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成都九联投资有限公司</w:t>
            </w:r>
          </w:p>
        </w:tc>
        <w:tc>
          <w:tcPr>
            <w:tcW w:w="3014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成都医学城</w:t>
            </w:r>
          </w:p>
        </w:tc>
      </w:tr>
      <w:tr w:rsidR="003127B9" w:rsidRPr="00785D9B" w:rsidTr="00CD614D">
        <w:trPr>
          <w:trHeight w:val="653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38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龙泉</w:t>
            </w:r>
            <w:proofErr w:type="gramStart"/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驿</w:t>
            </w:r>
            <w:proofErr w:type="gramEnd"/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成都市龙泉</w:t>
            </w:r>
            <w:proofErr w:type="gramStart"/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驿</w:t>
            </w:r>
            <w:proofErr w:type="gramEnd"/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区龙泉工业投资经营有限责任公司</w:t>
            </w:r>
          </w:p>
        </w:tc>
        <w:tc>
          <w:tcPr>
            <w:tcW w:w="3014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成都经济技术开发区</w:t>
            </w:r>
          </w:p>
        </w:tc>
      </w:tr>
      <w:tr w:rsidR="003127B9" w:rsidRPr="00785D9B" w:rsidTr="00CD614D">
        <w:trPr>
          <w:trHeight w:val="653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8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青白江</w:t>
            </w:r>
            <w:proofErr w:type="gramEnd"/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成都市青白江区国有资产投资经营有限公司</w:t>
            </w:r>
          </w:p>
        </w:tc>
        <w:tc>
          <w:tcPr>
            <w:tcW w:w="3014" w:type="dxa"/>
            <w:vMerge w:val="restart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成都先进材料产业园</w:t>
            </w:r>
          </w:p>
        </w:tc>
      </w:tr>
      <w:tr w:rsidR="003127B9" w:rsidRPr="00785D9B" w:rsidTr="00CD614D">
        <w:trPr>
          <w:trHeight w:val="653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8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青白江</w:t>
            </w:r>
            <w:proofErr w:type="gramEnd"/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成都新开元城市建设投资有限公司</w:t>
            </w:r>
          </w:p>
        </w:tc>
        <w:tc>
          <w:tcPr>
            <w:tcW w:w="3014" w:type="dxa"/>
            <w:vMerge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27B9" w:rsidRPr="00785D9B" w:rsidTr="00CD614D">
        <w:trPr>
          <w:trHeight w:val="653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38" w:type="dxa"/>
            <w:vAlign w:val="center"/>
          </w:tcPr>
          <w:p w:rsidR="003127B9" w:rsidRPr="00131058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邛崃市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成都市</w:t>
            </w:r>
            <w:proofErr w:type="gramStart"/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成甘工业</w:t>
            </w:r>
            <w:proofErr w:type="gramEnd"/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园开发建设</w:t>
            </w:r>
          </w:p>
          <w:p w:rsidR="003127B9" w:rsidRPr="00131058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014" w:type="dxa"/>
            <w:vAlign w:val="center"/>
          </w:tcPr>
          <w:p w:rsidR="003127B9" w:rsidRPr="00785D9B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天府新区邛崃产业园区</w:t>
            </w:r>
          </w:p>
        </w:tc>
      </w:tr>
      <w:tr w:rsidR="003127B9" w:rsidRPr="00785D9B" w:rsidTr="00CD614D">
        <w:trPr>
          <w:trHeight w:val="525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38" w:type="dxa"/>
            <w:vAlign w:val="center"/>
          </w:tcPr>
          <w:p w:rsidR="003127B9" w:rsidRPr="00131058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崇州市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成都新蜀康建设投资有限公司</w:t>
            </w:r>
          </w:p>
        </w:tc>
        <w:tc>
          <w:tcPr>
            <w:tcW w:w="3014" w:type="dxa"/>
            <w:vAlign w:val="center"/>
          </w:tcPr>
          <w:p w:rsidR="003127B9" w:rsidRPr="00785D9B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成都智能制造产业园</w:t>
            </w:r>
          </w:p>
        </w:tc>
      </w:tr>
      <w:tr w:rsidR="003127B9" w:rsidRPr="00785D9B" w:rsidTr="00CD614D">
        <w:trPr>
          <w:trHeight w:val="894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38" w:type="dxa"/>
            <w:vAlign w:val="center"/>
          </w:tcPr>
          <w:p w:rsidR="003127B9" w:rsidRPr="00131058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大邑县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成都大邑建设发展有限公司</w:t>
            </w:r>
          </w:p>
        </w:tc>
        <w:tc>
          <w:tcPr>
            <w:tcW w:w="3014" w:type="dxa"/>
            <w:vAlign w:val="center"/>
          </w:tcPr>
          <w:p w:rsidR="003127B9" w:rsidRPr="00785D9B" w:rsidRDefault="003127B9" w:rsidP="00CD614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大邑电子信息产业园、大邑智能装备产业园</w:t>
            </w:r>
          </w:p>
        </w:tc>
      </w:tr>
      <w:tr w:rsidR="003127B9" w:rsidRPr="00785D9B" w:rsidTr="00CD614D">
        <w:trPr>
          <w:trHeight w:val="630"/>
          <w:jc w:val="center"/>
        </w:trPr>
        <w:tc>
          <w:tcPr>
            <w:tcW w:w="1022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38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彭州市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彭州市国有投资有限公司</w:t>
            </w:r>
          </w:p>
        </w:tc>
        <w:tc>
          <w:tcPr>
            <w:tcW w:w="3014" w:type="dxa"/>
            <w:vAlign w:val="center"/>
          </w:tcPr>
          <w:p w:rsidR="003127B9" w:rsidRPr="00785D9B" w:rsidRDefault="003127B9" w:rsidP="00CD614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85D9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成都航空动力产业园</w:t>
            </w:r>
          </w:p>
        </w:tc>
      </w:tr>
    </w:tbl>
    <w:p w:rsidR="003127B9" w:rsidRPr="006230F6" w:rsidRDefault="003127B9" w:rsidP="003127B9">
      <w:pPr>
        <w:pStyle w:val="a3"/>
        <w:shd w:val="clear" w:color="auto" w:fill="FFFFFF"/>
        <w:spacing w:before="0" w:beforeAutospacing="0" w:after="0" w:afterAutospacing="0" w:line="560" w:lineRule="exact"/>
        <w:ind w:firstLine="482"/>
        <w:jc w:val="center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</w:p>
    <w:p w:rsidR="003127B9" w:rsidRDefault="003127B9" w:rsidP="003127B9">
      <w:pPr>
        <w:pStyle w:val="a3"/>
        <w:shd w:val="clear" w:color="auto" w:fill="FFFFFF"/>
        <w:spacing w:before="0" w:beforeAutospacing="0" w:after="0" w:afterAutospacing="0" w:line="560" w:lineRule="exact"/>
        <w:ind w:firstLine="482"/>
        <w:jc w:val="center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</w:p>
    <w:p w:rsidR="003127B9" w:rsidRDefault="003127B9" w:rsidP="003127B9">
      <w:pPr>
        <w:pStyle w:val="a3"/>
        <w:shd w:val="clear" w:color="auto" w:fill="FFFFFF"/>
        <w:spacing w:before="0" w:beforeAutospacing="0" w:after="0" w:afterAutospacing="0" w:line="560" w:lineRule="exact"/>
        <w:ind w:firstLine="482"/>
        <w:jc w:val="center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</w:p>
    <w:p w:rsidR="003127B9" w:rsidRDefault="003127B9" w:rsidP="003127B9">
      <w:pPr>
        <w:pStyle w:val="a3"/>
        <w:shd w:val="clear" w:color="auto" w:fill="FFFFFF"/>
        <w:spacing w:before="0" w:beforeAutospacing="0" w:after="0" w:afterAutospacing="0" w:line="560" w:lineRule="exact"/>
        <w:ind w:firstLine="482"/>
        <w:jc w:val="center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</w:p>
    <w:p w:rsidR="003127B9" w:rsidRDefault="003127B9" w:rsidP="003127B9">
      <w:pPr>
        <w:pStyle w:val="a3"/>
        <w:shd w:val="clear" w:color="auto" w:fill="FFFFFF"/>
        <w:spacing w:before="0" w:beforeAutospacing="0" w:after="0" w:afterAutospacing="0" w:line="560" w:lineRule="exact"/>
        <w:ind w:firstLine="482"/>
        <w:jc w:val="center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</w:p>
    <w:p w:rsidR="003127B9" w:rsidRDefault="003127B9" w:rsidP="003127B9">
      <w:pPr>
        <w:pStyle w:val="a3"/>
        <w:shd w:val="clear" w:color="auto" w:fill="FFFFFF"/>
        <w:spacing w:before="0" w:beforeAutospacing="0" w:after="0" w:afterAutospacing="0" w:line="560" w:lineRule="exact"/>
        <w:ind w:firstLine="482"/>
        <w:jc w:val="center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</w:p>
    <w:p w:rsidR="003127B9" w:rsidRDefault="003127B9" w:rsidP="003127B9">
      <w:pPr>
        <w:pStyle w:val="a3"/>
        <w:shd w:val="clear" w:color="auto" w:fill="FFFFFF"/>
        <w:spacing w:before="0" w:beforeAutospacing="0" w:after="0" w:afterAutospacing="0" w:line="560" w:lineRule="exact"/>
        <w:ind w:firstLine="482"/>
        <w:jc w:val="center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</w:p>
    <w:p w:rsidR="003127B9" w:rsidRDefault="003127B9" w:rsidP="003127B9">
      <w:pPr>
        <w:pStyle w:val="a3"/>
        <w:shd w:val="clear" w:color="auto" w:fill="FFFFFF"/>
        <w:spacing w:before="0" w:beforeAutospacing="0" w:after="0" w:afterAutospacing="0" w:line="560" w:lineRule="exact"/>
        <w:ind w:firstLine="482"/>
        <w:jc w:val="center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</w:p>
    <w:p w:rsidR="003127B9" w:rsidRDefault="003127B9" w:rsidP="003127B9">
      <w:pPr>
        <w:pStyle w:val="a3"/>
        <w:shd w:val="clear" w:color="auto" w:fill="FFFFFF"/>
        <w:spacing w:before="0" w:beforeAutospacing="0" w:after="0" w:afterAutospacing="0" w:line="560" w:lineRule="exact"/>
        <w:ind w:firstLine="482"/>
        <w:jc w:val="center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</w:p>
    <w:p w:rsidR="003127B9" w:rsidRPr="003A2179" w:rsidRDefault="003127B9" w:rsidP="003127B9">
      <w:pPr>
        <w:pStyle w:val="a3"/>
        <w:shd w:val="clear" w:color="auto" w:fill="FFFFFF"/>
        <w:spacing w:before="0" w:beforeAutospacing="0" w:after="0" w:afterAutospacing="0" w:line="560" w:lineRule="exact"/>
        <w:ind w:firstLine="482"/>
        <w:jc w:val="center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</w:p>
    <w:p w:rsidR="003127B9" w:rsidRDefault="003127B9" w:rsidP="003127B9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333333"/>
          <w:sz w:val="44"/>
          <w:szCs w:val="44"/>
        </w:rPr>
      </w:pPr>
      <w:r w:rsidRPr="00131058"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t>2017年度产业功能区及园区投资新建（改造）三层及以上厂房项目</w:t>
      </w:r>
      <w:r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t>名单</w:t>
      </w:r>
    </w:p>
    <w:p w:rsidR="003127B9" w:rsidRPr="00131058" w:rsidRDefault="003127B9" w:rsidP="003127B9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  <w:shd w:val="clear" w:color="auto" w:fill="FFFFFF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143"/>
        <w:gridCol w:w="6379"/>
      </w:tblGrid>
      <w:tr w:rsidR="003127B9" w:rsidRPr="009F2F17" w:rsidTr="00CD614D">
        <w:trPr>
          <w:trHeight w:val="653"/>
        </w:trPr>
        <w:tc>
          <w:tcPr>
            <w:tcW w:w="981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 w:rsidRPr="009F2F17"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43" w:type="dxa"/>
            <w:vAlign w:val="center"/>
          </w:tcPr>
          <w:p w:rsidR="003127B9" w:rsidRPr="009F2F17" w:rsidRDefault="003127B9" w:rsidP="00CD614D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 w:rsidRPr="00B12969">
              <w:rPr>
                <w:rFonts w:ascii="方正黑体简体" w:eastAsia="方正黑体简体" w:hint="eastAsia"/>
                <w:color w:val="000000"/>
                <w:sz w:val="28"/>
                <w:szCs w:val="28"/>
              </w:rPr>
              <w:t>所属</w:t>
            </w:r>
            <w:r w:rsidRPr="009F2F17"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>区（市）县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 w:rsidRPr="009F2F17"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3127B9" w:rsidRPr="009F2F17" w:rsidTr="00CD614D">
        <w:trPr>
          <w:trHeight w:val="653"/>
        </w:trPr>
        <w:tc>
          <w:tcPr>
            <w:tcW w:w="981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43" w:type="dxa"/>
            <w:vAlign w:val="center"/>
          </w:tcPr>
          <w:p w:rsidR="003127B9" w:rsidRPr="00131058" w:rsidRDefault="003127B9" w:rsidP="00CD614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13105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崇州</w:t>
            </w:r>
            <w:r w:rsidRPr="009F2F1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13105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全友家私有限公司</w:t>
            </w:r>
          </w:p>
        </w:tc>
      </w:tr>
      <w:tr w:rsidR="003127B9" w:rsidRPr="009F2F17" w:rsidTr="00CD614D">
        <w:trPr>
          <w:trHeight w:val="653"/>
        </w:trPr>
        <w:tc>
          <w:tcPr>
            <w:tcW w:w="981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43" w:type="dxa"/>
            <w:vAlign w:val="center"/>
          </w:tcPr>
          <w:p w:rsidR="003127B9" w:rsidRPr="00131058" w:rsidRDefault="003127B9" w:rsidP="00CD614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3105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郫</w:t>
            </w:r>
            <w:proofErr w:type="gramEnd"/>
            <w:r w:rsidRPr="0013105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都区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13105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成都联东金顺实业有限公司</w:t>
            </w:r>
          </w:p>
        </w:tc>
      </w:tr>
      <w:tr w:rsidR="003127B9" w:rsidRPr="009F2F17" w:rsidTr="00CD614D">
        <w:trPr>
          <w:trHeight w:val="630"/>
        </w:trPr>
        <w:tc>
          <w:tcPr>
            <w:tcW w:w="981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9F2F1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43" w:type="dxa"/>
            <w:vAlign w:val="center"/>
          </w:tcPr>
          <w:p w:rsidR="003127B9" w:rsidRPr="00131058" w:rsidRDefault="003127B9" w:rsidP="00CD614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13105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邛崃市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127B9" w:rsidRPr="00131058" w:rsidRDefault="003127B9" w:rsidP="00CD614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13105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邛崃</w:t>
            </w:r>
            <w:proofErr w:type="gramStart"/>
            <w:r w:rsidRPr="0013105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131058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和企业管理有限公司</w:t>
            </w:r>
          </w:p>
        </w:tc>
      </w:tr>
      <w:tr w:rsidR="003127B9" w:rsidRPr="009F2F17" w:rsidTr="00CD614D">
        <w:trPr>
          <w:trHeight w:val="630"/>
        </w:trPr>
        <w:tc>
          <w:tcPr>
            <w:tcW w:w="981" w:type="dxa"/>
            <w:shd w:val="clear" w:color="auto" w:fill="auto"/>
            <w:vAlign w:val="center"/>
            <w:hideMark/>
          </w:tcPr>
          <w:p w:rsidR="003127B9" w:rsidRPr="009F2F17" w:rsidRDefault="003127B9" w:rsidP="00CD614D">
            <w:pPr>
              <w:jc w:val="center"/>
              <w:rPr>
                <w:rFonts w:ascii="方正仿宋简体" w:eastAsia="方正仿宋简体" w:hAnsi="宋体" w:cs="宋体"/>
                <w:color w:val="000000"/>
                <w:sz w:val="28"/>
                <w:szCs w:val="28"/>
              </w:rPr>
            </w:pPr>
            <w:r w:rsidRPr="009F2F17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3" w:type="dxa"/>
            <w:vAlign w:val="center"/>
          </w:tcPr>
          <w:p w:rsidR="003127B9" w:rsidRPr="009F2F17" w:rsidRDefault="003127B9" w:rsidP="00CD614D">
            <w:pPr>
              <w:jc w:val="center"/>
              <w:rPr>
                <w:rFonts w:ascii="方正仿宋简体" w:eastAsia="方正仿宋简体" w:hAnsi="宋体" w:cs="宋体"/>
                <w:color w:val="000000"/>
                <w:sz w:val="28"/>
                <w:szCs w:val="28"/>
              </w:rPr>
            </w:pPr>
            <w:r w:rsidRPr="009F2F17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邛崃市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127B9" w:rsidRPr="009F2F17" w:rsidRDefault="003127B9" w:rsidP="00CD614D">
            <w:pPr>
              <w:jc w:val="center"/>
              <w:rPr>
                <w:rFonts w:ascii="方正仿宋简体" w:eastAsia="方正仿宋简体" w:hAnsi="宋体" w:cs="宋体"/>
                <w:color w:val="000000"/>
                <w:sz w:val="28"/>
                <w:szCs w:val="28"/>
              </w:rPr>
            </w:pPr>
            <w:r w:rsidRPr="009F2F17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成都市</w:t>
            </w:r>
            <w:proofErr w:type="gramStart"/>
            <w:r w:rsidRPr="009F2F17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成冠茶食品研究</w:t>
            </w:r>
            <w:proofErr w:type="gramEnd"/>
            <w:r w:rsidRPr="009F2F17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开发有限公司</w:t>
            </w:r>
          </w:p>
        </w:tc>
      </w:tr>
    </w:tbl>
    <w:p w:rsidR="003127B9" w:rsidRDefault="003127B9" w:rsidP="003127B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127B9" w:rsidRDefault="003127B9" w:rsidP="003127B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127B9" w:rsidRDefault="003127B9" w:rsidP="003127B9">
      <w:pPr>
        <w:widowControl/>
        <w:jc w:val="center"/>
        <w:rPr>
          <w:rFonts w:ascii="方正小标宋简体" w:eastAsia="方正小标宋简体" w:hAnsi="Times New Roman" w:cs="Times New Roman"/>
          <w:color w:val="333333"/>
          <w:sz w:val="44"/>
          <w:szCs w:val="44"/>
        </w:rPr>
      </w:pPr>
      <w:r w:rsidRPr="009F2F17"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lastRenderedPageBreak/>
        <w:t>2017年</w:t>
      </w:r>
      <w:r w:rsidRPr="00B12969"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t>获批示范基地产业园区</w:t>
      </w:r>
      <w:r w:rsidRPr="009F2F17"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t>名</w:t>
      </w:r>
      <w:r w:rsidRPr="00B12969"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t>单</w:t>
      </w:r>
    </w:p>
    <w:p w:rsidR="003127B9" w:rsidRPr="009F2F17" w:rsidRDefault="003127B9" w:rsidP="003127B9">
      <w:pPr>
        <w:widowControl/>
        <w:spacing w:line="400" w:lineRule="exact"/>
        <w:jc w:val="center"/>
        <w:rPr>
          <w:rFonts w:ascii="方正小标宋简体" w:eastAsia="方正小标宋简体" w:hAnsi="Times New Roman" w:cs="Times New Roman"/>
          <w:color w:val="333333"/>
          <w:sz w:val="44"/>
          <w:szCs w:val="4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05"/>
        <w:gridCol w:w="1363"/>
        <w:gridCol w:w="2606"/>
        <w:gridCol w:w="2389"/>
        <w:gridCol w:w="2235"/>
      </w:tblGrid>
      <w:tr w:rsidR="003127B9" w:rsidRPr="009F2F17" w:rsidTr="00CD614D">
        <w:trPr>
          <w:trHeight w:val="9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黑体简体" w:eastAsia="方正黑体简体"/>
                <w:color w:val="000000"/>
                <w:sz w:val="28"/>
                <w:szCs w:val="28"/>
              </w:rPr>
            </w:pPr>
            <w:r w:rsidRPr="009F2F17">
              <w:rPr>
                <w:rFonts w:ascii="方正黑体简体" w:eastAsia="方正黑体简体" w:hint="eastAsia"/>
                <w:color w:val="000000"/>
                <w:sz w:val="28"/>
                <w:szCs w:val="28"/>
              </w:rPr>
              <w:t>序</w:t>
            </w:r>
            <w:r w:rsidRPr="00B12969">
              <w:rPr>
                <w:rFonts w:ascii="方正黑体简体" w:eastAsia="方正黑体简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黑体简体" w:eastAsia="方正黑体简体"/>
                <w:color w:val="000000"/>
                <w:sz w:val="28"/>
                <w:szCs w:val="28"/>
              </w:rPr>
            </w:pPr>
            <w:r w:rsidRPr="00B12969">
              <w:rPr>
                <w:rFonts w:ascii="方正黑体简体" w:eastAsia="方正黑体简体" w:hint="eastAsia"/>
                <w:color w:val="000000"/>
                <w:sz w:val="28"/>
                <w:szCs w:val="28"/>
              </w:rPr>
              <w:t>所属区（市）县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黑体简体" w:eastAsia="方正黑体简体"/>
                <w:color w:val="000000"/>
                <w:sz w:val="28"/>
                <w:szCs w:val="28"/>
              </w:rPr>
            </w:pPr>
            <w:r w:rsidRPr="00B12969">
              <w:rPr>
                <w:rFonts w:ascii="方正黑体简体" w:eastAsia="方正黑体简体" w:hint="eastAsia"/>
                <w:color w:val="000000"/>
                <w:sz w:val="28"/>
                <w:szCs w:val="28"/>
              </w:rPr>
              <w:t>基地名称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黑体简体" w:eastAsia="方正黑体简体"/>
                <w:color w:val="000000"/>
                <w:sz w:val="28"/>
                <w:szCs w:val="28"/>
              </w:rPr>
            </w:pPr>
            <w:r w:rsidRPr="00B12969">
              <w:rPr>
                <w:rFonts w:ascii="方正黑体简体" w:eastAsia="方正黑体简体" w:hint="eastAsia"/>
                <w:color w:val="000000"/>
                <w:sz w:val="28"/>
                <w:szCs w:val="28"/>
              </w:rPr>
              <w:t>基地类型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B9" w:rsidRDefault="003127B9" w:rsidP="00CD614D">
            <w:pPr>
              <w:spacing w:line="400" w:lineRule="exact"/>
              <w:jc w:val="center"/>
              <w:rPr>
                <w:rFonts w:ascii="方正黑体简体" w:eastAsia="方正黑体简体"/>
                <w:color w:val="000000"/>
                <w:sz w:val="28"/>
                <w:szCs w:val="28"/>
              </w:rPr>
            </w:pPr>
            <w:r w:rsidRPr="00B12969">
              <w:rPr>
                <w:rFonts w:ascii="方正黑体简体" w:eastAsia="方正黑体简体" w:hint="eastAsia"/>
                <w:color w:val="000000"/>
                <w:sz w:val="28"/>
                <w:szCs w:val="28"/>
              </w:rPr>
              <w:t>产业园区</w:t>
            </w:r>
          </w:p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黑体简体" w:eastAsia="方正黑体简体"/>
                <w:color w:val="000000"/>
                <w:sz w:val="28"/>
                <w:szCs w:val="28"/>
              </w:rPr>
            </w:pPr>
            <w:r w:rsidRPr="00B12969">
              <w:rPr>
                <w:rFonts w:ascii="方正黑体简体" w:eastAsia="方正黑体简体" w:hint="eastAsia"/>
                <w:color w:val="000000"/>
                <w:sz w:val="28"/>
                <w:szCs w:val="28"/>
              </w:rPr>
              <w:t>名称</w:t>
            </w:r>
          </w:p>
        </w:tc>
      </w:tr>
      <w:tr w:rsidR="003127B9" w:rsidRPr="009F2F17" w:rsidTr="00CD614D">
        <w:trPr>
          <w:trHeight w:val="131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B12969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B12969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新都区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B12969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装备制造（航空动力与轨道交通）·成都新都工业园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B12969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国家级优势基地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B12969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新都高新技术产业园</w:t>
            </w:r>
          </w:p>
        </w:tc>
      </w:tr>
      <w:tr w:rsidR="003127B9" w:rsidRPr="009F2F17" w:rsidTr="00CD614D">
        <w:trPr>
          <w:trHeight w:val="109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B12969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B12969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崇州市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B12969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大数据·成都崇州经济开发区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B12969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国家级特色基地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B9" w:rsidRPr="00B12969" w:rsidRDefault="003127B9" w:rsidP="00CD614D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B12969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成都智能制造产业园</w:t>
            </w:r>
          </w:p>
        </w:tc>
      </w:tr>
    </w:tbl>
    <w:p w:rsidR="003117C7" w:rsidRDefault="003117C7">
      <w:bookmarkStart w:id="0" w:name="_GoBack"/>
      <w:bookmarkEnd w:id="0"/>
    </w:p>
    <w:sectPr w:rsidR="0031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B9"/>
    <w:rsid w:val="003117C7"/>
    <w:rsid w:val="003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7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7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1</cp:revision>
  <dcterms:created xsi:type="dcterms:W3CDTF">2018-08-15T07:39:00Z</dcterms:created>
  <dcterms:modified xsi:type="dcterms:W3CDTF">2018-08-15T07:39:00Z</dcterms:modified>
</cp:coreProperties>
</file>