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top"/>
        <w:rPr>
          <w:rFonts w:asci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  <w:t>附件</w:t>
      </w:r>
      <w:r>
        <w:rPr>
          <w:rFonts w:asci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adjustRightInd w:val="0"/>
        <w:snapToGrid w:val="0"/>
        <w:jc w:val="center"/>
        <w:textAlignment w:val="top"/>
        <w:rPr>
          <w:rFonts w:ascii="仿宋_GB2312" w:eastAsia="仿宋_GB2312"/>
          <w:spacing w:val="-3"/>
          <w:sz w:val="32"/>
          <w:lang w:val="en-US" w:eastAsia="zh-CN"/>
        </w:rPr>
      </w:pPr>
      <w:r>
        <w:rPr>
          <w:rFonts w:hint="eastAsia" w:ascii="方正小标宋_GBK" w:eastAsia="方正小标宋_GBK" w:cs="仿宋_GB2312"/>
          <w:sz w:val="44"/>
          <w:szCs w:val="44"/>
          <w:lang w:val="en-US" w:eastAsia="zh-CN"/>
        </w:rPr>
        <w:t>2020年度省级创业孵化基地信息变更汇总表</w:t>
      </w:r>
    </w:p>
    <w:tbl>
      <w:tblPr>
        <w:tblStyle w:val="3"/>
        <w:tblpPr w:leftFromText="180" w:rightFromText="180" w:vertAnchor="text" w:horzAnchor="page" w:tblpX="1504" w:tblpY="117"/>
        <w:tblOverlap w:val="never"/>
        <w:tblW w:w="139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44"/>
        <w:gridCol w:w="2235"/>
        <w:gridCol w:w="2235"/>
        <w:gridCol w:w="2235"/>
        <w:gridCol w:w="2235"/>
        <w:gridCol w:w="2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/>
                <w:b/>
                <w:i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i w:val="0"/>
                <w:color w:val="000000"/>
                <w:sz w:val="28"/>
                <w:szCs w:val="28"/>
              </w:rPr>
              <w:t>孵化基地名称</w:t>
            </w:r>
          </w:p>
        </w:tc>
        <w:tc>
          <w:tcPr>
            <w:tcW w:w="4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i w:val="0"/>
                <w:color w:val="000000"/>
                <w:sz w:val="28"/>
                <w:szCs w:val="28"/>
              </w:rPr>
              <w:t>投资主体名称</w:t>
            </w:r>
          </w:p>
        </w:tc>
        <w:tc>
          <w:tcPr>
            <w:tcW w:w="4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i w:val="0"/>
                <w:color w:val="000000"/>
                <w:sz w:val="28"/>
                <w:szCs w:val="28"/>
              </w:rPr>
              <w:t>运营机构名称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i w:val="0"/>
                <w:color w:val="000000"/>
                <w:sz w:val="28"/>
                <w:szCs w:val="28"/>
              </w:rPr>
              <w:t>原基地名称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i w:val="0"/>
                <w:color w:val="000000"/>
                <w:sz w:val="28"/>
                <w:szCs w:val="28"/>
              </w:rPr>
              <w:t>变更后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i w:val="0"/>
                <w:color w:val="000000"/>
                <w:sz w:val="28"/>
                <w:szCs w:val="28"/>
              </w:rPr>
              <w:t>原投资主体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i w:val="0"/>
                <w:color w:val="000000"/>
                <w:sz w:val="28"/>
                <w:szCs w:val="28"/>
              </w:rPr>
              <w:t>变更后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i w:val="0"/>
                <w:color w:val="000000"/>
                <w:sz w:val="28"/>
                <w:szCs w:val="28"/>
              </w:rPr>
              <w:t>原运营机构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i w:val="0"/>
                <w:color w:val="000000"/>
                <w:sz w:val="28"/>
                <w:szCs w:val="28"/>
              </w:rPr>
              <w:t>变更后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长春理工大学科技创业孵化基地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长春理工大学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长春理工大学资产经营有限责任公司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长春理工大学科技园发展中心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长春理工大学科技园有限责任公司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吉林省摆渡大学生创新工场创业孵化基地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吉林省摆渡创新工场有限公司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摆渡创新工场集团有限公司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吉林省摆渡创新工场有限公司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摆渡创新工场集团有限公司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吉林省东北亚文化创意产业孵化园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吉林省建筑装饰集团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吉林省建筑装饰集团有限公司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吉林省建筑装饰集团东北亚文化创意科技园管理中心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吉林省东北亚文化创意科技园有限公司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长春兴隆综合保税区综保创业孵化基地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长春兴隆综合保税区管理委员会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长春兴隆综合保税区投资建设集团有限公司</w:t>
            </w:r>
          </w:p>
        </w:tc>
        <w:tc>
          <w:tcPr>
            <w:tcW w:w="4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长春综保产业发展有限公司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吉林省青年创业孵化基地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长春市朝阳区、团省委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长春吉广传媒集团有限公司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省青年创业服务有限公司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吉林省吉青创业服务有限公司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color w:val="000000"/>
                <w:sz w:val="24"/>
              </w:rPr>
            </w:pPr>
            <w:r>
              <w:rPr>
                <w:rFonts w:ascii="仿宋_GB2312" w:eastAsia="仿宋_GB2312" w:cs="Arial"/>
                <w:color w:val="000000"/>
                <w:sz w:val="24"/>
              </w:rPr>
              <w:t>6</w:t>
            </w:r>
          </w:p>
        </w:tc>
        <w:tc>
          <w:tcPr>
            <w:tcW w:w="4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吉林长春阿里云创新创业孵化基地</w:t>
            </w:r>
          </w:p>
        </w:tc>
        <w:tc>
          <w:tcPr>
            <w:tcW w:w="4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吉林省君诚房地产开发有限公司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吉林省创新创业孵化运营有限公司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Arial"/>
                <w:color w:val="000000"/>
                <w:sz w:val="20"/>
                <w:szCs w:val="20"/>
              </w:rPr>
              <w:t>吉林省创新创业孵化产业园有限公司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pgSz w:w="16840" w:h="11907" w:orient="landscape"/>
          <w:pgMar w:top="1797" w:right="1440" w:bottom="1797" w:left="1440" w:header="851" w:footer="992" w:gutter="0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left"/>
        <w:textAlignment w:val="top"/>
        <w:rPr>
          <w:rFonts w:asci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  <w:t>附件</w:t>
      </w:r>
      <w:r>
        <w:rPr>
          <w:rFonts w:asci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2020年度撤销省级创业孵化基地名单</w:t>
      </w:r>
    </w:p>
    <w:tbl>
      <w:tblPr>
        <w:tblStyle w:val="3"/>
        <w:tblW w:w="8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760"/>
        <w:gridCol w:w="5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8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序号</w:t>
            </w:r>
          </w:p>
        </w:tc>
        <w:tc>
          <w:tcPr>
            <w:tcW w:w="17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属地</w:t>
            </w:r>
          </w:p>
        </w:tc>
        <w:tc>
          <w:tcPr>
            <w:tcW w:w="57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孵化基地名称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8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长春朝阳</w:t>
            </w:r>
          </w:p>
        </w:tc>
        <w:tc>
          <w:tcPr>
            <w:tcW w:w="57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长春中医药大学“互联网+大健康”创业孵化园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8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长春南关</w:t>
            </w:r>
          </w:p>
        </w:tc>
        <w:tc>
          <w:tcPr>
            <w:tcW w:w="57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长春市科创小微企业创业孵化基地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8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7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长春绿园</w:t>
            </w:r>
          </w:p>
        </w:tc>
        <w:tc>
          <w:tcPr>
            <w:tcW w:w="57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长春华魂商盟和富广场创业孵化基地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8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长春九台</w:t>
            </w:r>
          </w:p>
        </w:tc>
        <w:tc>
          <w:tcPr>
            <w:tcW w:w="57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长春九台经济开发区创业孵化基地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8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7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长春新区</w:t>
            </w:r>
          </w:p>
        </w:tc>
        <w:tc>
          <w:tcPr>
            <w:tcW w:w="57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长春软件与动漫服务外包产业孵化园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8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7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吉林蛟河</w:t>
            </w:r>
          </w:p>
        </w:tc>
        <w:tc>
          <w:tcPr>
            <w:tcW w:w="57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蛟河市黄松甸食用菌创业孵化基地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8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7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吉林龙潭</w:t>
            </w:r>
          </w:p>
        </w:tc>
        <w:tc>
          <w:tcPr>
            <w:tcW w:w="57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吉林市龙潭经济开发区祺兴创业孵化基地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8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7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吉林永吉</w:t>
            </w:r>
          </w:p>
        </w:tc>
        <w:tc>
          <w:tcPr>
            <w:tcW w:w="57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吉林市永吉环保产业创业孵化基地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8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7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四平梨树</w:t>
            </w:r>
          </w:p>
        </w:tc>
        <w:tc>
          <w:tcPr>
            <w:tcW w:w="57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吉林省金汇创业孵化基地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8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7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白城大安</w:t>
            </w:r>
          </w:p>
        </w:tc>
        <w:tc>
          <w:tcPr>
            <w:tcW w:w="57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大安市瀚海创新创业孵化基地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7" w:h="16840"/>
      <w:pgMar w:top="1440" w:right="1797" w:bottom="1440" w:left="1797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543E9"/>
    <w:rsid w:val="6AB5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2021-01-08T07:35:00Z</dcterms:created>
  <dc:creator>Administrator</dc:creator>
  <cp:lastModifiedBy>Administrator</cp:lastModifiedBy>
  <dcterms:modified xsi:type="dcterms:W3CDTF">2021-01-08T07:36:07Z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