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第二十二届中国专利奖拟推荐项目评审结果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184"/>
        <w:gridCol w:w="3583"/>
        <w:gridCol w:w="4141"/>
        <w:gridCol w:w="3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" w:type="pct"/>
            <w:noWrap w:val="0"/>
            <w:vAlign w:val="top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序号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专利号</w:t>
            </w:r>
          </w:p>
        </w:tc>
        <w:tc>
          <w:tcPr>
            <w:tcW w:w="1263" w:type="pc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专利名称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专利权人</w:t>
            </w:r>
          </w:p>
        </w:tc>
        <w:tc>
          <w:tcPr>
            <w:tcW w:w="1215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发明人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ZL201310143817.X</w:t>
            </w:r>
          </w:p>
        </w:tc>
        <w:tc>
          <w:tcPr>
            <w:tcW w:w="1263" w:type="pct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一种水平分支多井组对接井的施工方法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rPr>
                <w:rFonts w:hint="eastAsia"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中国地质科学院勘探技术研究所，廊坊聚力勘探科技有限公司</w:t>
            </w:r>
          </w:p>
        </w:tc>
        <w:tc>
          <w:tcPr>
            <w:tcW w:w="1215" w:type="pct"/>
            <w:noWrap w:val="0"/>
            <w:vAlign w:val="center"/>
          </w:tcPr>
          <w:p>
            <w:pPr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胡汉月、刘志强、刘海翔、林修阔、刘汪威、隆东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ZL201510928911.5</w:t>
            </w:r>
          </w:p>
        </w:tc>
        <w:tc>
          <w:tcPr>
            <w:tcW w:w="1263" w:type="pct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一种从钼冶炼废酸中回收铼的方法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rPr>
                <w:rFonts w:hint="eastAsia"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中国地质科学院郑州矿产综合利用研究所、洛阳栾川钼业集团股份有限公司</w:t>
            </w:r>
          </w:p>
        </w:tc>
        <w:tc>
          <w:tcPr>
            <w:tcW w:w="1215" w:type="pct"/>
            <w:noWrap w:val="0"/>
            <w:vAlign w:val="center"/>
          </w:tcPr>
          <w:p>
            <w:pPr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刘红召、张五兴、张博、刘玲、高照国、范小祥、王威、温炎森、曹耀华、刘元旗、肖华、蔡朝辉、符向东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3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ZL201621229416.1</w:t>
            </w:r>
          </w:p>
        </w:tc>
        <w:tc>
          <w:tcPr>
            <w:tcW w:w="1263" w:type="pct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一种基于北斗位置导航的地下管线数据内外业一体化系统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rPr>
                <w:rFonts w:hint="eastAsia"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自然资源部第六地形测量队（原国家测绘地理信息局第六地形测量队）</w:t>
            </w:r>
          </w:p>
        </w:tc>
        <w:tc>
          <w:tcPr>
            <w:tcW w:w="1215" w:type="pct"/>
            <w:noWrap w:val="0"/>
            <w:vAlign w:val="center"/>
          </w:tcPr>
          <w:p>
            <w:pPr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李胜、陈勇、甄艳、陈小平、张金花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4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ZL201310476262.0</w:t>
            </w:r>
          </w:p>
        </w:tc>
        <w:tc>
          <w:tcPr>
            <w:tcW w:w="1263" w:type="pct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一种海底多金属硫化物综合信息快速找矿方法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rPr>
                <w:rFonts w:hint="eastAsia"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自然资源部第二海洋研究所（原国家海洋局第二海洋研究所）</w:t>
            </w:r>
          </w:p>
        </w:tc>
        <w:tc>
          <w:tcPr>
            <w:tcW w:w="1215" w:type="pct"/>
            <w:noWrap w:val="0"/>
            <w:vAlign w:val="center"/>
          </w:tcPr>
          <w:p>
            <w:pPr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陶春辉、邓显明、周建平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" w:type="pc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5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ZL201310331819.1</w:t>
            </w:r>
          </w:p>
        </w:tc>
        <w:tc>
          <w:tcPr>
            <w:tcW w:w="1263" w:type="pct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一种快速、高效吸附铯的滤芯的制备方法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rPr>
                <w:rFonts w:hint="eastAsia"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自然资源部第一海洋研究所（原国家海洋局第一海洋研究所）</w:t>
            </w:r>
          </w:p>
        </w:tc>
        <w:tc>
          <w:tcPr>
            <w:tcW w:w="1215" w:type="pct"/>
            <w:noWrap w:val="0"/>
            <w:vAlign w:val="center"/>
          </w:tcPr>
          <w:p>
            <w:pPr>
              <w:rPr>
                <w:rFonts w:hint="eastAsia"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董振芳、石红旗、马德毅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4CA8520E-C000-44E8-830C-696450F1F19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19D520E-CEB4-4EF1-823B-1CCCC1305F3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56329"/>
    <w:rsid w:val="6E15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2020-10-28T03:11:00Z</dcterms:created>
  <dc:creator>侯一俊</dc:creator>
  <cp:lastModifiedBy>侯一俊</cp:lastModifiedBy>
  <dcterms:modified xsi:type="dcterms:W3CDTF">2020-10-28T03:11:31Z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