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FB" w:rsidRPr="00010822" w:rsidRDefault="004A7AFB" w:rsidP="004A7AFB">
      <w:pPr>
        <w:spacing w:line="560" w:lineRule="exact"/>
        <w:jc w:val="distribute"/>
        <w:rPr>
          <w:rFonts w:ascii="文星标宋" w:eastAsia="文星标宋" w:hAnsi="文星标宋"/>
          <w:b/>
          <w:color w:val="FF4519"/>
          <w:sz w:val="52"/>
          <w:szCs w:val="52"/>
        </w:rPr>
      </w:pPr>
      <w:r w:rsidRPr="00010822">
        <w:rPr>
          <w:rFonts w:ascii="文星标宋" w:eastAsia="文星标宋" w:hAnsi="文星标宋" w:hint="eastAsia"/>
          <w:b/>
          <w:color w:val="FF4519"/>
          <w:sz w:val="52"/>
          <w:szCs w:val="52"/>
        </w:rPr>
        <w:t>天津市发展和改革委员会</w:t>
      </w:r>
    </w:p>
    <w:p w:rsidR="001002F5" w:rsidRPr="00F56EC6" w:rsidRDefault="00AF6080" w:rsidP="004A7AFB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  <w:r w:rsidRPr="00AF6080">
        <w:rPr>
          <w:noProof/>
          <w:color w:val="FF4519"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3pt" to="462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" strokecolor="red" strokeweight="3.75pt">
            <v:stroke linestyle="thickThin"/>
          </v:line>
        </w:pict>
      </w:r>
      <w:r w:rsidR="004A7AFB" w:rsidRPr="00010822">
        <w:rPr>
          <w:rFonts w:hint="eastAsia"/>
          <w:color w:val="FF4519"/>
        </w:rPr>
        <w:t xml:space="preserve">                                 </w:t>
      </w:r>
    </w:p>
    <w:p w:rsidR="00F56EC6" w:rsidRPr="00F56EC6" w:rsidRDefault="00F56EC6" w:rsidP="00F56EC6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F56EC6" w:rsidRPr="00F56EC6" w:rsidRDefault="00F56EC6" w:rsidP="00F56EC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56EC6">
        <w:rPr>
          <w:rFonts w:ascii="Times New Roman" w:eastAsia="方正小标宋简体" w:hAnsi="Times New Roman" w:hint="eastAsia"/>
          <w:sz w:val="44"/>
          <w:szCs w:val="44"/>
        </w:rPr>
        <w:t>天津市扶贫协作和对口支援产业帮扶</w:t>
      </w:r>
    </w:p>
    <w:p w:rsidR="00F56EC6" w:rsidRPr="00F56EC6" w:rsidRDefault="00F56EC6" w:rsidP="00F56EC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56EC6">
        <w:rPr>
          <w:rFonts w:ascii="Times New Roman" w:eastAsia="方正小标宋简体" w:hAnsi="Times New Roman" w:hint="eastAsia"/>
          <w:sz w:val="44"/>
          <w:szCs w:val="44"/>
        </w:rPr>
        <w:t>专项扶持资金</w:t>
      </w:r>
      <w:r w:rsidRPr="00F56EC6">
        <w:rPr>
          <w:rFonts w:ascii="Times New Roman" w:eastAsia="方正小标宋简体" w:hAnsi="Times New Roman" w:hint="eastAsia"/>
          <w:sz w:val="44"/>
          <w:szCs w:val="44"/>
        </w:rPr>
        <w:t>2019</w:t>
      </w:r>
      <w:r w:rsidRPr="00F56EC6">
        <w:rPr>
          <w:rFonts w:ascii="Times New Roman" w:eastAsia="方正小标宋简体" w:hAnsi="Times New Roman" w:hint="eastAsia"/>
          <w:sz w:val="44"/>
          <w:szCs w:val="44"/>
        </w:rPr>
        <w:t>年拟资助企业信息公示</w:t>
      </w:r>
    </w:p>
    <w:p w:rsidR="00F56EC6" w:rsidRPr="00F56EC6" w:rsidRDefault="00F56EC6" w:rsidP="00F56EC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D7702" w:rsidRDefault="00F56EC6" w:rsidP="004D7702">
      <w:pPr>
        <w:spacing w:line="560" w:lineRule="exact"/>
        <w:rPr>
          <w:rFonts w:ascii="黑体" w:eastAsia="黑体" w:hAnsi="黑体"/>
          <w:sz w:val="32"/>
          <w:szCs w:val="32"/>
        </w:rPr>
      </w:pPr>
      <w:r w:rsidRPr="00F56EC6">
        <w:rPr>
          <w:rFonts w:ascii="黑体" w:eastAsia="黑体" w:hAnsi="黑体" w:hint="eastAsia"/>
          <w:sz w:val="32"/>
          <w:szCs w:val="32"/>
        </w:rPr>
        <w:t>附件：</w:t>
      </w:r>
    </w:p>
    <w:p w:rsidR="00D4022E" w:rsidRDefault="00D4022E" w:rsidP="00DE5986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E5986" w:rsidRDefault="00D4022E" w:rsidP="00DE5986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4022E">
        <w:rPr>
          <w:rFonts w:ascii="方正小标宋简体" w:eastAsia="方正小标宋简体" w:hAnsi="Times New Roman" w:hint="eastAsia"/>
          <w:sz w:val="44"/>
          <w:szCs w:val="44"/>
        </w:rPr>
        <w:t>天津市扶贫协作和对口支援产业帮扶专项扶持资金2019年资助意见方案</w:t>
      </w:r>
    </w:p>
    <w:p w:rsidR="00D4022E" w:rsidRPr="00D4022E" w:rsidRDefault="00D4022E" w:rsidP="00DE598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80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630"/>
        <w:gridCol w:w="1293"/>
        <w:gridCol w:w="1826"/>
        <w:gridCol w:w="1701"/>
        <w:gridCol w:w="1395"/>
        <w:gridCol w:w="568"/>
        <w:gridCol w:w="830"/>
        <w:gridCol w:w="915"/>
        <w:gridCol w:w="630"/>
        <w:gridCol w:w="896"/>
        <w:gridCol w:w="831"/>
        <w:gridCol w:w="597"/>
        <w:gridCol w:w="709"/>
        <w:gridCol w:w="857"/>
        <w:gridCol w:w="689"/>
      </w:tblGrid>
      <w:tr w:rsidR="004D7702" w:rsidTr="004D7702">
        <w:trPr>
          <w:trHeight w:val="16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42" w:line="320" w:lineRule="exact"/>
              <w:ind w:right="1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序号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107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项目报送单位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42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受援地区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42" w:line="320" w:lineRule="exact"/>
              <w:ind w:left="49" w:right="48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42" w:line="320" w:lineRule="exact"/>
              <w:ind w:left="112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投资主体名称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-1" w:firstLine="20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项目企业名称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78" w:right="58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注册</w:t>
            </w: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资金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6" w:line="320" w:lineRule="exact"/>
              <w:ind w:left="78" w:right="58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（万</w:t>
            </w: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元）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0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实缴注册资本</w:t>
            </w: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（万</w:t>
            </w: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42" w:line="320" w:lineRule="exact"/>
              <w:ind w:left="51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注册时间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110" w:right="107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天津企业投资</w:t>
            </w: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比例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2" w:right="40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项目申报新增投资</w:t>
            </w: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额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2" w:right="40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（万</w:t>
            </w: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元）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0" w:right="108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认定项目新增投资额</w:t>
            </w: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（万</w:t>
            </w: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元）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" w:line="320" w:lineRule="exact"/>
              <w:ind w:left="90" w:right="89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折算股权后天津企业新增投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3" w:line="320" w:lineRule="exact"/>
              <w:ind w:right="1"/>
              <w:jc w:val="center"/>
              <w:rPr>
                <w:rFonts w:ascii="楷体_GB2312" w:eastAsia="楷体_GB2312" w:hAnsi="Times New Roman" w:cs="楷体_GB2312"/>
                <w:b/>
                <w:bCs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9"/>
                <w:kern w:val="0"/>
                <w:szCs w:val="21"/>
              </w:rPr>
              <w:t>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通过用工或利益联结机制带贫数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kern w:val="0"/>
                <w:szCs w:val="21"/>
              </w:rPr>
            </w:pP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投资补贴类型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70" w:right="69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Cs w:val="21"/>
              </w:rPr>
              <w:t>资助额度（万元）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西青区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新疆和田地区于田县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-17" w:right="-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新疆和田地区于田县建设年产 12 万吨饲料项目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213" w:right="-4" w:hanging="20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天津津垦牧业集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团有限公司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6" w:line="320" w:lineRule="exact"/>
              <w:ind w:left="25" w:right="27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新疆津垦通和农牧业有限公司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8" w:righ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1571.43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2018</w:t>
            </w:r>
            <w:r>
              <w:rPr>
                <w:rFonts w:ascii="楷体_GB2312" w:eastAsia="楷体_GB2312" w:hAnsi="Times New Roman" w:cs="楷体_GB2312" w:hint="eastAsia"/>
                <w:spacing w:val="-40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12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1" w:line="320" w:lineRule="exact"/>
              <w:ind w:left="10" w:right="-6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6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29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1105.58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6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1105.58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1105.58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56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项目投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200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西青区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甘肃省白银市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景泰县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49" w:right="48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农产品批发零售项目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kinsoku w:val="0"/>
              <w:overflowPunct w:val="0"/>
              <w:autoSpaceDE w:val="0"/>
              <w:autoSpaceDN w:val="0"/>
              <w:adjustRightInd w:val="0"/>
              <w:spacing w:before="17" w:line="320" w:lineRule="exact"/>
              <w:ind w:left="9" w:right="-31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3"/>
                <w:w w:val="95"/>
                <w:kern w:val="0"/>
                <w:szCs w:val="21"/>
              </w:rPr>
              <w:t>华喜汇通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（天津</w:t>
            </w:r>
            <w:r>
              <w:rPr>
                <w:rFonts w:ascii="楷体_GB2312" w:eastAsia="楷体_GB2312" w:hAnsi="Times New Roman" w:cs="楷体_GB2312" w:hint="eastAsia"/>
                <w:spacing w:val="-58"/>
                <w:w w:val="95"/>
                <w:kern w:val="0"/>
                <w:szCs w:val="21"/>
              </w:rPr>
              <w:t xml:space="preserve">） 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供应链管理有限公司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kinsoku w:val="0"/>
              <w:overflowPunct w:val="0"/>
              <w:autoSpaceDE w:val="0"/>
              <w:autoSpaceDN w:val="0"/>
              <w:adjustRightInd w:val="0"/>
              <w:spacing w:before="17" w:line="320" w:lineRule="exact"/>
              <w:ind w:left="20" w:right="-1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景泰县源丰恒农产品销售有限公司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58" w:right="57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416.00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5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2019</w:t>
            </w:r>
            <w:r>
              <w:rPr>
                <w:rFonts w:ascii="楷体_GB2312" w:eastAsia="楷体_GB2312" w:hAnsi="Times New Roman" w:cs="楷体_GB2312" w:hint="eastAsia"/>
                <w:spacing w:val="-35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8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4" w:line="320" w:lineRule="exact"/>
              <w:ind w:left="10" w:right="-6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6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23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right="14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102.70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102.70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102.70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A9129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128" w:right="9" w:hanging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2793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128" w:right="9" w:hanging="101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生产性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18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西青区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新疆和田地区于田县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right="-10" w:firstLine="1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中药材收购、初加工、销售农副产品购销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976B81" w:rsidRDefault="004D7702" w:rsidP="00976B81">
            <w:pPr>
              <w:kinsoku w:val="0"/>
              <w:overflowPunct w:val="0"/>
              <w:autoSpaceDE w:val="0"/>
              <w:autoSpaceDN w:val="0"/>
              <w:adjustRightInd w:val="0"/>
              <w:spacing w:before="15" w:line="320" w:lineRule="exact"/>
              <w:ind w:left="28" w:right="2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汉广中药科技（天津）有限公</w:t>
            </w: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5" w:line="320" w:lineRule="exact"/>
              <w:ind w:left="25" w:right="27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和田汉广中药材有限公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8" w:righ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622.60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2017</w:t>
            </w:r>
            <w:r>
              <w:rPr>
                <w:rFonts w:ascii="楷体_GB2312" w:eastAsia="楷体_GB2312" w:hAnsi="Times New Roman" w:cs="楷体_GB2312" w:hint="eastAsia"/>
                <w:spacing w:val="-40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11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1" w:line="320" w:lineRule="exact"/>
              <w:ind w:left="51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5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7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70%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1039.04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6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1019.56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713.69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项目投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181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西青区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河北省承德市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平泉市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right="-10" w:firstLine="1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资源化处理利用食用菌废渣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生产优质生物有机肥项目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6" w:line="320" w:lineRule="exact"/>
              <w:ind w:left="29" w:right="28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天津坤禾生物科技集团股份有限公司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6" w:line="320" w:lineRule="exact"/>
              <w:ind w:left="25" w:right="27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承德沃土有机肥料有限公司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8" w:righ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255.00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2015</w:t>
            </w:r>
            <w:r>
              <w:rPr>
                <w:rFonts w:ascii="楷体_GB2312" w:eastAsia="楷体_GB2312" w:hAnsi="Times New Roman" w:cs="楷体_GB2312" w:hint="eastAsia"/>
                <w:spacing w:val="-40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09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1" w:line="320" w:lineRule="exact"/>
              <w:ind w:left="10" w:right="-6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6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01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51%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14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659.87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595.00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303.45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9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项目投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33.5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武清区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河北省承德市围场满族蒙古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6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族自治县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49" w:right="48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津承扶贫肉羊养殖基地项目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13" w:right="-4" w:hanging="20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天津津垦牧业集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团有限公司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" w:line="320" w:lineRule="exact"/>
              <w:ind w:left="25" w:right="27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河北津垦奥牧业有限公</w:t>
            </w: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58" w:righ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6500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5300.00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2017</w:t>
            </w:r>
            <w:r>
              <w:rPr>
                <w:rFonts w:ascii="楷体_GB2312" w:eastAsia="楷体_GB2312" w:hAnsi="Times New Roman" w:cs="楷体_GB2312" w:hint="eastAsia"/>
                <w:spacing w:val="-40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12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4" w:line="320" w:lineRule="exact"/>
              <w:ind w:left="10" w:right="-6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6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28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70%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right="9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3020.96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6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1947.63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1363.34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838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项目投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200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东丽区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甘肃省甘南州临潭县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-17" w:right="-10" w:hanging="80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甘南l    临潭县当归产业基地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建设项目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5" w:line="320" w:lineRule="exact"/>
              <w:ind w:left="29" w:right="2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天津天士力中药资源科技发展有限公司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kinsoku w:val="0"/>
              <w:overflowPunct w:val="0"/>
              <w:autoSpaceDE w:val="0"/>
              <w:autoSpaceDN w:val="0"/>
              <w:adjustRightInd w:val="0"/>
              <w:spacing w:before="15" w:line="320" w:lineRule="exact"/>
              <w:ind w:left="20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临潭天士力中天药业有限责任公司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8" w:righ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1000.00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2018</w:t>
            </w:r>
            <w:r>
              <w:rPr>
                <w:rFonts w:ascii="楷体_GB2312" w:eastAsia="楷体_GB2312" w:hAnsi="Times New Roman" w:cs="楷体_GB2312" w:hint="eastAsia"/>
                <w:spacing w:val="-40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08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1" w:line="320" w:lineRule="exact"/>
              <w:ind w:left="10" w:right="-6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6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44.08%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1855.37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6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1110.27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489.41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A9129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714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78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项目投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124</w:t>
            </w:r>
          </w:p>
        </w:tc>
      </w:tr>
      <w:tr w:rsidR="004D7702" w:rsidTr="004D7702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w w:val="99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9"/>
                <w:kern w:val="0"/>
                <w:szCs w:val="2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静海区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2" w:line="320" w:lineRule="exact"/>
              <w:jc w:val="center"/>
              <w:rPr>
                <w:rFonts w:ascii="楷体_GB2312" w:eastAsia="楷体_GB2312" w:hAnsi="Times New Roman" w:cs="楷体_GB2312"/>
                <w:b/>
                <w:bCs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w w:val="95"/>
                <w:kern w:val="0"/>
                <w:szCs w:val="21"/>
              </w:rPr>
              <w:t>甘肃省庆阳市镇原县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47" w:right="48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肉羊养殖、种养繁育项目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2" w:line="320" w:lineRule="exact"/>
              <w:ind w:left="14" w:right="-5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天津物宗园农业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科技发展有限公</w:t>
            </w:r>
            <w:r>
              <w:rPr>
                <w:rFonts w:ascii="楷体_GB2312" w:eastAsia="楷体_GB2312" w:hint="eastAsia"/>
                <w:w w:val="99"/>
                <w:szCs w:val="21"/>
              </w:rPr>
              <w:t>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2" w:line="320" w:lineRule="exact"/>
              <w:ind w:left="20" w:right="-1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镇原县久鼎养殖专业合</w:t>
            </w:r>
            <w:r>
              <w:rPr>
                <w:rFonts w:ascii="楷体_GB2312" w:eastAsia="楷体_GB2312" w:hint="eastAsia"/>
                <w:w w:val="95"/>
                <w:szCs w:val="21"/>
              </w:rPr>
              <w:t>作社联合社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58" w:righ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6000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2100.00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2" w:line="320" w:lineRule="exact"/>
              <w:ind w:left="5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2018</w:t>
            </w:r>
            <w:r>
              <w:rPr>
                <w:rFonts w:ascii="楷体_GB2312" w:eastAsia="楷体_GB2312" w:hAnsi="Times New Roman" w:cs="楷体_GB2312" w:hint="eastAsia"/>
                <w:spacing w:val="-35"/>
                <w:kern w:val="0"/>
                <w:szCs w:val="21"/>
              </w:rPr>
              <w:t xml:space="preserve"> 年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8</w:t>
            </w:r>
          </w:p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62" w:line="320" w:lineRule="exact"/>
              <w:ind w:left="51"/>
              <w:jc w:val="center"/>
              <w:rPr>
                <w:rFonts w:ascii="楷体_GB2312" w:eastAsia="楷体_GB2312" w:hAnsi="Times New Roman" w:cs="楷体_GB2312"/>
                <w:spacing w:val="-18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pacing w:val="-25"/>
                <w:kern w:val="0"/>
                <w:szCs w:val="21"/>
              </w:rPr>
              <w:t xml:space="preserve">月 </w:t>
            </w: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8</w:t>
            </w:r>
            <w:r>
              <w:rPr>
                <w:rFonts w:ascii="楷体_GB2312" w:eastAsia="楷体_GB2312" w:hAnsi="Times New Roman" w:cs="楷体_GB2312" w:hint="eastAsia"/>
                <w:spacing w:val="-18"/>
                <w:kern w:val="0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90%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right="92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3453.48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60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3399.00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5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3059.10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A9129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2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3766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52" w:line="320" w:lineRule="exact"/>
              <w:ind w:left="27" w:right="9"/>
              <w:jc w:val="center"/>
              <w:rPr>
                <w:rFonts w:ascii="楷体_GB2312" w:eastAsia="楷体_GB2312" w:hAnsi="Times New Roman" w:cs="楷体_GB2312"/>
                <w:w w:val="95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项目投</w:t>
            </w:r>
            <w:r>
              <w:rPr>
                <w:rFonts w:ascii="楷体_GB2312" w:eastAsia="楷体_GB2312" w:hAnsi="Times New Roman" w:cs="楷体_GB2312" w:hint="eastAsia"/>
                <w:w w:val="95"/>
                <w:kern w:val="0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1" w:right="101"/>
              <w:jc w:val="center"/>
              <w:rPr>
                <w:rFonts w:ascii="楷体_GB2312" w:eastAsia="楷体_GB2312" w:hAnsi="Times New Roman" w:cs="楷体_GB2312"/>
                <w:kern w:val="0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Cs w:val="21"/>
              </w:rPr>
              <w:t>200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tabs>
                <w:tab w:val="left" w:pos="434"/>
              </w:tabs>
              <w:kinsoku w:val="0"/>
              <w:overflowPunct w:val="0"/>
              <w:spacing w:before="1" w:line="320" w:lineRule="exact"/>
              <w:jc w:val="center"/>
              <w:rPr>
                <w:w w:val="99"/>
                <w:sz w:val="21"/>
                <w:szCs w:val="21"/>
              </w:rPr>
            </w:pPr>
            <w:r>
              <w:rPr>
                <w:rFonts w:hint="eastAsia"/>
                <w:w w:val="99"/>
                <w:sz w:val="21"/>
                <w:szCs w:val="21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宝坻区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jc w:val="center"/>
              <w:rPr>
                <w:b/>
                <w:bCs/>
                <w:w w:val="95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5"/>
                <w:sz w:val="21"/>
                <w:szCs w:val="21"/>
              </w:rPr>
              <w:t>新疆和田地区民丰县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left="48" w:right="4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辣椒种植加工销售项目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left="28" w:right="2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天津三鹰农副产品加工有限公司法人马步云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pStyle w:val="TableParagraph"/>
              <w:kinsoku w:val="0"/>
              <w:overflowPunct w:val="0"/>
              <w:spacing w:before="17" w:line="320" w:lineRule="exact"/>
              <w:ind w:left="25" w:right="27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新疆宝民富丰农牧有限公司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right="7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rFonts w:hint="eastAsia"/>
                <w:spacing w:val="-35"/>
                <w:sz w:val="21"/>
                <w:szCs w:val="21"/>
              </w:rPr>
              <w:t xml:space="preserve"> 年1</w:t>
            </w:r>
          </w:p>
          <w:p w:rsidR="004D7702" w:rsidRDefault="004D7702" w:rsidP="005A62A5">
            <w:pPr>
              <w:pStyle w:val="TableParagraph"/>
              <w:kinsoku w:val="0"/>
              <w:overflowPunct w:val="0"/>
              <w:spacing w:before="64" w:line="320" w:lineRule="exact"/>
              <w:ind w:left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25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</w:rPr>
              <w:t>28</w:t>
            </w:r>
            <w:r>
              <w:rPr>
                <w:rFonts w:hint="eastAsia"/>
                <w:spacing w:val="-18"/>
                <w:sz w:val="21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left="1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797.55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left="90" w:right="9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797.55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797.55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128" w:right="9" w:hanging="10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128" w:right="9" w:hanging="101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生产性</w:t>
            </w:r>
            <w:r>
              <w:rPr>
                <w:rFonts w:hint="eastAsia"/>
                <w:w w:val="95"/>
                <w:sz w:val="21"/>
                <w:szCs w:val="21"/>
              </w:rPr>
              <w:t>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" w:line="320" w:lineRule="exact"/>
              <w:ind w:right="11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100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w w:val="99"/>
                <w:sz w:val="21"/>
                <w:szCs w:val="21"/>
              </w:rPr>
            </w:pPr>
            <w:r>
              <w:rPr>
                <w:rFonts w:hint="eastAsia"/>
                <w:w w:val="99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宝坻区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甘肃省兰州市</w:t>
            </w:r>
            <w:r>
              <w:rPr>
                <w:rFonts w:hint="eastAsia"/>
                <w:w w:val="95"/>
                <w:sz w:val="21"/>
                <w:szCs w:val="21"/>
              </w:rPr>
              <w:t>永登县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49" w:right="4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实木装饰建材加工生产项目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112" w:right="-4" w:hanging="9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甘建联（天津） </w:t>
            </w:r>
            <w:r>
              <w:rPr>
                <w:rFonts w:hint="eastAsia"/>
                <w:w w:val="95"/>
                <w:sz w:val="21"/>
                <w:szCs w:val="21"/>
              </w:rPr>
              <w:t>集团有限公司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976B81" w:rsidRDefault="004D7702" w:rsidP="00976B81">
            <w:pPr>
              <w:pStyle w:val="TableParagraph"/>
              <w:kinsoku w:val="0"/>
              <w:overflowPunct w:val="0"/>
              <w:spacing w:before="15" w:line="320" w:lineRule="exact"/>
              <w:ind w:left="25" w:right="27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兰州新优联实业有限公</w:t>
            </w:r>
            <w:r>
              <w:rPr>
                <w:rFonts w:hint="eastAsia"/>
                <w:sz w:val="21"/>
                <w:szCs w:val="21"/>
              </w:rPr>
              <w:t>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7580.00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pacing w:val="-35"/>
                <w:sz w:val="21"/>
                <w:szCs w:val="21"/>
              </w:rPr>
              <w:t xml:space="preserve"> 年 </w:t>
            </w:r>
            <w:r>
              <w:rPr>
                <w:rFonts w:hint="eastAsia"/>
                <w:sz w:val="21"/>
                <w:szCs w:val="21"/>
              </w:rPr>
              <w:t>12</w:t>
            </w:r>
          </w:p>
          <w:p w:rsidR="004D7702" w:rsidRDefault="004D7702" w:rsidP="005A62A5">
            <w:pPr>
              <w:pStyle w:val="TableParagraph"/>
              <w:kinsoku w:val="0"/>
              <w:overflowPunct w:val="0"/>
              <w:spacing w:before="61" w:line="320" w:lineRule="exact"/>
              <w:ind w:left="10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月17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9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2146.18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2885.07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2885.07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A91292" w:rsidP="005A62A5">
            <w:pPr>
              <w:pStyle w:val="TableParagraph"/>
              <w:kinsoku w:val="0"/>
              <w:overflowPunct w:val="0"/>
              <w:spacing w:before="178" w:line="320" w:lineRule="exact"/>
              <w:ind w:left="27" w:right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27"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项目投</w:t>
            </w:r>
            <w:r>
              <w:rPr>
                <w:rFonts w:hint="eastAsia"/>
                <w:w w:val="95"/>
                <w:sz w:val="21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11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200</w:t>
            </w:r>
          </w:p>
        </w:tc>
      </w:tr>
      <w:tr w:rsidR="004D7702" w:rsidTr="004D7702">
        <w:trPr>
          <w:trHeight w:val="130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北辰区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甘肃省庆阳市</w:t>
            </w:r>
            <w:r>
              <w:rPr>
                <w:rFonts w:hint="eastAsia"/>
                <w:w w:val="95"/>
                <w:sz w:val="21"/>
                <w:szCs w:val="21"/>
              </w:rPr>
              <w:t>华池县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49" w:right="4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中药材种植及农产品深加工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pStyle w:val="TableParagraph"/>
              <w:kinsoku w:val="0"/>
              <w:overflowPunct w:val="0"/>
              <w:spacing w:line="320" w:lineRule="exact"/>
              <w:ind w:right="-4" w:firstLine="13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天津银旺医药有</w:t>
            </w:r>
            <w:r>
              <w:rPr>
                <w:rFonts w:hint="eastAsia"/>
                <w:w w:val="95"/>
                <w:sz w:val="21"/>
                <w:szCs w:val="21"/>
              </w:rPr>
              <w:t>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pStyle w:val="TableParagraph"/>
              <w:kinsoku w:val="0"/>
              <w:overflowPunct w:val="0"/>
              <w:spacing w:before="16" w:line="320" w:lineRule="exact"/>
              <w:ind w:left="25" w:right="27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华池县银旺中药材种植农民专业合作社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7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620.28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</w:t>
            </w:r>
            <w:r>
              <w:rPr>
                <w:rFonts w:hint="eastAsia"/>
                <w:spacing w:val="-40"/>
                <w:sz w:val="21"/>
                <w:szCs w:val="21"/>
              </w:rPr>
              <w:t xml:space="preserve"> 年 </w:t>
            </w:r>
            <w:r>
              <w:rPr>
                <w:rFonts w:hint="eastAsia"/>
                <w:sz w:val="21"/>
                <w:szCs w:val="21"/>
              </w:rPr>
              <w:t>12</w:t>
            </w:r>
          </w:p>
          <w:p w:rsidR="004D7702" w:rsidRDefault="004D7702" w:rsidP="005A62A5">
            <w:pPr>
              <w:pStyle w:val="TableParagraph"/>
              <w:kinsoku w:val="0"/>
              <w:overflowPunct w:val="0"/>
              <w:spacing w:before="64" w:line="320" w:lineRule="exact"/>
              <w:ind w:left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25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pacing w:val="-18"/>
                <w:sz w:val="21"/>
                <w:szCs w:val="21"/>
              </w:rPr>
              <w:t xml:space="preserve"> 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409.98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90" w:right="9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410.40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5027DE" w:rsidP="004F277E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 w:rsidR="004F277E"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27"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项目投</w:t>
            </w:r>
            <w:r>
              <w:rPr>
                <w:rFonts w:hint="eastAsia"/>
                <w:w w:val="95"/>
                <w:sz w:val="21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16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23</w:t>
            </w:r>
          </w:p>
        </w:tc>
      </w:tr>
      <w:tr w:rsidR="004D7702" w:rsidTr="004D7702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lastRenderedPageBreak/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北辰区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9" w:line="320" w:lineRule="exact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河北省承德市</w:t>
            </w:r>
            <w:r>
              <w:rPr>
                <w:rFonts w:hint="eastAsia"/>
                <w:w w:val="95"/>
                <w:sz w:val="21"/>
                <w:szCs w:val="21"/>
              </w:rPr>
              <w:t>兴隆县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6" w:line="320" w:lineRule="exact"/>
              <w:ind w:left="49" w:right="4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扶贫养殖猪、鸡基地、扶贫林果收购加工基地、特色农产品展销店项目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9" w:line="320" w:lineRule="exact"/>
              <w:ind w:left="314" w:right="-5" w:hanging="300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天津灵食街科技</w:t>
            </w:r>
            <w:r>
              <w:rPr>
                <w:rFonts w:hint="eastAsia"/>
                <w:w w:val="95"/>
                <w:sz w:val="21"/>
                <w:szCs w:val="21"/>
              </w:rPr>
              <w:t>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pStyle w:val="TableParagraph"/>
              <w:kinsoku w:val="0"/>
              <w:overflowPunct w:val="0"/>
              <w:spacing w:before="16" w:line="320" w:lineRule="exact"/>
              <w:ind w:left="25" w:right="27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兴隆县灵食街商贸有限公司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804.083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9" w:line="320" w:lineRule="exact"/>
              <w:ind w:left="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rFonts w:hint="eastAsia"/>
                <w:spacing w:val="-35"/>
                <w:sz w:val="21"/>
                <w:szCs w:val="21"/>
              </w:rPr>
              <w:t xml:space="preserve"> 年 </w:t>
            </w:r>
            <w:r>
              <w:rPr>
                <w:rFonts w:hint="eastAsia"/>
                <w:sz w:val="21"/>
                <w:szCs w:val="21"/>
              </w:rPr>
              <w:t>9</w:t>
            </w:r>
          </w:p>
          <w:p w:rsidR="004D7702" w:rsidRDefault="004D7702" w:rsidP="005A62A5">
            <w:pPr>
              <w:pStyle w:val="TableParagraph"/>
              <w:kinsoku w:val="0"/>
              <w:overflowPunct w:val="0"/>
              <w:spacing w:before="62" w:line="320" w:lineRule="exact"/>
              <w:ind w:left="10" w:right="-6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26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</w:rPr>
              <w:t>29</w:t>
            </w:r>
            <w:r>
              <w:rPr>
                <w:rFonts w:hint="eastAsia"/>
                <w:spacing w:val="-18"/>
                <w:sz w:val="21"/>
                <w:szCs w:val="21"/>
              </w:rPr>
              <w:t xml:space="preserve"> 日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806.50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90" w:right="9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806.50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806.50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A91292" w:rsidP="005A62A5">
            <w:pPr>
              <w:pStyle w:val="TableParagraph"/>
              <w:kinsoku w:val="0"/>
              <w:overflowPunct w:val="0"/>
              <w:spacing w:before="179" w:line="320" w:lineRule="exact"/>
              <w:ind w:left="27" w:right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9" w:line="320" w:lineRule="exact"/>
              <w:ind w:left="27"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项目投</w:t>
            </w:r>
            <w:r>
              <w:rPr>
                <w:rFonts w:hint="eastAsia"/>
                <w:w w:val="95"/>
                <w:sz w:val="21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16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89</w:t>
            </w:r>
          </w:p>
        </w:tc>
      </w:tr>
      <w:tr w:rsidR="004D7702" w:rsidTr="00DC6EDD">
        <w:trPr>
          <w:trHeight w:val="98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00737C" w:rsidP="005A62A5">
            <w:pPr>
              <w:pStyle w:val="TableParagraph"/>
              <w:kinsoku w:val="0"/>
              <w:overflowPunct w:val="0"/>
              <w:spacing w:line="320" w:lineRule="exact"/>
              <w:ind w:right="10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河东区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甘肃省庆阳市</w:t>
            </w:r>
            <w:r>
              <w:rPr>
                <w:rFonts w:hint="eastAsia"/>
                <w:w w:val="95"/>
                <w:sz w:val="21"/>
                <w:szCs w:val="21"/>
              </w:rPr>
              <w:t>宁县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right="-10" w:firstLine="10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天津瑞农农业科技有限公司</w:t>
            </w:r>
            <w:r>
              <w:rPr>
                <w:rFonts w:hint="eastAsia"/>
                <w:w w:val="95"/>
                <w:sz w:val="21"/>
                <w:szCs w:val="21"/>
              </w:rPr>
              <w:t>有机肥建设项目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213" w:right="-4" w:hanging="200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天津瑞农农业科</w:t>
            </w:r>
            <w:r>
              <w:rPr>
                <w:rFonts w:hint="eastAsia"/>
                <w:w w:val="95"/>
                <w:sz w:val="21"/>
                <w:szCs w:val="21"/>
              </w:rPr>
              <w:t>技有限公司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976B81">
            <w:pPr>
              <w:pStyle w:val="TableParagraph"/>
              <w:kinsoku w:val="0"/>
              <w:overflowPunct w:val="0"/>
              <w:spacing w:before="15" w:line="320" w:lineRule="exact"/>
              <w:ind w:left="25" w:right="27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甘肃瑞农农业科技有限公司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7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pacing w:val="-40"/>
                <w:sz w:val="21"/>
                <w:szCs w:val="21"/>
              </w:rPr>
              <w:t xml:space="preserve"> 年 </w:t>
            </w:r>
            <w:r>
              <w:rPr>
                <w:rFonts w:hint="eastAsia"/>
                <w:sz w:val="21"/>
                <w:szCs w:val="21"/>
              </w:rPr>
              <w:t>08</w:t>
            </w:r>
          </w:p>
          <w:p w:rsidR="004D7702" w:rsidRDefault="004D7702" w:rsidP="005A62A5">
            <w:pPr>
              <w:pStyle w:val="TableParagraph"/>
              <w:kinsoku w:val="0"/>
              <w:overflowPunct w:val="0"/>
              <w:spacing w:before="61" w:line="320" w:lineRule="exact"/>
              <w:ind w:left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月22日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DC6EDD" w:rsidRDefault="004D7702" w:rsidP="00DC6EDD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70%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42"/>
              <w:jc w:val="center"/>
              <w:rPr>
                <w:rFonts w:cs="仿宋_GB2312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417.76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90" w:right="90"/>
              <w:jc w:val="center"/>
              <w:rPr>
                <w:rFonts w:cs="仿宋_GB2312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408.79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A91292" w:rsidP="005A62A5">
            <w:pPr>
              <w:pStyle w:val="TableParagraph"/>
              <w:kinsoku w:val="0"/>
              <w:overflowPunct w:val="0"/>
              <w:spacing w:before="178" w:line="320" w:lineRule="exact"/>
              <w:ind w:left="27" w:right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before="178" w:line="320" w:lineRule="exact"/>
              <w:ind w:left="27" w:right="9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项目投</w:t>
            </w:r>
            <w:r>
              <w:rPr>
                <w:rFonts w:hint="eastAsia"/>
                <w:w w:val="95"/>
                <w:sz w:val="21"/>
                <w:szCs w:val="21"/>
              </w:rPr>
              <w:t>资补贴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Default="004D7702" w:rsidP="005A62A5">
            <w:pPr>
              <w:pStyle w:val="TableParagraph"/>
              <w:kinsoku w:val="0"/>
              <w:overflowPunct w:val="0"/>
              <w:spacing w:line="320" w:lineRule="exact"/>
              <w:ind w:right="168"/>
              <w:jc w:val="center"/>
              <w:rPr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31.5</w:t>
            </w:r>
          </w:p>
        </w:tc>
      </w:tr>
    </w:tbl>
    <w:p w:rsidR="00F56EC6" w:rsidRPr="004D7702" w:rsidRDefault="004D7702" w:rsidP="004D7702">
      <w:pPr>
        <w:spacing w:line="5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注：加黑的项目位于深度贫困县</w:t>
      </w:r>
    </w:p>
    <w:sectPr w:rsidR="00F56EC6" w:rsidRPr="004D7702" w:rsidSect="004D7702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FD" w:rsidRDefault="00C870FD" w:rsidP="00F56EC6">
      <w:r>
        <w:separator/>
      </w:r>
    </w:p>
  </w:endnote>
  <w:endnote w:type="continuationSeparator" w:id="0">
    <w:p w:rsidR="00C870FD" w:rsidRDefault="00C870FD" w:rsidP="00F5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895673"/>
      <w:docPartObj>
        <w:docPartGallery w:val="Page Numbers (Bottom of Page)"/>
        <w:docPartUnique/>
      </w:docPartObj>
    </w:sdtPr>
    <w:sdtContent>
      <w:p w:rsidR="00F56EC6" w:rsidRDefault="00AF6080">
        <w:pPr>
          <w:pStyle w:val="a4"/>
          <w:jc w:val="center"/>
        </w:pPr>
        <w:r>
          <w:fldChar w:fldCharType="begin"/>
        </w:r>
        <w:r w:rsidR="00F56EC6">
          <w:instrText>PAGE   \* MERGEFORMAT</w:instrText>
        </w:r>
        <w:r>
          <w:fldChar w:fldCharType="separate"/>
        </w:r>
        <w:r w:rsidR="00B7702E" w:rsidRPr="00B7702E">
          <w:rPr>
            <w:noProof/>
            <w:lang w:val="zh-CN"/>
          </w:rPr>
          <w:t>1</w:t>
        </w:r>
        <w:r>
          <w:fldChar w:fldCharType="end"/>
        </w:r>
      </w:p>
    </w:sdtContent>
  </w:sdt>
  <w:p w:rsidR="00F56EC6" w:rsidRDefault="00F56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FD" w:rsidRDefault="00C870FD" w:rsidP="00F56EC6">
      <w:r>
        <w:separator/>
      </w:r>
    </w:p>
  </w:footnote>
  <w:footnote w:type="continuationSeparator" w:id="0">
    <w:p w:rsidR="00C870FD" w:rsidRDefault="00C870FD" w:rsidP="00F56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487"/>
    <w:rsid w:val="0000737C"/>
    <w:rsid w:val="001002F5"/>
    <w:rsid w:val="004A7AFB"/>
    <w:rsid w:val="004D7702"/>
    <w:rsid w:val="004F277E"/>
    <w:rsid w:val="005027DE"/>
    <w:rsid w:val="005A6868"/>
    <w:rsid w:val="008A1A78"/>
    <w:rsid w:val="00976B81"/>
    <w:rsid w:val="00A6097E"/>
    <w:rsid w:val="00A91292"/>
    <w:rsid w:val="00AD0ED5"/>
    <w:rsid w:val="00AF6080"/>
    <w:rsid w:val="00B21487"/>
    <w:rsid w:val="00B7702E"/>
    <w:rsid w:val="00C870FD"/>
    <w:rsid w:val="00CD5094"/>
    <w:rsid w:val="00D4022E"/>
    <w:rsid w:val="00DC6EDD"/>
    <w:rsid w:val="00DE5986"/>
    <w:rsid w:val="00F56EC6"/>
    <w:rsid w:val="00F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EC6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D7702"/>
    <w:pPr>
      <w:autoSpaceDE w:val="0"/>
      <w:autoSpaceDN w:val="0"/>
      <w:adjustRightInd w:val="0"/>
      <w:jc w:val="left"/>
    </w:pPr>
    <w:rPr>
      <w:rFonts w:ascii="楷体_GB2312" w:eastAsia="楷体_GB2312" w:hAnsi="Times New Roman" w:cs="楷体_GB2312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E2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EC6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D7702"/>
    <w:pPr>
      <w:autoSpaceDE w:val="0"/>
      <w:autoSpaceDN w:val="0"/>
      <w:adjustRightInd w:val="0"/>
      <w:jc w:val="left"/>
    </w:pPr>
    <w:rPr>
      <w:rFonts w:ascii="楷体_GB2312" w:eastAsia="楷体_GB2312" w:hAnsi="Times New Roman" w:cs="楷体_GB2312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E2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董建欣</dc:creator>
  <cp:lastModifiedBy>DELL</cp:lastModifiedBy>
  <cp:revision>2</cp:revision>
  <cp:lastPrinted>2019-12-13T08:20:00Z</cp:lastPrinted>
  <dcterms:created xsi:type="dcterms:W3CDTF">2019-12-16T01:04:00Z</dcterms:created>
  <dcterms:modified xsi:type="dcterms:W3CDTF">2019-12-16T01:04:00Z</dcterms:modified>
</cp:coreProperties>
</file>