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各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市农机安全生产大排查大整治行动工作专班相关人员名单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填报单位：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18CF"/>
    <w:rsid w:val="075170C3"/>
    <w:rsid w:val="1872347D"/>
    <w:rsid w:val="1FDF397F"/>
    <w:rsid w:val="29B5475F"/>
    <w:rsid w:val="4611443D"/>
    <w:rsid w:val="49EC62D2"/>
    <w:rsid w:val="564F74DE"/>
    <w:rsid w:val="680979EA"/>
    <w:rsid w:val="6BA02285"/>
    <w:rsid w:val="764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Lines="0"/>
      <w:ind w:firstLine="420" w:firstLineChars="200"/>
    </w:pPr>
    <w:rPr>
      <w:rFonts w:hint="default"/>
      <w:sz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楷体_GB2312" w:hAnsi="Times New Roman" w:eastAsia="楷体_GB2312" w:cs="Times New Roman"/>
      <w:kern w:val="0"/>
      <w:sz w:val="30"/>
      <w:szCs w:val="30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2021-01-29T05:13:00Z</dcterms:created>
  <dc:creator>11643</dc:creator>
  <cp:lastModifiedBy>秦淑珍</cp:lastModifiedBy>
  <cp:lastPrinted>2021-02-01T08:00:00Z</cp:lastPrinted>
  <dcterms:modified xsi:type="dcterms:W3CDTF">2021-02-02T07:03:03Z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