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7A" w:rsidRPr="008B2CF8" w:rsidRDefault="00A2427A" w:rsidP="00A2427A">
      <w:pPr>
        <w:spacing w:line="580" w:lineRule="exact"/>
        <w:rPr>
          <w:rFonts w:ascii="仿宋" w:eastAsia="仿宋" w:hAnsi="仿宋"/>
          <w:sz w:val="32"/>
          <w:szCs w:val="32"/>
        </w:rPr>
      </w:pPr>
      <w:r w:rsidRPr="008B2CF8">
        <w:rPr>
          <w:rFonts w:ascii="仿宋" w:eastAsia="仿宋" w:hAnsi="仿宋" w:hint="eastAsia"/>
          <w:sz w:val="32"/>
          <w:szCs w:val="32"/>
        </w:rPr>
        <w:t>附件1：</w:t>
      </w:r>
    </w:p>
    <w:p w:rsidR="00A2427A" w:rsidRDefault="00A2427A" w:rsidP="00A2427A">
      <w:pPr>
        <w:spacing w:line="580" w:lineRule="exact"/>
        <w:ind w:firstLineChars="200" w:firstLine="880"/>
        <w:jc w:val="center"/>
        <w:rPr>
          <w:rFonts w:ascii="黑体" w:eastAsia="黑体" w:hAnsi="黑体" w:cs="仿宋_GB2312"/>
          <w:sz w:val="44"/>
          <w:szCs w:val="44"/>
        </w:rPr>
      </w:pPr>
      <w:r w:rsidRPr="003B55C6">
        <w:rPr>
          <w:rFonts w:ascii="黑体" w:eastAsia="黑体" w:hAnsi="黑体" w:cs="仿宋_GB2312" w:hint="eastAsia"/>
          <w:sz w:val="44"/>
          <w:szCs w:val="44"/>
        </w:rPr>
        <w:t>第七届中国创新创业大赛先进制造行业</w:t>
      </w:r>
    </w:p>
    <w:p w:rsidR="00A2427A" w:rsidRPr="003B55C6" w:rsidRDefault="00A2427A" w:rsidP="00A2427A">
      <w:pPr>
        <w:spacing w:line="580" w:lineRule="exact"/>
        <w:ind w:firstLineChars="200" w:firstLine="880"/>
        <w:jc w:val="center"/>
        <w:rPr>
          <w:rFonts w:ascii="黑体" w:eastAsia="黑体" w:hAnsi="黑体" w:cs="Segoe UI"/>
          <w:sz w:val="44"/>
          <w:szCs w:val="44"/>
        </w:rPr>
      </w:pPr>
      <w:r w:rsidRPr="003B55C6">
        <w:rPr>
          <w:rFonts w:ascii="黑体" w:eastAsia="黑体" w:hAnsi="黑体" w:cs="仿宋_GB2312" w:hint="eastAsia"/>
          <w:sz w:val="44"/>
          <w:szCs w:val="44"/>
        </w:rPr>
        <w:t>总决赛参会单位名单</w:t>
      </w:r>
    </w:p>
    <w:p w:rsidR="00A2427A" w:rsidRDefault="00A2427A" w:rsidP="00A2427A">
      <w:pPr>
        <w:spacing w:line="580" w:lineRule="exact"/>
        <w:ind w:firstLineChars="200" w:firstLine="640"/>
        <w:rPr>
          <w:sz w:val="32"/>
          <w:szCs w:val="32"/>
        </w:rPr>
      </w:pPr>
    </w:p>
    <w:p w:rsidR="00A2427A" w:rsidRPr="0067260D" w:rsidRDefault="00A2427A" w:rsidP="00A2427A">
      <w:pPr>
        <w:spacing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67260D">
        <w:rPr>
          <w:rFonts w:ascii="黑体" w:eastAsia="黑体" w:hAnsi="黑体" w:cs="仿宋_GB2312" w:hint="eastAsia"/>
          <w:sz w:val="32"/>
          <w:szCs w:val="32"/>
        </w:rPr>
        <w:t>一、</w:t>
      </w:r>
      <w:r>
        <w:rPr>
          <w:rFonts w:ascii="黑体" w:eastAsia="黑体" w:hAnsi="黑体" w:cs="仿宋_GB2312" w:hint="eastAsia"/>
          <w:sz w:val="32"/>
          <w:szCs w:val="32"/>
        </w:rPr>
        <w:t>高等院校</w:t>
      </w:r>
    </w:p>
    <w:p w:rsidR="00A2427A" w:rsidRDefault="00A2427A" w:rsidP="00A2427A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河南科技大学、洛阳师范学院、洛阳理工学院</w:t>
      </w:r>
    </w:p>
    <w:p w:rsidR="00A2427A" w:rsidRPr="0067260D" w:rsidRDefault="00A2427A" w:rsidP="00A2427A">
      <w:pPr>
        <w:spacing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67260D">
        <w:rPr>
          <w:rFonts w:ascii="黑体" w:eastAsia="黑体" w:hAnsi="黑体" w:cs="仿宋_GB2312" w:hint="eastAsia"/>
          <w:sz w:val="32"/>
          <w:szCs w:val="32"/>
        </w:rPr>
        <w:t>二、</w:t>
      </w:r>
      <w:r>
        <w:rPr>
          <w:rFonts w:ascii="黑体" w:eastAsia="黑体" w:hAnsi="黑体" w:cs="仿宋_GB2312" w:hint="eastAsia"/>
          <w:sz w:val="32"/>
          <w:szCs w:val="32"/>
        </w:rPr>
        <w:t>创新创业孵化载体</w:t>
      </w:r>
    </w:p>
    <w:p w:rsidR="00A2427A" w:rsidRPr="00242B02" w:rsidRDefault="00A2427A" w:rsidP="001E7E28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42B02">
        <w:rPr>
          <w:rFonts w:ascii="仿宋" w:eastAsia="仿宋" w:hAnsi="仿宋" w:hint="eastAsia"/>
          <w:b/>
          <w:sz w:val="32"/>
          <w:szCs w:val="32"/>
        </w:rPr>
        <w:t>1.市级以上科技企业孵化器</w:t>
      </w:r>
    </w:p>
    <w:p w:rsidR="00A2427A" w:rsidRDefault="00A2427A" w:rsidP="001E7E28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42B02">
        <w:rPr>
          <w:rFonts w:ascii="Times New Roman" w:eastAsia="仿宋_GB2312" w:hAnsi="Times New Roman" w:hint="eastAsia"/>
          <w:sz w:val="32"/>
          <w:szCs w:val="32"/>
        </w:rPr>
        <w:t>洛阳国家高新技术创业服务中心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</w:t>
      </w:r>
      <w:r>
        <w:rPr>
          <w:rFonts w:ascii="Times New Roman" w:eastAsia="仿宋_GB2312" w:hAnsi="Times New Roman" w:hint="eastAsia"/>
          <w:sz w:val="32"/>
          <w:szCs w:val="32"/>
        </w:rPr>
        <w:t>国家</w:t>
      </w:r>
      <w:r w:rsidRPr="00242B02">
        <w:rPr>
          <w:rFonts w:ascii="Times New Roman" w:eastAsia="仿宋_GB2312" w:hAnsi="Times New Roman" w:hint="eastAsia"/>
          <w:sz w:val="32"/>
          <w:szCs w:val="32"/>
        </w:rPr>
        <w:t>大学科技园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洛阳恒生科技园孵化器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洛阳卓阳耀滨孵化器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洛阳北航科技园电子信息孵化器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洛阳连飞科技产业园孵化器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洛阳信息科技城孵化器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洛宁县产业集聚区创业中心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</w:t>
      </w:r>
      <w:r w:rsidRPr="00242B02">
        <w:rPr>
          <w:rFonts w:ascii="Times New Roman" w:eastAsia="仿宋_GB2312" w:hAnsi="Times New Roman" w:hint="eastAsia"/>
          <w:sz w:val="32"/>
          <w:szCs w:val="32"/>
        </w:rPr>
        <w:t>863</w:t>
      </w:r>
      <w:r w:rsidRPr="00242B02">
        <w:rPr>
          <w:rFonts w:ascii="Times New Roman" w:eastAsia="仿宋_GB2312" w:hAnsi="Times New Roman" w:hint="eastAsia"/>
          <w:sz w:val="32"/>
          <w:szCs w:val="32"/>
        </w:rPr>
        <w:t>创智广场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洛阳炎黄科技园孵化器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洛阳留学人员创业园孵化器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洛阳理工学院大学科技园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洛阳中科科技园孵化器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惠生产业园智能装备制造孵化器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洛阳东大科技产业园装备制造产业孵化器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洛阳市机器人及智能装备孵化器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蓝海科技企业孵化器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洛阳霓光创意设计孵化器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洛阳空港科技园科技服务孵化器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洛阳启迪创业孵化器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洛阳智慧工场科技园孵化器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洛阳科技城科技企业孵化器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洛阳浙科孵化器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申茂科技申联创企业孵化器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博艺文化科技企业孵化器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新安县洛新产业集聚区创业服务中心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洛阳灰熊科技园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洛阳里外文化科技孵化器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河南科技大</w:t>
      </w:r>
      <w:r w:rsidRPr="00242B02">
        <w:rPr>
          <w:rFonts w:ascii="Times New Roman" w:eastAsia="仿宋_GB2312" w:hAnsi="Times New Roman" w:hint="eastAsia"/>
          <w:sz w:val="32"/>
          <w:szCs w:val="32"/>
        </w:rPr>
        <w:lastRenderedPageBreak/>
        <w:t>学科技园企业孵化器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洛阳市先进制造孵化器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洛阳申联创科技企业孵化器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洛阳市非遗文化科技企业孵化器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洛阳矿山装备小微配套企业园科技企业孵化器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洛阳华阳科技孵化器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洛阳市铝钛新材料科技孵化器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宜阳产业集聚区卓创孵化器</w:t>
      </w:r>
    </w:p>
    <w:p w:rsidR="00A2427A" w:rsidRPr="00242B02" w:rsidRDefault="00A2427A" w:rsidP="001E7E28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42B02">
        <w:rPr>
          <w:rFonts w:ascii="仿宋" w:eastAsia="仿宋" w:hAnsi="仿宋" w:hint="eastAsia"/>
          <w:b/>
          <w:sz w:val="32"/>
          <w:szCs w:val="32"/>
        </w:rPr>
        <w:t>2.</w:t>
      </w:r>
      <w:r>
        <w:rPr>
          <w:rFonts w:ascii="仿宋" w:eastAsia="仿宋" w:hAnsi="仿宋" w:hint="eastAsia"/>
          <w:b/>
          <w:sz w:val="32"/>
          <w:szCs w:val="32"/>
        </w:rPr>
        <w:t>市级以上</w:t>
      </w:r>
      <w:r w:rsidRPr="00242B02">
        <w:rPr>
          <w:rFonts w:ascii="仿宋" w:eastAsia="仿宋" w:hAnsi="仿宋" w:hint="eastAsia"/>
          <w:b/>
          <w:sz w:val="32"/>
          <w:szCs w:val="32"/>
        </w:rPr>
        <w:t>专业化众创空间</w:t>
      </w:r>
    </w:p>
    <w:p w:rsidR="00A2427A" w:rsidRDefault="00A2427A" w:rsidP="001E7E28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42B02">
        <w:rPr>
          <w:rFonts w:ascii="Times New Roman" w:eastAsia="仿宋_GB2312" w:hAnsi="Times New Roman" w:hint="eastAsia"/>
          <w:sz w:val="32"/>
          <w:szCs w:val="32"/>
        </w:rPr>
        <w:t>先进矿山装备国家专业化众创空间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兽用生物制品国家专业化众创空间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智能制造国家专业化众创空间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河南省智能控制技术专业化众创空间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河南省智能信息技术专业化众创空间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洛阳市动物疫病防控与食品安全检测专业化众创空间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洛阳市轻合金技术专业化众创空间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洛阳市先进制造工艺与装备专业化众创空间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洛阳市旅游文化创意产品专业化众创空间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洛阳市声音应用技术专业化众创空间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洛阳市新媒体大数据应用专业化众创空间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洛阳市机器人控制应用研教专业化众创空间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洛阳市创意设计专业化众创空间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洛阳市生物检测技术专业化众创空间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洛阳市虚拟现实专业化众创空间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洛阳市精细化学品技术专业化众创空间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洛阳智能农机专业化众创空间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中移在线专业化众创空间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洛阳大数据应用专业化众创空间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242B02">
        <w:rPr>
          <w:rFonts w:ascii="Times New Roman" w:eastAsia="仿宋_GB2312" w:hAnsi="Times New Roman" w:hint="eastAsia"/>
          <w:sz w:val="32"/>
          <w:szCs w:val="32"/>
        </w:rPr>
        <w:t>洛阳市智能装备专业化众创空间</w:t>
      </w:r>
    </w:p>
    <w:p w:rsidR="00A2427A" w:rsidRPr="00242B02" w:rsidRDefault="00A2427A" w:rsidP="001E7E28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42B02">
        <w:rPr>
          <w:rFonts w:ascii="仿宋" w:eastAsia="仿宋" w:hAnsi="仿宋" w:hint="eastAsia"/>
          <w:b/>
          <w:sz w:val="32"/>
          <w:szCs w:val="32"/>
        </w:rPr>
        <w:t>3.市级以上众创空间名称</w:t>
      </w:r>
    </w:p>
    <w:p w:rsidR="00A2427A" w:rsidRPr="008B2CF8" w:rsidRDefault="00A2427A" w:rsidP="001E7E2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2CF8">
        <w:rPr>
          <w:rFonts w:ascii="仿宋" w:eastAsia="仿宋" w:hAnsi="仿宋" w:hint="eastAsia"/>
          <w:sz w:val="32"/>
          <w:szCs w:val="32"/>
        </w:rPr>
        <w:t>黑石咖啡、恒生众创空间、洛阳理工学院千度创客空间、洛阳新逐鹿创客空间、宜阳永晖众创空间、“创享+”众创空间、博艺文化众创空间、ITC众创空间、L+创客空间、洛阳北航科技园TITA众创空间、洛阳师范学院启梦众创空间、洛阳863创智广场“互联网+”众创空间、洛阳市虚拟</w:t>
      </w:r>
      <w:r w:rsidRPr="008B2CF8">
        <w:rPr>
          <w:rFonts w:ascii="仿宋" w:eastAsia="仿宋" w:hAnsi="仿宋" w:hint="eastAsia"/>
          <w:sz w:val="32"/>
          <w:szCs w:val="32"/>
        </w:rPr>
        <w:lastRenderedPageBreak/>
        <w:t>现实众创空间、声音应用技术众创空间、洛阳市轻合金技术众创空间、洛阳广电新媒体众创空间、清洛创享+众创空间、河南科技大学鼎创众创空间、智谷众创空间、腾洛众创空间、洛阳市设计服务众创空间、洛阳市青芒众创空间、河南益垦创业众创空间、洛阳市网商创业园众创空间、洛阳市洛阳中草药特色产业集群众创空间、洛克8众创空间</w:t>
      </w:r>
    </w:p>
    <w:p w:rsidR="00A2427A" w:rsidRDefault="00A2427A" w:rsidP="001E7E28">
      <w:pPr>
        <w:spacing w:line="500" w:lineRule="exact"/>
        <w:ind w:firstLineChars="200" w:firstLine="640"/>
        <w:rPr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1B" w:rsidRDefault="00F70B1B" w:rsidP="00A2427A">
      <w:pPr>
        <w:spacing w:after="0"/>
      </w:pPr>
      <w:r>
        <w:separator/>
      </w:r>
    </w:p>
  </w:endnote>
  <w:endnote w:type="continuationSeparator" w:id="0">
    <w:p w:rsidR="00F70B1B" w:rsidRDefault="00F70B1B" w:rsidP="00A242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1B" w:rsidRDefault="00F70B1B" w:rsidP="00A2427A">
      <w:pPr>
        <w:spacing w:after="0"/>
      </w:pPr>
      <w:r>
        <w:separator/>
      </w:r>
    </w:p>
  </w:footnote>
  <w:footnote w:type="continuationSeparator" w:id="0">
    <w:p w:rsidR="00F70B1B" w:rsidRDefault="00F70B1B" w:rsidP="00A2427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7E28"/>
    <w:rsid w:val="00323B43"/>
    <w:rsid w:val="003D37D8"/>
    <w:rsid w:val="00426133"/>
    <w:rsid w:val="004358AB"/>
    <w:rsid w:val="00457A26"/>
    <w:rsid w:val="008B7726"/>
    <w:rsid w:val="00A2427A"/>
    <w:rsid w:val="00D31D50"/>
    <w:rsid w:val="00F70B1B"/>
    <w:rsid w:val="00FA2FDC"/>
    <w:rsid w:val="00FF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2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27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2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27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2018-10-10T03:59:00Z</dcterms:modified>
</cp:coreProperties>
</file>