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006" w:rsidRPr="00F828CB" w:rsidRDefault="00800006" w:rsidP="00800006">
      <w:pPr>
        <w:widowControl/>
        <w:spacing w:line="580" w:lineRule="exact"/>
        <w:jc w:val="center"/>
        <w:rPr>
          <w:rFonts w:eastAsia="方正小标宋简体"/>
          <w:sz w:val="44"/>
          <w:szCs w:val="44"/>
        </w:rPr>
      </w:pPr>
    </w:p>
    <w:p w:rsidR="00800006" w:rsidRPr="00F828CB" w:rsidRDefault="00800006" w:rsidP="00800006">
      <w:pPr>
        <w:widowControl/>
        <w:spacing w:line="580" w:lineRule="exact"/>
        <w:jc w:val="center"/>
        <w:rPr>
          <w:rFonts w:eastAsia="方正小标宋简体"/>
          <w:sz w:val="44"/>
          <w:szCs w:val="44"/>
        </w:rPr>
      </w:pPr>
    </w:p>
    <w:p w:rsidR="00800006" w:rsidRPr="00F828CB" w:rsidRDefault="00800006" w:rsidP="00800006">
      <w:pPr>
        <w:widowControl/>
        <w:spacing w:line="580" w:lineRule="exact"/>
        <w:jc w:val="center"/>
        <w:rPr>
          <w:rFonts w:eastAsia="方正小标宋简体"/>
          <w:sz w:val="44"/>
          <w:szCs w:val="44"/>
        </w:rPr>
      </w:pPr>
      <w:r w:rsidRPr="00F828CB">
        <w:rPr>
          <w:rFonts w:eastAsia="方正小标宋简体"/>
          <w:sz w:val="44"/>
          <w:szCs w:val="44"/>
        </w:rPr>
        <w:t>天津市推动创新创业高质量发展</w:t>
      </w:r>
    </w:p>
    <w:p w:rsidR="00800006" w:rsidRPr="00F828CB" w:rsidRDefault="00800006" w:rsidP="00800006">
      <w:pPr>
        <w:widowControl/>
        <w:spacing w:line="580" w:lineRule="exact"/>
        <w:jc w:val="center"/>
        <w:rPr>
          <w:rFonts w:eastAsia="方正小标宋简体"/>
          <w:sz w:val="44"/>
          <w:szCs w:val="44"/>
        </w:rPr>
      </w:pPr>
      <w:r w:rsidRPr="00F828CB">
        <w:rPr>
          <w:rFonts w:eastAsia="方正小标宋简体"/>
          <w:sz w:val="44"/>
          <w:szCs w:val="44"/>
        </w:rPr>
        <w:t>打造</w:t>
      </w:r>
      <w:r w:rsidRPr="00F828CB">
        <w:rPr>
          <w:rFonts w:eastAsia="方正小标宋简体"/>
          <w:sz w:val="44"/>
          <w:szCs w:val="44"/>
        </w:rPr>
        <w:t>“</w:t>
      </w:r>
      <w:r w:rsidRPr="00F828CB">
        <w:rPr>
          <w:rFonts w:eastAsia="方正小标宋简体"/>
          <w:sz w:val="44"/>
          <w:szCs w:val="44"/>
        </w:rPr>
        <w:t>双创</w:t>
      </w:r>
      <w:r w:rsidRPr="00F828CB">
        <w:rPr>
          <w:rFonts w:eastAsia="方正小标宋简体"/>
          <w:sz w:val="44"/>
          <w:szCs w:val="44"/>
        </w:rPr>
        <w:t>”</w:t>
      </w:r>
      <w:r w:rsidRPr="00F828CB">
        <w:rPr>
          <w:rFonts w:eastAsia="方正小标宋简体"/>
          <w:sz w:val="44"/>
          <w:szCs w:val="44"/>
        </w:rPr>
        <w:t>升级版的实施意见</w:t>
      </w:r>
    </w:p>
    <w:p w:rsidR="00800006" w:rsidRPr="00F828CB" w:rsidRDefault="00800006" w:rsidP="00800006">
      <w:pPr>
        <w:widowControl/>
        <w:spacing w:line="580" w:lineRule="exact"/>
        <w:jc w:val="center"/>
        <w:rPr>
          <w:rFonts w:eastAsia="仿宋_GB2312"/>
          <w:sz w:val="32"/>
          <w:szCs w:val="32"/>
        </w:rPr>
      </w:pPr>
      <w:r w:rsidRPr="00F828CB">
        <w:rPr>
          <w:rFonts w:eastAsia="仿宋_GB2312"/>
          <w:sz w:val="32"/>
          <w:szCs w:val="32"/>
        </w:rPr>
        <w:t>（</w:t>
      </w:r>
      <w:r>
        <w:rPr>
          <w:rFonts w:eastAsia="仿宋_GB2312" w:hint="eastAsia"/>
          <w:sz w:val="32"/>
          <w:szCs w:val="32"/>
        </w:rPr>
        <w:t>征求意见</w:t>
      </w:r>
      <w:r w:rsidRPr="00F828CB">
        <w:rPr>
          <w:rFonts w:eastAsia="仿宋_GB2312"/>
          <w:sz w:val="32"/>
          <w:szCs w:val="32"/>
        </w:rPr>
        <w:t>稿）</w:t>
      </w:r>
    </w:p>
    <w:p w:rsidR="00800006" w:rsidRPr="00F828CB" w:rsidRDefault="00800006" w:rsidP="00800006">
      <w:pPr>
        <w:widowControl/>
        <w:spacing w:line="580" w:lineRule="exact"/>
        <w:ind w:firstLineChars="200" w:firstLine="640"/>
        <w:jc w:val="center"/>
        <w:rPr>
          <w:rFonts w:eastAsia="仿宋_GB2312"/>
          <w:sz w:val="32"/>
          <w:szCs w:val="32"/>
        </w:rPr>
      </w:pPr>
    </w:p>
    <w:p w:rsidR="00800006" w:rsidRPr="00F828CB" w:rsidRDefault="00800006" w:rsidP="00800006">
      <w:pPr>
        <w:widowControl/>
        <w:spacing w:line="580" w:lineRule="exact"/>
        <w:ind w:firstLineChars="200" w:firstLine="640"/>
        <w:rPr>
          <w:rFonts w:eastAsia="仿宋_GB2312"/>
          <w:sz w:val="32"/>
          <w:szCs w:val="32"/>
        </w:rPr>
      </w:pPr>
      <w:r w:rsidRPr="00F828CB">
        <w:rPr>
          <w:rFonts w:eastAsia="仿宋_GB2312"/>
          <w:sz w:val="32"/>
          <w:szCs w:val="32"/>
        </w:rPr>
        <w:t>为贯彻落实《国务院关于推动创新创业高质量发展打造</w:t>
      </w:r>
      <w:r w:rsidRPr="00F828CB">
        <w:rPr>
          <w:rFonts w:eastAsia="仿宋_GB2312"/>
          <w:sz w:val="32"/>
          <w:szCs w:val="32"/>
        </w:rPr>
        <w:t>“</w:t>
      </w:r>
      <w:r w:rsidRPr="00F828CB">
        <w:rPr>
          <w:rFonts w:eastAsia="仿宋_GB2312"/>
          <w:sz w:val="32"/>
          <w:szCs w:val="32"/>
        </w:rPr>
        <w:t>双创</w:t>
      </w:r>
      <w:r w:rsidRPr="00F828CB">
        <w:rPr>
          <w:rFonts w:eastAsia="仿宋_GB2312"/>
          <w:sz w:val="32"/>
          <w:szCs w:val="32"/>
        </w:rPr>
        <w:t>”</w:t>
      </w:r>
      <w:r w:rsidRPr="00F828CB">
        <w:rPr>
          <w:rFonts w:eastAsia="仿宋_GB2312"/>
          <w:sz w:val="32"/>
          <w:szCs w:val="32"/>
        </w:rPr>
        <w:t>升级版的意见》（国发〔</w:t>
      </w:r>
      <w:r w:rsidRPr="00F828CB">
        <w:rPr>
          <w:rFonts w:eastAsia="仿宋_GB2312"/>
          <w:sz w:val="32"/>
          <w:szCs w:val="32"/>
        </w:rPr>
        <w:t>2018</w:t>
      </w:r>
      <w:r w:rsidRPr="00F828CB">
        <w:rPr>
          <w:rFonts w:eastAsia="仿宋_GB2312"/>
          <w:sz w:val="32"/>
          <w:szCs w:val="32"/>
        </w:rPr>
        <w:t>〕</w:t>
      </w:r>
      <w:r w:rsidRPr="00F828CB">
        <w:rPr>
          <w:rFonts w:eastAsia="仿宋_GB2312"/>
          <w:sz w:val="32"/>
          <w:szCs w:val="32"/>
        </w:rPr>
        <w:t>32</w:t>
      </w:r>
      <w:r w:rsidRPr="00F828CB">
        <w:rPr>
          <w:rFonts w:eastAsia="仿宋_GB2312"/>
          <w:sz w:val="32"/>
          <w:szCs w:val="32"/>
        </w:rPr>
        <w:t>号）决策部署，深入实施创新驱动发展战略，进一步激发市场活力和社会创造力，</w:t>
      </w:r>
      <w:r>
        <w:rPr>
          <w:rFonts w:eastAsia="仿宋_GB2312" w:hint="eastAsia"/>
          <w:sz w:val="32"/>
          <w:szCs w:val="32"/>
        </w:rPr>
        <w:t>结合</w:t>
      </w:r>
      <w:r>
        <w:rPr>
          <w:rFonts w:eastAsia="仿宋_GB2312"/>
          <w:sz w:val="32"/>
          <w:szCs w:val="32"/>
        </w:rPr>
        <w:t>天津工作</w:t>
      </w:r>
      <w:r>
        <w:rPr>
          <w:rFonts w:eastAsia="仿宋_GB2312" w:hint="eastAsia"/>
          <w:sz w:val="32"/>
          <w:szCs w:val="32"/>
        </w:rPr>
        <w:t>实际</w:t>
      </w:r>
      <w:r>
        <w:rPr>
          <w:rFonts w:eastAsia="仿宋_GB2312"/>
          <w:sz w:val="32"/>
          <w:szCs w:val="32"/>
        </w:rPr>
        <w:t>，</w:t>
      </w:r>
      <w:r w:rsidRPr="00F828CB">
        <w:rPr>
          <w:rFonts w:eastAsia="仿宋_GB2312"/>
          <w:sz w:val="32"/>
          <w:szCs w:val="32"/>
        </w:rPr>
        <w:t>现就推动创新创业高质量发展、打造</w:t>
      </w:r>
      <w:r w:rsidRPr="00F828CB">
        <w:rPr>
          <w:rFonts w:eastAsia="仿宋_GB2312"/>
          <w:sz w:val="32"/>
          <w:szCs w:val="32"/>
        </w:rPr>
        <w:t>“</w:t>
      </w:r>
      <w:r w:rsidRPr="00F828CB">
        <w:rPr>
          <w:rFonts w:eastAsia="仿宋_GB2312"/>
          <w:sz w:val="32"/>
          <w:szCs w:val="32"/>
        </w:rPr>
        <w:t>双创</w:t>
      </w:r>
      <w:r w:rsidRPr="00F828CB">
        <w:rPr>
          <w:rFonts w:eastAsia="仿宋_GB2312"/>
          <w:sz w:val="32"/>
          <w:szCs w:val="32"/>
        </w:rPr>
        <w:t>”</w:t>
      </w:r>
      <w:r w:rsidRPr="00F828CB">
        <w:rPr>
          <w:rFonts w:eastAsia="仿宋_GB2312"/>
          <w:sz w:val="32"/>
          <w:szCs w:val="32"/>
        </w:rPr>
        <w:t>升级版提出以下意见。</w:t>
      </w:r>
    </w:p>
    <w:p w:rsidR="00800006" w:rsidRPr="00F828CB" w:rsidRDefault="00800006" w:rsidP="00800006">
      <w:pPr>
        <w:widowControl/>
        <w:spacing w:line="580" w:lineRule="exact"/>
        <w:ind w:firstLineChars="200" w:firstLine="640"/>
        <w:outlineLvl w:val="0"/>
        <w:rPr>
          <w:rFonts w:eastAsia="黑体"/>
          <w:sz w:val="32"/>
          <w:szCs w:val="32"/>
        </w:rPr>
      </w:pPr>
      <w:r w:rsidRPr="00F828CB">
        <w:rPr>
          <w:rFonts w:eastAsia="黑体"/>
          <w:sz w:val="32"/>
          <w:szCs w:val="32"/>
        </w:rPr>
        <w:t>一、总体要求</w:t>
      </w:r>
    </w:p>
    <w:p w:rsidR="00800006" w:rsidRPr="00F828CB" w:rsidRDefault="00800006" w:rsidP="00800006">
      <w:pPr>
        <w:widowControl/>
        <w:spacing w:line="580" w:lineRule="exact"/>
        <w:ind w:firstLineChars="200" w:firstLine="640"/>
        <w:rPr>
          <w:rFonts w:eastAsia="仿宋_GB2312"/>
          <w:sz w:val="32"/>
          <w:szCs w:val="32"/>
        </w:rPr>
      </w:pPr>
      <w:r w:rsidRPr="00F828CB">
        <w:rPr>
          <w:rFonts w:eastAsia="仿宋_GB2312"/>
          <w:sz w:val="32"/>
          <w:szCs w:val="32"/>
        </w:rPr>
        <w:t>推进大众创业万众创新是深入实施创新驱动发展战略的重要支撑、深入推进供给侧结构性改革的重要途径。天津不断优化政策环境、完善制度设计、加强载体平台建设、提升服务水平，创新创业环境显著改善，创新创业主体快速增长，人才、资本、技术等创新要素加速集聚，</w:t>
      </w:r>
      <w:r w:rsidRPr="00F828CB">
        <w:rPr>
          <w:rFonts w:eastAsia="仿宋_GB2312"/>
          <w:sz w:val="32"/>
          <w:szCs w:val="32"/>
        </w:rPr>
        <w:t>“</w:t>
      </w:r>
      <w:r w:rsidRPr="00F828CB">
        <w:rPr>
          <w:rFonts w:eastAsia="仿宋_GB2312"/>
          <w:sz w:val="32"/>
          <w:szCs w:val="32"/>
        </w:rPr>
        <w:t>双创</w:t>
      </w:r>
      <w:r w:rsidRPr="00F828CB">
        <w:rPr>
          <w:rFonts w:eastAsia="仿宋_GB2312"/>
          <w:sz w:val="32"/>
          <w:szCs w:val="32"/>
        </w:rPr>
        <w:t>”</w:t>
      </w:r>
      <w:r w:rsidRPr="00F828CB">
        <w:rPr>
          <w:rFonts w:eastAsia="仿宋_GB2312"/>
          <w:sz w:val="32"/>
          <w:szCs w:val="32"/>
        </w:rPr>
        <w:t>载体势头持续向好，创新创业氛围日益浓厚，已经初步形成了全社会敢创业、能创业、善创业、创成业的良好局面。但同时还存在创新创业生态不够完善、科技成果转化机制尚不健全、大中小企业融通发展还不充分、创新创业国际合作不够深入以及部门政策落实不到位等问题。打造</w:t>
      </w:r>
      <w:r w:rsidRPr="00F828CB">
        <w:rPr>
          <w:rFonts w:eastAsia="仿宋_GB2312"/>
          <w:sz w:val="32"/>
          <w:szCs w:val="32"/>
        </w:rPr>
        <w:t>“</w:t>
      </w:r>
      <w:r w:rsidRPr="00F828CB">
        <w:rPr>
          <w:rFonts w:eastAsia="仿宋_GB2312"/>
          <w:sz w:val="32"/>
          <w:szCs w:val="32"/>
        </w:rPr>
        <w:t>双创</w:t>
      </w:r>
      <w:r w:rsidRPr="00F828CB">
        <w:rPr>
          <w:rFonts w:eastAsia="仿宋_GB2312"/>
          <w:sz w:val="32"/>
          <w:szCs w:val="32"/>
        </w:rPr>
        <w:t>”</w:t>
      </w:r>
      <w:r w:rsidRPr="00F828CB">
        <w:rPr>
          <w:rFonts w:eastAsia="仿宋_GB2312"/>
          <w:sz w:val="32"/>
          <w:szCs w:val="32"/>
        </w:rPr>
        <w:t>升级版，推动创新创业高质量发展，有利于进一步增强创业带动就业能力，</w:t>
      </w:r>
      <w:r w:rsidRPr="00F828CB">
        <w:rPr>
          <w:rFonts w:eastAsia="仿宋_GB2312"/>
          <w:sz w:val="32"/>
          <w:szCs w:val="32"/>
        </w:rPr>
        <w:lastRenderedPageBreak/>
        <w:t>有利于提升科技创新和产业发展活力，有利于创造优质供给和扩大有效需求，对增强经济发展内生动力具有重要意义。</w:t>
      </w:r>
    </w:p>
    <w:p w:rsidR="00800006" w:rsidRPr="00F828CB" w:rsidRDefault="00800006" w:rsidP="00800006">
      <w:pPr>
        <w:widowControl/>
        <w:spacing w:line="580" w:lineRule="exact"/>
        <w:ind w:firstLineChars="200" w:firstLine="640"/>
        <w:rPr>
          <w:rFonts w:eastAsia="楷体_GB2312"/>
          <w:sz w:val="32"/>
          <w:szCs w:val="32"/>
        </w:rPr>
      </w:pPr>
      <w:r w:rsidRPr="00F828CB">
        <w:rPr>
          <w:rFonts w:eastAsia="楷体_GB2312"/>
          <w:sz w:val="32"/>
          <w:szCs w:val="32"/>
        </w:rPr>
        <w:t>（一）指导思想。</w:t>
      </w:r>
    </w:p>
    <w:p w:rsidR="00800006" w:rsidRPr="00F828CB" w:rsidRDefault="00800006" w:rsidP="00800006">
      <w:pPr>
        <w:widowControl/>
        <w:spacing w:line="580" w:lineRule="exact"/>
        <w:ind w:firstLineChars="200" w:firstLine="640"/>
        <w:rPr>
          <w:rFonts w:eastAsia="仿宋_GB2312"/>
          <w:sz w:val="32"/>
          <w:szCs w:val="32"/>
        </w:rPr>
      </w:pPr>
      <w:r w:rsidRPr="00F828CB">
        <w:rPr>
          <w:rFonts w:eastAsia="仿宋_GB2312"/>
          <w:sz w:val="32"/>
          <w:szCs w:val="32"/>
        </w:rPr>
        <w:t>以习近平新时代中国特色社会主义思想为指导，全面贯彻党的十九大和十九届二中、三中全会精神，深入落实市第十一次党代会和市委十一届二次三次四次全会部署要求，坚持新发展理念，坚持以供给侧结构性改革为主线，以习近平总书记对天津工作提出的</w:t>
      </w:r>
      <w:r w:rsidRPr="00F828CB">
        <w:rPr>
          <w:rFonts w:eastAsia="仿宋_GB2312"/>
          <w:sz w:val="32"/>
          <w:szCs w:val="32"/>
        </w:rPr>
        <w:t>“</w:t>
      </w:r>
      <w:r w:rsidRPr="00F828CB">
        <w:rPr>
          <w:rFonts w:eastAsia="仿宋_GB2312"/>
          <w:sz w:val="32"/>
          <w:szCs w:val="32"/>
        </w:rPr>
        <w:t>三个着力</w:t>
      </w:r>
      <w:r w:rsidRPr="00F828CB">
        <w:rPr>
          <w:rFonts w:eastAsia="仿宋_GB2312"/>
          <w:sz w:val="32"/>
          <w:szCs w:val="32"/>
        </w:rPr>
        <w:t>”</w:t>
      </w:r>
      <w:r w:rsidRPr="00F828CB">
        <w:rPr>
          <w:rFonts w:eastAsia="仿宋_GB2312"/>
          <w:sz w:val="32"/>
          <w:szCs w:val="32"/>
        </w:rPr>
        <w:t>重要要求为元为纲，按照市委、市人民政府关于高质量发展的总体要求，</w:t>
      </w:r>
      <w:proofErr w:type="gramStart"/>
      <w:r w:rsidRPr="009E7FCA">
        <w:rPr>
          <w:rFonts w:eastAsia="仿宋_GB2312" w:hint="eastAsia"/>
          <w:sz w:val="32"/>
          <w:szCs w:val="32"/>
        </w:rPr>
        <w:t>深入推</w:t>
      </w:r>
      <w:proofErr w:type="gramEnd"/>
      <w:r w:rsidRPr="009E7FCA">
        <w:rPr>
          <w:rFonts w:eastAsia="仿宋_GB2312" w:hint="eastAsia"/>
          <w:sz w:val="32"/>
          <w:szCs w:val="32"/>
        </w:rPr>
        <w:t>进京津冀协同发展，紧紧抓住历史性窗口期，</w:t>
      </w:r>
      <w:r>
        <w:rPr>
          <w:rFonts w:eastAsia="仿宋_GB2312" w:hint="eastAsia"/>
          <w:sz w:val="32"/>
          <w:szCs w:val="32"/>
        </w:rPr>
        <w:t>围绕</w:t>
      </w:r>
      <w:r w:rsidRPr="009E7FCA">
        <w:rPr>
          <w:rFonts w:eastAsia="仿宋_GB2312" w:hint="eastAsia"/>
          <w:sz w:val="32"/>
          <w:szCs w:val="32"/>
        </w:rPr>
        <w:t>全面落实“</w:t>
      </w:r>
      <w:proofErr w:type="gramStart"/>
      <w:r w:rsidRPr="009E7FCA">
        <w:rPr>
          <w:rFonts w:eastAsia="仿宋_GB2312" w:hint="eastAsia"/>
          <w:sz w:val="32"/>
          <w:szCs w:val="32"/>
        </w:rPr>
        <w:t>一</w:t>
      </w:r>
      <w:proofErr w:type="gramEnd"/>
      <w:r w:rsidRPr="009E7FCA">
        <w:rPr>
          <w:rFonts w:eastAsia="仿宋_GB2312" w:hint="eastAsia"/>
          <w:sz w:val="32"/>
          <w:szCs w:val="32"/>
        </w:rPr>
        <w:t>基地三区”定位</w:t>
      </w:r>
      <w:r>
        <w:rPr>
          <w:rFonts w:eastAsia="仿宋_GB2312" w:hint="eastAsia"/>
          <w:sz w:val="32"/>
          <w:szCs w:val="32"/>
        </w:rPr>
        <w:t>要求，</w:t>
      </w:r>
      <w:r w:rsidRPr="00F828CB">
        <w:rPr>
          <w:rFonts w:eastAsia="仿宋_GB2312"/>
          <w:sz w:val="32"/>
          <w:szCs w:val="32"/>
        </w:rPr>
        <w:t>扎实推进</w:t>
      </w:r>
      <w:r w:rsidRPr="00F828CB">
        <w:rPr>
          <w:rFonts w:eastAsia="仿宋_GB2312"/>
          <w:sz w:val="32"/>
          <w:szCs w:val="32"/>
        </w:rPr>
        <w:t>“</w:t>
      </w:r>
      <w:r w:rsidRPr="00F828CB">
        <w:rPr>
          <w:rFonts w:eastAsia="仿宋_GB2312"/>
          <w:sz w:val="32"/>
          <w:szCs w:val="32"/>
        </w:rPr>
        <w:t>五位一体</w:t>
      </w:r>
      <w:r w:rsidRPr="00F828CB">
        <w:rPr>
          <w:rFonts w:eastAsia="仿宋_GB2312"/>
          <w:sz w:val="32"/>
          <w:szCs w:val="32"/>
        </w:rPr>
        <w:t>”</w:t>
      </w:r>
      <w:r w:rsidRPr="00F828CB">
        <w:rPr>
          <w:rFonts w:eastAsia="仿宋_GB2312"/>
          <w:sz w:val="32"/>
          <w:szCs w:val="32"/>
        </w:rPr>
        <w:t>总体布局和</w:t>
      </w:r>
      <w:r w:rsidRPr="00F828CB">
        <w:rPr>
          <w:rFonts w:eastAsia="仿宋_GB2312"/>
          <w:sz w:val="32"/>
          <w:szCs w:val="32"/>
        </w:rPr>
        <w:t>“</w:t>
      </w:r>
      <w:r w:rsidRPr="00F828CB">
        <w:rPr>
          <w:rFonts w:eastAsia="仿宋_GB2312"/>
          <w:sz w:val="32"/>
          <w:szCs w:val="32"/>
        </w:rPr>
        <w:t>四个全面</w:t>
      </w:r>
      <w:r w:rsidRPr="00F828CB">
        <w:rPr>
          <w:rFonts w:eastAsia="仿宋_GB2312"/>
          <w:sz w:val="32"/>
          <w:szCs w:val="32"/>
        </w:rPr>
        <w:t>”</w:t>
      </w:r>
      <w:r w:rsidRPr="00F828CB">
        <w:rPr>
          <w:rFonts w:eastAsia="仿宋_GB2312"/>
          <w:sz w:val="32"/>
          <w:szCs w:val="32"/>
        </w:rPr>
        <w:t>战略布局在天津的实施，</w:t>
      </w:r>
      <w:r>
        <w:rPr>
          <w:rFonts w:eastAsia="仿宋_GB2312" w:hint="eastAsia"/>
          <w:sz w:val="32"/>
          <w:szCs w:val="32"/>
        </w:rPr>
        <w:t>全面深化</w:t>
      </w:r>
      <w:r w:rsidRPr="00F828CB">
        <w:rPr>
          <w:rFonts w:eastAsia="仿宋_GB2312"/>
          <w:sz w:val="32"/>
          <w:szCs w:val="32"/>
        </w:rPr>
        <w:t>“</w:t>
      </w:r>
      <w:r w:rsidRPr="00F828CB">
        <w:rPr>
          <w:rFonts w:eastAsia="仿宋_GB2312"/>
          <w:sz w:val="32"/>
          <w:szCs w:val="32"/>
        </w:rPr>
        <w:t>放管服</w:t>
      </w:r>
      <w:r w:rsidRPr="00F828CB">
        <w:rPr>
          <w:rFonts w:eastAsia="仿宋_GB2312"/>
          <w:sz w:val="32"/>
          <w:szCs w:val="32"/>
        </w:rPr>
        <w:t>”</w:t>
      </w:r>
      <w:r w:rsidRPr="00F828CB">
        <w:rPr>
          <w:rFonts w:eastAsia="仿宋_GB2312"/>
          <w:sz w:val="32"/>
          <w:szCs w:val="32"/>
        </w:rPr>
        <w:t>改革，通过打造</w:t>
      </w:r>
      <w:r w:rsidRPr="00F828CB">
        <w:rPr>
          <w:rFonts w:eastAsia="仿宋_GB2312"/>
          <w:sz w:val="32"/>
          <w:szCs w:val="32"/>
        </w:rPr>
        <w:t>“</w:t>
      </w:r>
      <w:r w:rsidRPr="00F828CB">
        <w:rPr>
          <w:rFonts w:eastAsia="仿宋_GB2312"/>
          <w:sz w:val="32"/>
          <w:szCs w:val="32"/>
        </w:rPr>
        <w:t>双创</w:t>
      </w:r>
      <w:r w:rsidRPr="00F828CB">
        <w:rPr>
          <w:rFonts w:eastAsia="仿宋_GB2312"/>
          <w:sz w:val="32"/>
          <w:szCs w:val="32"/>
        </w:rPr>
        <w:t>”</w:t>
      </w:r>
      <w:r w:rsidRPr="00F828CB">
        <w:rPr>
          <w:rFonts w:eastAsia="仿宋_GB2312"/>
          <w:sz w:val="32"/>
          <w:szCs w:val="32"/>
        </w:rPr>
        <w:t>升级版，进一步优化创新创业环境，大幅降低创新创业成本，增强科技创新引领作用，提升支撑平台服务能力，推动形成线上线下结合、产学研用协同、大中小企业融合的创新创业格局，构建充满活力、区域协同、天津特色的创新创业生态环境，为加快培育发展新动能、建设国内领先的创新型城市和产业创新中心提供有力的制度保障。</w:t>
      </w:r>
    </w:p>
    <w:p w:rsidR="00800006" w:rsidRPr="00F828CB" w:rsidRDefault="00800006" w:rsidP="00800006">
      <w:pPr>
        <w:widowControl/>
        <w:spacing w:line="580" w:lineRule="exact"/>
        <w:ind w:firstLineChars="200" w:firstLine="640"/>
        <w:rPr>
          <w:rFonts w:eastAsia="楷体_GB2312"/>
          <w:sz w:val="32"/>
          <w:szCs w:val="32"/>
        </w:rPr>
      </w:pPr>
      <w:r w:rsidRPr="00F828CB">
        <w:rPr>
          <w:rFonts w:eastAsia="楷体_GB2312"/>
          <w:sz w:val="32"/>
          <w:szCs w:val="32"/>
        </w:rPr>
        <w:t>（二）主要目标。</w:t>
      </w:r>
    </w:p>
    <w:p w:rsidR="00800006" w:rsidRDefault="00800006" w:rsidP="00800006">
      <w:pPr>
        <w:widowControl/>
        <w:spacing w:line="580" w:lineRule="exact"/>
        <w:ind w:firstLineChars="200" w:firstLine="640"/>
        <w:rPr>
          <w:rFonts w:eastAsia="仿宋_GB2312" w:hint="eastAsia"/>
          <w:sz w:val="32"/>
          <w:szCs w:val="32"/>
        </w:rPr>
      </w:pPr>
      <w:r w:rsidRPr="00F828CB">
        <w:rPr>
          <w:rFonts w:eastAsia="仿宋_GB2312"/>
          <w:sz w:val="32"/>
          <w:szCs w:val="32"/>
        </w:rPr>
        <w:t>——</w:t>
      </w:r>
      <w:r w:rsidRPr="00F828CB">
        <w:rPr>
          <w:rFonts w:eastAsia="仿宋_GB2312"/>
          <w:sz w:val="32"/>
          <w:szCs w:val="32"/>
        </w:rPr>
        <w:t>创新创业生态显著优化。高校院所重点实验室等进一步向全社会开放，大型科学仪器设备协作共用更加高效，</w:t>
      </w:r>
      <w:proofErr w:type="gramStart"/>
      <w:r w:rsidRPr="00F828CB">
        <w:rPr>
          <w:rFonts w:eastAsia="仿宋_GB2312"/>
          <w:sz w:val="32"/>
          <w:szCs w:val="32"/>
        </w:rPr>
        <w:t>众创空间</w:t>
      </w:r>
      <w:proofErr w:type="gramEnd"/>
      <w:r w:rsidRPr="00F828CB">
        <w:rPr>
          <w:rFonts w:eastAsia="仿宋_GB2312"/>
          <w:sz w:val="32"/>
          <w:szCs w:val="32"/>
        </w:rPr>
        <w:t>市场化造血能力显著提升。政府搭台，资本唱戏，创业投资的渠道进一步丰富，创业投资持续增长。</w:t>
      </w:r>
    </w:p>
    <w:p w:rsidR="00800006" w:rsidRPr="00F828CB" w:rsidRDefault="00800006" w:rsidP="00800006">
      <w:pPr>
        <w:widowControl/>
        <w:spacing w:line="580" w:lineRule="exact"/>
        <w:ind w:firstLineChars="200" w:firstLine="640"/>
        <w:rPr>
          <w:rFonts w:eastAsia="仿宋_GB2312"/>
          <w:sz w:val="32"/>
          <w:szCs w:val="32"/>
        </w:rPr>
      </w:pPr>
      <w:r w:rsidRPr="00F828CB">
        <w:rPr>
          <w:rFonts w:eastAsia="仿宋_GB2312"/>
          <w:sz w:val="32"/>
          <w:szCs w:val="32"/>
        </w:rPr>
        <w:lastRenderedPageBreak/>
        <w:t>——</w:t>
      </w:r>
      <w:r w:rsidRPr="00F828CB">
        <w:rPr>
          <w:rFonts w:eastAsia="仿宋_GB2312"/>
          <w:sz w:val="32"/>
          <w:szCs w:val="32"/>
        </w:rPr>
        <w:t>创业带动就业能力明显提升。市场主体和企业主体数量</w:t>
      </w:r>
    </w:p>
    <w:p w:rsidR="00800006" w:rsidRPr="00F828CB" w:rsidRDefault="00800006" w:rsidP="00800006">
      <w:pPr>
        <w:widowControl/>
        <w:spacing w:line="580" w:lineRule="exact"/>
        <w:rPr>
          <w:rFonts w:eastAsia="仿宋_GB2312"/>
          <w:sz w:val="32"/>
          <w:szCs w:val="32"/>
        </w:rPr>
      </w:pPr>
      <w:r w:rsidRPr="00F828CB">
        <w:rPr>
          <w:rFonts w:eastAsia="仿宋_GB2312"/>
          <w:sz w:val="32"/>
          <w:szCs w:val="32"/>
        </w:rPr>
        <w:t>保持稳定增长，创新型企业实现快速发展，面向未来的企业梯度培育格局基本形成。就业更加充分，实现创新、创业、就业的良性循环。</w:t>
      </w:r>
    </w:p>
    <w:p w:rsidR="00800006" w:rsidRPr="00F828CB" w:rsidRDefault="00800006" w:rsidP="00800006">
      <w:pPr>
        <w:widowControl/>
        <w:spacing w:line="580" w:lineRule="exact"/>
        <w:ind w:firstLineChars="200" w:firstLine="640"/>
        <w:rPr>
          <w:rFonts w:eastAsia="仿宋_GB2312"/>
          <w:sz w:val="32"/>
          <w:szCs w:val="32"/>
        </w:rPr>
      </w:pPr>
      <w:r w:rsidRPr="00F828CB">
        <w:rPr>
          <w:rFonts w:eastAsia="楷体_GB2312"/>
          <w:sz w:val="32"/>
          <w:szCs w:val="32"/>
        </w:rPr>
        <w:t>—</w:t>
      </w:r>
      <w:r w:rsidRPr="00F828CB">
        <w:rPr>
          <w:rFonts w:eastAsia="仿宋_GB2312"/>
          <w:sz w:val="32"/>
          <w:szCs w:val="32"/>
        </w:rPr>
        <w:t>—</w:t>
      </w:r>
      <w:r w:rsidRPr="00F828CB">
        <w:rPr>
          <w:rFonts w:eastAsia="仿宋_GB2312"/>
          <w:sz w:val="32"/>
          <w:szCs w:val="32"/>
        </w:rPr>
        <w:t>科技成果转化应用能力显著增强。搭建立足京津冀、面向海内外的科技成果展示交易平台，市场化、专业化的技术转移机构和技术经纪人队伍基本形成，科技型创业加快发展，产学研用融合更加密切，科技创新与传统产业转型升级更加紧密，有效支撑我市智能科技、生物医药、新能源新材料等战略性新兴产业加快发展。</w:t>
      </w:r>
    </w:p>
    <w:p w:rsidR="00800006" w:rsidRPr="00F828CB" w:rsidRDefault="00800006" w:rsidP="00800006">
      <w:pPr>
        <w:widowControl/>
        <w:spacing w:line="580" w:lineRule="exact"/>
        <w:ind w:firstLineChars="200" w:firstLine="640"/>
        <w:rPr>
          <w:rFonts w:eastAsia="仿宋_GB2312"/>
          <w:sz w:val="32"/>
          <w:szCs w:val="32"/>
        </w:rPr>
      </w:pPr>
      <w:r w:rsidRPr="00F828CB">
        <w:rPr>
          <w:rFonts w:eastAsia="仿宋_GB2312"/>
          <w:sz w:val="32"/>
          <w:szCs w:val="32"/>
        </w:rPr>
        <w:t>——“</w:t>
      </w:r>
      <w:r w:rsidRPr="00F828CB">
        <w:rPr>
          <w:rFonts w:eastAsia="仿宋_GB2312"/>
          <w:sz w:val="32"/>
          <w:szCs w:val="32"/>
        </w:rPr>
        <w:t>双创</w:t>
      </w:r>
      <w:r w:rsidRPr="00F828CB">
        <w:rPr>
          <w:rFonts w:eastAsia="仿宋_GB2312"/>
          <w:sz w:val="32"/>
          <w:szCs w:val="32"/>
        </w:rPr>
        <w:t>”</w:t>
      </w:r>
      <w:r w:rsidRPr="00F828CB">
        <w:rPr>
          <w:rFonts w:eastAsia="仿宋_GB2312"/>
          <w:sz w:val="32"/>
          <w:szCs w:val="32"/>
        </w:rPr>
        <w:t>示范基地建设扎实推进。在</w:t>
      </w:r>
      <w:r w:rsidRPr="00F828CB">
        <w:rPr>
          <w:rFonts w:eastAsia="仿宋_GB2312"/>
          <w:sz w:val="32"/>
          <w:szCs w:val="32"/>
        </w:rPr>
        <w:t>“</w:t>
      </w:r>
      <w:r w:rsidRPr="00F828CB">
        <w:rPr>
          <w:rFonts w:eastAsia="仿宋_GB2312"/>
          <w:sz w:val="32"/>
          <w:szCs w:val="32"/>
        </w:rPr>
        <w:t>双创</w:t>
      </w:r>
      <w:r w:rsidRPr="00F828CB">
        <w:rPr>
          <w:rFonts w:eastAsia="仿宋_GB2312"/>
          <w:sz w:val="32"/>
          <w:szCs w:val="32"/>
        </w:rPr>
        <w:t>”</w:t>
      </w:r>
      <w:r w:rsidRPr="00F828CB">
        <w:rPr>
          <w:rFonts w:eastAsia="仿宋_GB2312"/>
          <w:sz w:val="32"/>
          <w:szCs w:val="32"/>
        </w:rPr>
        <w:t>资源集聚、服务体系建设、科技成果转移转化、科技型企业发展等方面成为全市标杆，打造</w:t>
      </w:r>
      <w:r w:rsidRPr="00F828CB">
        <w:rPr>
          <w:rFonts w:eastAsia="仿宋_GB2312"/>
          <w:sz w:val="32"/>
          <w:szCs w:val="32"/>
        </w:rPr>
        <w:t>“</w:t>
      </w:r>
      <w:r w:rsidRPr="00F828CB">
        <w:rPr>
          <w:rFonts w:eastAsia="仿宋_GB2312"/>
          <w:sz w:val="32"/>
          <w:szCs w:val="32"/>
        </w:rPr>
        <w:t>双创</w:t>
      </w:r>
      <w:r w:rsidRPr="00F828CB">
        <w:rPr>
          <w:rFonts w:eastAsia="仿宋_GB2312"/>
          <w:sz w:val="32"/>
          <w:szCs w:val="32"/>
        </w:rPr>
        <w:t>”</w:t>
      </w:r>
      <w:r w:rsidRPr="00F828CB">
        <w:rPr>
          <w:rFonts w:eastAsia="仿宋_GB2312"/>
          <w:sz w:val="32"/>
          <w:szCs w:val="32"/>
        </w:rPr>
        <w:t>示范基地成为我市创新创业升级版的主阵地，形成一批在国内可复制的制度性成果并得以推广。</w:t>
      </w:r>
    </w:p>
    <w:p w:rsidR="00800006" w:rsidRPr="00F828CB" w:rsidRDefault="00800006" w:rsidP="00800006">
      <w:pPr>
        <w:widowControl/>
        <w:spacing w:line="580" w:lineRule="exact"/>
        <w:ind w:firstLineChars="200" w:firstLine="640"/>
        <w:rPr>
          <w:rFonts w:eastAsia="仿宋_GB2312"/>
          <w:sz w:val="32"/>
          <w:szCs w:val="32"/>
        </w:rPr>
      </w:pPr>
      <w:r w:rsidRPr="00F828CB">
        <w:rPr>
          <w:rFonts w:eastAsia="仿宋_GB2312"/>
          <w:sz w:val="32"/>
          <w:szCs w:val="32"/>
        </w:rPr>
        <w:t>——</w:t>
      </w:r>
      <w:r w:rsidRPr="00F828CB">
        <w:rPr>
          <w:rFonts w:eastAsia="仿宋_GB2312"/>
          <w:sz w:val="32"/>
          <w:szCs w:val="32"/>
        </w:rPr>
        <w:t>大中小企业创新创业价值链有机融合。大企业引领、中小企业跟进的创新创业价值链条基本形成。高校和科研院所科研人员、海外归国人员、优秀企业家、企业技术人员、专业投资人成为创新创业主力军，人才、成果、资本等创新要素在大企业、科研院所、中小企业之间自由畅通流动，内部外部、线上线下、大中小企业融通发展水平不断提升。</w:t>
      </w:r>
    </w:p>
    <w:p w:rsidR="00800006" w:rsidRPr="00F828CB" w:rsidRDefault="00800006" w:rsidP="00800006">
      <w:pPr>
        <w:widowControl/>
        <w:spacing w:line="580" w:lineRule="exact"/>
        <w:ind w:firstLineChars="200" w:firstLine="640"/>
        <w:rPr>
          <w:rFonts w:eastAsia="仿宋_GB2312"/>
          <w:sz w:val="32"/>
          <w:szCs w:val="32"/>
        </w:rPr>
      </w:pPr>
      <w:r w:rsidRPr="00F828CB">
        <w:rPr>
          <w:rFonts w:eastAsia="仿宋_GB2312"/>
          <w:sz w:val="32"/>
          <w:szCs w:val="32"/>
        </w:rPr>
        <w:lastRenderedPageBreak/>
        <w:t>——“</w:t>
      </w:r>
      <w:r w:rsidRPr="00F828CB">
        <w:rPr>
          <w:rFonts w:eastAsia="仿宋_GB2312"/>
          <w:sz w:val="32"/>
          <w:szCs w:val="32"/>
        </w:rPr>
        <w:t>双创</w:t>
      </w:r>
      <w:r w:rsidRPr="00F828CB">
        <w:rPr>
          <w:rFonts w:eastAsia="仿宋_GB2312"/>
          <w:sz w:val="32"/>
          <w:szCs w:val="32"/>
        </w:rPr>
        <w:t>”</w:t>
      </w:r>
      <w:r w:rsidRPr="00F828CB">
        <w:rPr>
          <w:rFonts w:eastAsia="仿宋_GB2312"/>
          <w:sz w:val="32"/>
          <w:szCs w:val="32"/>
        </w:rPr>
        <w:t>国际化步伐加快。推动形成一批国际化创新创业集聚地，实现</w:t>
      </w:r>
      <w:r w:rsidRPr="00F828CB">
        <w:rPr>
          <w:rFonts w:eastAsia="仿宋_GB2312"/>
          <w:sz w:val="32"/>
          <w:szCs w:val="32"/>
        </w:rPr>
        <w:t>“</w:t>
      </w:r>
      <w:r w:rsidRPr="00F828CB">
        <w:rPr>
          <w:rFonts w:eastAsia="仿宋_GB2312"/>
          <w:sz w:val="32"/>
          <w:szCs w:val="32"/>
        </w:rPr>
        <w:t>双创</w:t>
      </w:r>
      <w:r w:rsidRPr="00F828CB">
        <w:rPr>
          <w:rFonts w:eastAsia="仿宋_GB2312"/>
          <w:sz w:val="32"/>
          <w:szCs w:val="32"/>
        </w:rPr>
        <w:t>”</w:t>
      </w:r>
      <w:r w:rsidRPr="00F828CB">
        <w:rPr>
          <w:rFonts w:eastAsia="仿宋_GB2312"/>
          <w:sz w:val="32"/>
          <w:szCs w:val="32"/>
        </w:rPr>
        <w:t>国际国内融合，将</w:t>
      </w:r>
      <w:r w:rsidRPr="00F828CB">
        <w:rPr>
          <w:rFonts w:eastAsia="仿宋_GB2312"/>
          <w:sz w:val="32"/>
          <w:szCs w:val="32"/>
        </w:rPr>
        <w:t>“</w:t>
      </w:r>
      <w:r w:rsidRPr="00F828CB">
        <w:rPr>
          <w:rFonts w:eastAsia="仿宋_GB2312"/>
          <w:sz w:val="32"/>
          <w:szCs w:val="32"/>
        </w:rPr>
        <w:t>双创</w:t>
      </w:r>
      <w:r w:rsidRPr="00F828CB">
        <w:rPr>
          <w:rFonts w:eastAsia="仿宋_GB2312"/>
          <w:sz w:val="32"/>
          <w:szCs w:val="32"/>
        </w:rPr>
        <w:t>”</w:t>
      </w:r>
      <w:r w:rsidRPr="00F828CB">
        <w:rPr>
          <w:rFonts w:eastAsia="仿宋_GB2312"/>
          <w:sz w:val="32"/>
          <w:szCs w:val="32"/>
        </w:rPr>
        <w:t>打造成为我市与包</w:t>
      </w:r>
    </w:p>
    <w:p w:rsidR="00800006" w:rsidRPr="00F828CB" w:rsidRDefault="00800006" w:rsidP="00800006">
      <w:pPr>
        <w:widowControl/>
        <w:spacing w:line="580" w:lineRule="exact"/>
        <w:rPr>
          <w:rFonts w:eastAsia="仿宋_GB2312"/>
          <w:sz w:val="32"/>
          <w:szCs w:val="32"/>
        </w:rPr>
      </w:pPr>
      <w:proofErr w:type="gramStart"/>
      <w:r w:rsidRPr="00F828CB">
        <w:rPr>
          <w:rFonts w:eastAsia="仿宋_GB2312"/>
          <w:sz w:val="32"/>
          <w:szCs w:val="32"/>
        </w:rPr>
        <w:t>括</w:t>
      </w:r>
      <w:proofErr w:type="gramEnd"/>
      <w:r w:rsidRPr="00F828CB">
        <w:rPr>
          <w:rFonts w:eastAsia="仿宋_GB2312"/>
          <w:sz w:val="32"/>
          <w:szCs w:val="32"/>
        </w:rPr>
        <w:t>“</w:t>
      </w:r>
      <w:r w:rsidRPr="00F828CB">
        <w:rPr>
          <w:rFonts w:eastAsia="仿宋_GB2312"/>
          <w:sz w:val="32"/>
          <w:szCs w:val="32"/>
        </w:rPr>
        <w:t>一带一路</w:t>
      </w:r>
      <w:r w:rsidRPr="00F828CB">
        <w:rPr>
          <w:rFonts w:eastAsia="仿宋_GB2312"/>
          <w:sz w:val="32"/>
          <w:szCs w:val="32"/>
        </w:rPr>
        <w:t>”</w:t>
      </w:r>
      <w:r w:rsidRPr="00F828CB">
        <w:rPr>
          <w:rFonts w:eastAsia="仿宋_GB2312"/>
          <w:sz w:val="32"/>
          <w:szCs w:val="32"/>
        </w:rPr>
        <w:t>相关国家在内的世界各国合作的崭新名片。</w:t>
      </w:r>
    </w:p>
    <w:p w:rsidR="00800006" w:rsidRPr="00F828CB" w:rsidRDefault="00800006" w:rsidP="00800006">
      <w:pPr>
        <w:widowControl/>
        <w:snapToGrid w:val="0"/>
        <w:spacing w:line="580" w:lineRule="exact"/>
        <w:ind w:firstLineChars="200" w:firstLine="640"/>
        <w:outlineLvl w:val="0"/>
        <w:rPr>
          <w:rFonts w:eastAsia="黑体"/>
          <w:kern w:val="0"/>
          <w:sz w:val="32"/>
          <w:szCs w:val="32"/>
        </w:rPr>
      </w:pPr>
      <w:r w:rsidRPr="00F828CB">
        <w:rPr>
          <w:rFonts w:eastAsia="黑体"/>
          <w:bCs/>
          <w:kern w:val="0"/>
          <w:sz w:val="32"/>
          <w:szCs w:val="32"/>
        </w:rPr>
        <w:t>二、着力促进创新创业环境升级</w:t>
      </w:r>
    </w:p>
    <w:p w:rsidR="00800006" w:rsidRPr="00F828CB" w:rsidRDefault="00800006" w:rsidP="00800006">
      <w:pPr>
        <w:widowControl/>
        <w:snapToGrid w:val="0"/>
        <w:spacing w:line="580" w:lineRule="exact"/>
        <w:ind w:firstLineChars="200" w:firstLine="640"/>
        <w:rPr>
          <w:rFonts w:eastAsia="仿宋_GB2312"/>
          <w:kern w:val="0"/>
          <w:sz w:val="32"/>
          <w:szCs w:val="32"/>
        </w:rPr>
      </w:pPr>
      <w:r w:rsidRPr="00F828CB">
        <w:rPr>
          <w:rFonts w:eastAsia="楷体_GB2312"/>
          <w:kern w:val="0"/>
          <w:sz w:val="32"/>
          <w:szCs w:val="32"/>
        </w:rPr>
        <w:t>（三）简政放权释放创新创业活力</w:t>
      </w:r>
      <w:r w:rsidRPr="00F828CB">
        <w:rPr>
          <w:rFonts w:eastAsia="仿宋_GB2312"/>
          <w:kern w:val="0"/>
          <w:sz w:val="32"/>
          <w:szCs w:val="32"/>
        </w:rPr>
        <w:t>。进一步推进企业全程电子化登记，在全市范围内推行企业和个体工商户简易注销登记改革。推行园区</w:t>
      </w:r>
      <w:r w:rsidRPr="00F828CB">
        <w:rPr>
          <w:rFonts w:eastAsia="仿宋_GB2312"/>
          <w:kern w:val="0"/>
          <w:sz w:val="32"/>
          <w:szCs w:val="32"/>
        </w:rPr>
        <w:t>“</w:t>
      </w:r>
      <w:r w:rsidRPr="00F828CB">
        <w:rPr>
          <w:rFonts w:eastAsia="仿宋_GB2312"/>
          <w:kern w:val="0"/>
          <w:sz w:val="32"/>
          <w:szCs w:val="32"/>
        </w:rPr>
        <w:t>多评合一</w:t>
      </w:r>
      <w:r w:rsidRPr="00F828CB">
        <w:rPr>
          <w:rFonts w:eastAsia="仿宋_GB2312"/>
          <w:kern w:val="0"/>
          <w:sz w:val="32"/>
          <w:szCs w:val="32"/>
        </w:rPr>
        <w:t>”</w:t>
      </w:r>
      <w:r w:rsidRPr="00F828CB">
        <w:rPr>
          <w:rFonts w:eastAsia="仿宋_GB2312"/>
          <w:kern w:val="0"/>
          <w:sz w:val="32"/>
          <w:szCs w:val="32"/>
        </w:rPr>
        <w:t>，地质灾害危险性评估、环境影响评价、水土保持评价、交通影响评价、节能评价等统一由园区管理机构组织各行业主管部门开展，加强事中事后监管。编制标准化工作规程和办事指南，积极推进审批事项、办事流程、数据交换等标准化建设。推动</w:t>
      </w:r>
      <w:r w:rsidRPr="00F828CB">
        <w:rPr>
          <w:rFonts w:eastAsia="仿宋_GB2312"/>
          <w:kern w:val="0"/>
          <w:sz w:val="32"/>
          <w:szCs w:val="32"/>
        </w:rPr>
        <w:t>“</w:t>
      </w:r>
      <w:r w:rsidRPr="00F828CB">
        <w:rPr>
          <w:rFonts w:eastAsia="仿宋_GB2312"/>
          <w:kern w:val="0"/>
          <w:sz w:val="32"/>
          <w:szCs w:val="32"/>
        </w:rPr>
        <w:t>津云</w:t>
      </w:r>
      <w:r w:rsidRPr="00F828CB">
        <w:rPr>
          <w:rFonts w:eastAsia="仿宋_GB2312"/>
          <w:kern w:val="0"/>
          <w:sz w:val="32"/>
          <w:szCs w:val="32"/>
        </w:rPr>
        <w:t>”</w:t>
      </w:r>
      <w:r w:rsidRPr="00F828CB">
        <w:rPr>
          <w:rFonts w:eastAsia="仿宋_GB2312"/>
          <w:kern w:val="0"/>
          <w:sz w:val="32"/>
          <w:szCs w:val="32"/>
        </w:rPr>
        <w:t>计算存储基础平台、全市信息资源统一共享交换平台、信息资源统一开放平台、应用支撑平台建设。依托</w:t>
      </w:r>
      <w:r w:rsidRPr="00F828CB">
        <w:rPr>
          <w:rFonts w:eastAsia="仿宋_GB2312"/>
          <w:kern w:val="0"/>
          <w:sz w:val="32"/>
          <w:szCs w:val="32"/>
        </w:rPr>
        <w:t>“</w:t>
      </w:r>
      <w:r w:rsidRPr="00F828CB">
        <w:rPr>
          <w:rFonts w:eastAsia="仿宋_GB2312"/>
          <w:kern w:val="0"/>
          <w:sz w:val="32"/>
          <w:szCs w:val="32"/>
        </w:rPr>
        <w:t>政务一网通</w:t>
      </w:r>
      <w:r w:rsidRPr="00F828CB">
        <w:rPr>
          <w:rFonts w:eastAsia="仿宋_GB2312"/>
          <w:kern w:val="0"/>
          <w:sz w:val="32"/>
          <w:szCs w:val="32"/>
        </w:rPr>
        <w:t>”</w:t>
      </w:r>
      <w:r w:rsidRPr="00F828CB">
        <w:rPr>
          <w:rFonts w:eastAsia="仿宋_GB2312"/>
          <w:kern w:val="0"/>
          <w:sz w:val="32"/>
          <w:szCs w:val="32"/>
        </w:rPr>
        <w:t>平台，建设政务服务事项库、要件库、</w:t>
      </w:r>
      <w:proofErr w:type="gramStart"/>
      <w:r w:rsidRPr="00F828CB">
        <w:rPr>
          <w:rFonts w:eastAsia="仿宋_GB2312"/>
          <w:kern w:val="0"/>
          <w:sz w:val="32"/>
          <w:szCs w:val="32"/>
        </w:rPr>
        <w:t>办件库等</w:t>
      </w:r>
      <w:proofErr w:type="gramEnd"/>
      <w:r w:rsidRPr="00F828CB">
        <w:rPr>
          <w:rFonts w:eastAsia="仿宋_GB2312"/>
          <w:kern w:val="0"/>
          <w:sz w:val="32"/>
          <w:szCs w:val="32"/>
        </w:rPr>
        <w:t>基础数据库，推进政务服务事项</w:t>
      </w:r>
      <w:proofErr w:type="gramStart"/>
      <w:r w:rsidRPr="00F828CB">
        <w:rPr>
          <w:rFonts w:eastAsia="仿宋_GB2312"/>
          <w:kern w:val="0"/>
          <w:sz w:val="32"/>
          <w:szCs w:val="32"/>
        </w:rPr>
        <w:t>办理全</w:t>
      </w:r>
      <w:proofErr w:type="gramEnd"/>
      <w:r w:rsidRPr="00F828CB">
        <w:rPr>
          <w:rFonts w:eastAsia="仿宋_GB2312"/>
          <w:kern w:val="0"/>
          <w:sz w:val="32"/>
          <w:szCs w:val="32"/>
        </w:rPr>
        <w:t>过程信息要素共享。建立实时和定期调整相结合的市场准入负面清单动态调整机制，建设清单事项信息公开平台，推动清单事项不断缩减。（市市场监管委、市规划和自然资源局、市生态环境局、市发展改革委、市政府政务服务办公室、</w:t>
      </w:r>
      <w:proofErr w:type="gramStart"/>
      <w:r w:rsidRPr="00F828CB">
        <w:rPr>
          <w:rFonts w:eastAsia="仿宋_GB2312"/>
          <w:kern w:val="0"/>
          <w:sz w:val="32"/>
          <w:szCs w:val="32"/>
        </w:rPr>
        <w:t>市委网信办</w:t>
      </w:r>
      <w:proofErr w:type="gramEnd"/>
      <w:r w:rsidRPr="00F828CB">
        <w:rPr>
          <w:rFonts w:eastAsia="仿宋_GB2312"/>
          <w:kern w:val="0"/>
          <w:sz w:val="32"/>
          <w:szCs w:val="32"/>
        </w:rPr>
        <w:t>等按职责分工负责）</w:t>
      </w:r>
    </w:p>
    <w:p w:rsidR="00800006" w:rsidRPr="00F828CB" w:rsidRDefault="00800006" w:rsidP="00800006">
      <w:pPr>
        <w:widowControl/>
        <w:snapToGrid w:val="0"/>
        <w:spacing w:line="580" w:lineRule="exact"/>
        <w:ind w:firstLineChars="200" w:firstLine="640"/>
        <w:rPr>
          <w:rFonts w:eastAsia="仿宋_GB2312"/>
          <w:kern w:val="0"/>
          <w:sz w:val="32"/>
          <w:szCs w:val="32"/>
        </w:rPr>
      </w:pPr>
      <w:r w:rsidRPr="00F828CB">
        <w:rPr>
          <w:rFonts w:eastAsia="楷体_GB2312"/>
          <w:kern w:val="0"/>
          <w:sz w:val="32"/>
          <w:szCs w:val="32"/>
        </w:rPr>
        <w:t>（四）放管结合营造公平市场环境</w:t>
      </w:r>
      <w:r w:rsidRPr="00F828CB">
        <w:rPr>
          <w:rFonts w:eastAsia="仿宋_GB2312"/>
          <w:kern w:val="0"/>
          <w:sz w:val="32"/>
          <w:szCs w:val="32"/>
        </w:rPr>
        <w:t>。升级改造天津市市场主体信用信息公示系统，丰富和优化公示内容，推进市场主体的行政许可和行政处罚信息在信用中国和信用中国（天津）网站进行公示。探索建立个人信用评价制度，研究创立</w:t>
      </w:r>
      <w:r w:rsidRPr="00F828CB">
        <w:rPr>
          <w:rFonts w:eastAsia="仿宋_GB2312"/>
          <w:kern w:val="0"/>
          <w:sz w:val="32"/>
          <w:szCs w:val="32"/>
        </w:rPr>
        <w:lastRenderedPageBreak/>
        <w:t>信用</w:t>
      </w:r>
      <w:r w:rsidRPr="00F828CB">
        <w:rPr>
          <w:rFonts w:eastAsia="仿宋_GB2312"/>
          <w:kern w:val="0"/>
          <w:sz w:val="32"/>
          <w:szCs w:val="32"/>
        </w:rPr>
        <w:t>“</w:t>
      </w:r>
      <w:r w:rsidRPr="00F828CB">
        <w:rPr>
          <w:rFonts w:eastAsia="仿宋_GB2312"/>
          <w:kern w:val="0"/>
          <w:sz w:val="32"/>
          <w:szCs w:val="32"/>
        </w:rPr>
        <w:t>海河分</w:t>
      </w:r>
      <w:r w:rsidRPr="00F828CB">
        <w:rPr>
          <w:rFonts w:eastAsia="仿宋_GB2312"/>
          <w:kern w:val="0"/>
          <w:sz w:val="32"/>
          <w:szCs w:val="32"/>
        </w:rPr>
        <w:t>”</w:t>
      </w:r>
      <w:r w:rsidRPr="00F828CB">
        <w:rPr>
          <w:rFonts w:eastAsia="仿宋_GB2312"/>
          <w:kern w:val="0"/>
          <w:sz w:val="32"/>
          <w:szCs w:val="32"/>
        </w:rPr>
        <w:t>。建设信用风险分类修复信息化系统，推进联合奖惩监管系统与相关行政机关业务系统数据对接，推动对守信主体进行联合激励，对失信主体进行联合惩戒，对失信主体开展信用修复。贯彻落实国家生物制造、新材料等领域审查参考标准，营造有利于新技术、新产品发展的审慎监管环境。落实推进分享经济健康快速发展的有关意见，大力发展</w:t>
      </w:r>
      <w:proofErr w:type="gramStart"/>
      <w:r w:rsidRPr="00F828CB">
        <w:rPr>
          <w:rFonts w:eastAsia="仿宋_GB2312"/>
          <w:kern w:val="0"/>
          <w:sz w:val="32"/>
          <w:szCs w:val="32"/>
        </w:rPr>
        <w:t>众包众创</w:t>
      </w:r>
      <w:proofErr w:type="gramEnd"/>
      <w:r w:rsidRPr="00F828CB">
        <w:rPr>
          <w:rFonts w:eastAsia="仿宋_GB2312"/>
          <w:kern w:val="0"/>
          <w:sz w:val="32"/>
          <w:szCs w:val="32"/>
        </w:rPr>
        <w:t>和共享经济，充分利用互联网平台优化社会资源配置，提升资源利用效率。逐步探索新</w:t>
      </w:r>
      <w:proofErr w:type="gramStart"/>
      <w:r w:rsidRPr="00F828CB">
        <w:rPr>
          <w:rFonts w:eastAsia="仿宋_GB2312"/>
          <w:kern w:val="0"/>
          <w:sz w:val="32"/>
          <w:szCs w:val="32"/>
        </w:rPr>
        <w:t>业态新模式</w:t>
      </w:r>
      <w:proofErr w:type="gramEnd"/>
      <w:r w:rsidRPr="00F828CB">
        <w:rPr>
          <w:rFonts w:eastAsia="仿宋_GB2312"/>
          <w:kern w:val="0"/>
          <w:sz w:val="32"/>
          <w:szCs w:val="32"/>
        </w:rPr>
        <w:t>的差异</w:t>
      </w:r>
      <w:proofErr w:type="gramStart"/>
      <w:r w:rsidRPr="00F828CB">
        <w:rPr>
          <w:rFonts w:eastAsia="仿宋_GB2312"/>
          <w:kern w:val="0"/>
          <w:sz w:val="32"/>
          <w:szCs w:val="32"/>
        </w:rPr>
        <w:t>化治理</w:t>
      </w:r>
      <w:proofErr w:type="gramEnd"/>
      <w:r w:rsidRPr="00F828CB">
        <w:rPr>
          <w:rFonts w:eastAsia="仿宋_GB2312"/>
          <w:kern w:val="0"/>
          <w:sz w:val="32"/>
          <w:szCs w:val="32"/>
        </w:rPr>
        <w:t>策略和细化管理措施，推动天津市</w:t>
      </w:r>
      <w:r w:rsidRPr="00F828CB">
        <w:rPr>
          <w:rFonts w:eastAsia="仿宋_GB2312"/>
          <w:kern w:val="0"/>
          <w:sz w:val="32"/>
          <w:szCs w:val="32"/>
        </w:rPr>
        <w:t>“</w:t>
      </w:r>
      <w:r w:rsidRPr="00F828CB">
        <w:rPr>
          <w:rFonts w:eastAsia="仿宋_GB2312"/>
          <w:kern w:val="0"/>
          <w:sz w:val="32"/>
          <w:szCs w:val="32"/>
        </w:rPr>
        <w:t>互联网</w:t>
      </w:r>
      <w:r w:rsidRPr="00F828CB">
        <w:rPr>
          <w:rFonts w:eastAsia="仿宋_GB2312"/>
          <w:kern w:val="0"/>
          <w:sz w:val="32"/>
          <w:szCs w:val="32"/>
        </w:rPr>
        <w:t>+</w:t>
      </w:r>
      <w:r w:rsidRPr="00F828CB">
        <w:rPr>
          <w:rFonts w:eastAsia="仿宋_GB2312"/>
          <w:kern w:val="0"/>
          <w:sz w:val="32"/>
          <w:szCs w:val="32"/>
        </w:rPr>
        <w:t>医疗健康</w:t>
      </w:r>
      <w:r w:rsidRPr="00F828CB">
        <w:rPr>
          <w:rFonts w:eastAsia="仿宋_GB2312"/>
          <w:kern w:val="0"/>
          <w:sz w:val="32"/>
          <w:szCs w:val="32"/>
        </w:rPr>
        <w:t>”</w:t>
      </w:r>
      <w:r w:rsidRPr="00F828CB">
        <w:rPr>
          <w:rFonts w:eastAsia="仿宋_GB2312"/>
          <w:kern w:val="0"/>
          <w:sz w:val="32"/>
          <w:szCs w:val="32"/>
        </w:rPr>
        <w:t>发展，强化医疗健康数据采集和服务监管，实施教育信息化</w:t>
      </w:r>
      <w:r w:rsidRPr="00F828CB">
        <w:rPr>
          <w:rFonts w:eastAsia="仿宋_GB2312"/>
          <w:kern w:val="0"/>
          <w:sz w:val="32"/>
          <w:szCs w:val="32"/>
        </w:rPr>
        <w:t>2.0</w:t>
      </w:r>
      <w:r w:rsidRPr="00F828CB">
        <w:rPr>
          <w:rFonts w:eastAsia="仿宋_GB2312"/>
          <w:kern w:val="0"/>
          <w:sz w:val="32"/>
          <w:szCs w:val="32"/>
        </w:rPr>
        <w:t>行动计划，探索信息化校园建设与教育治理新模式的发展融合。（市发展改革委、市市场监管委、市工业和信息化局、市教委、市卫生健康委等按职责分工负责）</w:t>
      </w:r>
    </w:p>
    <w:p w:rsidR="00800006" w:rsidRPr="00F828CB" w:rsidRDefault="00800006" w:rsidP="00800006">
      <w:pPr>
        <w:widowControl/>
        <w:snapToGrid w:val="0"/>
        <w:spacing w:line="580" w:lineRule="exact"/>
        <w:ind w:firstLineChars="200" w:firstLine="640"/>
        <w:rPr>
          <w:rFonts w:eastAsia="仿宋_GB2312"/>
          <w:kern w:val="0"/>
          <w:sz w:val="32"/>
          <w:szCs w:val="32"/>
        </w:rPr>
      </w:pPr>
      <w:r w:rsidRPr="00F828CB">
        <w:rPr>
          <w:rFonts w:eastAsia="楷体_GB2312"/>
          <w:kern w:val="0"/>
          <w:sz w:val="32"/>
          <w:szCs w:val="32"/>
        </w:rPr>
        <w:t>（五）优化服务便利创新创业</w:t>
      </w:r>
      <w:r w:rsidRPr="00F828CB">
        <w:rPr>
          <w:rFonts w:eastAsia="仿宋_GB2312"/>
          <w:kern w:val="0"/>
          <w:sz w:val="32"/>
          <w:szCs w:val="32"/>
        </w:rPr>
        <w:t>。加快推进天津</w:t>
      </w:r>
      <w:r w:rsidRPr="00F828CB">
        <w:rPr>
          <w:rFonts w:eastAsia="仿宋_GB2312"/>
          <w:kern w:val="0"/>
          <w:sz w:val="32"/>
          <w:szCs w:val="32"/>
        </w:rPr>
        <w:t>“</w:t>
      </w:r>
      <w:r w:rsidRPr="00F828CB">
        <w:rPr>
          <w:rFonts w:eastAsia="仿宋_GB2312"/>
          <w:kern w:val="0"/>
          <w:sz w:val="32"/>
          <w:szCs w:val="32"/>
        </w:rPr>
        <w:t>政务一网通</w:t>
      </w:r>
      <w:r w:rsidRPr="00F828CB">
        <w:rPr>
          <w:rFonts w:eastAsia="仿宋_GB2312"/>
          <w:kern w:val="0"/>
          <w:sz w:val="32"/>
          <w:szCs w:val="32"/>
        </w:rPr>
        <w:t>”</w:t>
      </w:r>
      <w:r w:rsidRPr="00F828CB">
        <w:rPr>
          <w:rFonts w:eastAsia="仿宋_GB2312"/>
          <w:kern w:val="0"/>
          <w:sz w:val="32"/>
          <w:szCs w:val="32"/>
        </w:rPr>
        <w:t>一体化政务服务平台建设，完成与国家政务服务平台对接。完善信息共享交换平台数据共享交换规范，建立完善数据共享责任清单制度，加强清单式管理。总结数据共享应用典型案例，为复制推广提供技术支撑。充分利用三农大数据平台，在各</w:t>
      </w:r>
      <w:proofErr w:type="gramStart"/>
      <w:r w:rsidRPr="00F828CB">
        <w:rPr>
          <w:rFonts w:eastAsia="仿宋_GB2312"/>
          <w:kern w:val="0"/>
          <w:sz w:val="32"/>
          <w:szCs w:val="32"/>
        </w:rPr>
        <w:t>涉农区</w:t>
      </w:r>
      <w:proofErr w:type="gramEnd"/>
      <w:r w:rsidRPr="00F828CB">
        <w:rPr>
          <w:rFonts w:eastAsia="仿宋_GB2312"/>
          <w:kern w:val="0"/>
          <w:sz w:val="32"/>
          <w:szCs w:val="32"/>
        </w:rPr>
        <w:t>建立农村创新创业数据统计及信息服务平台。推动建设全市集中统一、业务经办互联互通、社会保障卡应用广泛的信息系统，实现同人同城同库、线上线下场内场外服务一体化。完善新增建设用地考核奖惩机制，持续优化工业用地管理，鼓励现有工业生产用地提高土地利用率和增加容积率，支持企业退出节余工业用地。健全建设用地</w:t>
      </w:r>
      <w:r w:rsidRPr="00F828CB">
        <w:rPr>
          <w:rFonts w:eastAsia="仿宋_GB2312"/>
          <w:kern w:val="0"/>
          <w:sz w:val="32"/>
          <w:szCs w:val="32"/>
        </w:rPr>
        <w:t>“</w:t>
      </w:r>
      <w:r w:rsidRPr="00F828CB">
        <w:rPr>
          <w:rFonts w:eastAsia="仿宋_GB2312"/>
          <w:kern w:val="0"/>
          <w:sz w:val="32"/>
          <w:szCs w:val="32"/>
        </w:rPr>
        <w:t>增存挂钩</w:t>
      </w:r>
      <w:r w:rsidRPr="00F828CB">
        <w:rPr>
          <w:rFonts w:eastAsia="仿宋_GB2312"/>
          <w:kern w:val="0"/>
          <w:sz w:val="32"/>
          <w:szCs w:val="32"/>
        </w:rPr>
        <w:t>”</w:t>
      </w:r>
      <w:r w:rsidRPr="00F828CB">
        <w:rPr>
          <w:rFonts w:eastAsia="仿宋_GB2312"/>
          <w:kern w:val="0"/>
          <w:sz w:val="32"/>
          <w:szCs w:val="32"/>
        </w:rPr>
        <w:lastRenderedPageBreak/>
        <w:t>机制，全面清理无效用地批准文件，坚持</w:t>
      </w:r>
      <w:r w:rsidRPr="00F828CB">
        <w:rPr>
          <w:rFonts w:eastAsia="仿宋_GB2312"/>
          <w:kern w:val="0"/>
          <w:sz w:val="32"/>
          <w:szCs w:val="32"/>
        </w:rPr>
        <w:t>“</w:t>
      </w:r>
      <w:r w:rsidRPr="00F828CB">
        <w:rPr>
          <w:rFonts w:eastAsia="仿宋_GB2312"/>
          <w:kern w:val="0"/>
          <w:sz w:val="32"/>
          <w:szCs w:val="32"/>
        </w:rPr>
        <w:t>以用为先</w:t>
      </w:r>
      <w:r w:rsidRPr="00F828CB">
        <w:rPr>
          <w:rFonts w:eastAsia="仿宋_GB2312"/>
          <w:kern w:val="0"/>
          <w:sz w:val="32"/>
          <w:szCs w:val="32"/>
        </w:rPr>
        <w:t>”</w:t>
      </w:r>
      <w:r w:rsidRPr="00F828CB">
        <w:rPr>
          <w:rFonts w:eastAsia="仿宋_GB2312"/>
          <w:kern w:val="0"/>
          <w:sz w:val="32"/>
          <w:szCs w:val="32"/>
        </w:rPr>
        <w:t>原则，清理闲置土地，引导</w:t>
      </w:r>
      <w:r w:rsidRPr="00F828CB">
        <w:rPr>
          <w:rFonts w:eastAsia="仿宋_GB2312"/>
          <w:kern w:val="0"/>
          <w:sz w:val="32"/>
          <w:szCs w:val="32"/>
        </w:rPr>
        <w:t>“</w:t>
      </w:r>
      <w:r w:rsidRPr="00F828CB">
        <w:rPr>
          <w:rFonts w:eastAsia="仿宋_GB2312"/>
          <w:kern w:val="0"/>
          <w:sz w:val="32"/>
          <w:szCs w:val="32"/>
        </w:rPr>
        <w:t>双创</w:t>
      </w:r>
      <w:r w:rsidRPr="00F828CB">
        <w:rPr>
          <w:rFonts w:eastAsia="仿宋_GB2312"/>
          <w:kern w:val="0"/>
          <w:sz w:val="32"/>
          <w:szCs w:val="32"/>
        </w:rPr>
        <w:t>”</w:t>
      </w:r>
      <w:r w:rsidRPr="00F828CB">
        <w:rPr>
          <w:rFonts w:eastAsia="仿宋_GB2312"/>
          <w:kern w:val="0"/>
          <w:sz w:val="32"/>
          <w:szCs w:val="32"/>
        </w:rPr>
        <w:t>企业优先在批而未</w:t>
      </w:r>
      <w:proofErr w:type="gramStart"/>
      <w:r w:rsidRPr="00F828CB">
        <w:rPr>
          <w:rFonts w:eastAsia="仿宋_GB2312"/>
          <w:kern w:val="0"/>
          <w:sz w:val="32"/>
          <w:szCs w:val="32"/>
        </w:rPr>
        <w:t>供土地</w:t>
      </w:r>
      <w:proofErr w:type="gramEnd"/>
      <w:r w:rsidRPr="00F828CB">
        <w:rPr>
          <w:rFonts w:eastAsia="仿宋_GB2312"/>
          <w:kern w:val="0"/>
          <w:sz w:val="32"/>
          <w:szCs w:val="32"/>
        </w:rPr>
        <w:t>上落地。（市政府政务服务办公室、</w:t>
      </w:r>
      <w:proofErr w:type="gramStart"/>
      <w:r w:rsidRPr="00F828CB">
        <w:rPr>
          <w:rFonts w:eastAsia="仿宋_GB2312"/>
          <w:kern w:val="0"/>
          <w:sz w:val="32"/>
          <w:szCs w:val="32"/>
        </w:rPr>
        <w:t>市委网信办</w:t>
      </w:r>
      <w:proofErr w:type="gramEnd"/>
      <w:r w:rsidRPr="00F828CB">
        <w:rPr>
          <w:rFonts w:eastAsia="仿宋_GB2312"/>
          <w:kern w:val="0"/>
          <w:sz w:val="32"/>
          <w:szCs w:val="32"/>
        </w:rPr>
        <w:t>、市发展改革委、市农业农村委、市人力社保局、市规划和自然资源局等按职责分工负责）</w:t>
      </w:r>
    </w:p>
    <w:p w:rsidR="00800006" w:rsidRPr="00F828CB" w:rsidRDefault="00800006" w:rsidP="00800006">
      <w:pPr>
        <w:widowControl/>
        <w:snapToGrid w:val="0"/>
        <w:spacing w:line="580" w:lineRule="exact"/>
        <w:ind w:firstLineChars="200" w:firstLine="640"/>
        <w:outlineLvl w:val="0"/>
        <w:rPr>
          <w:rFonts w:eastAsia="黑体"/>
          <w:bCs/>
          <w:kern w:val="0"/>
          <w:sz w:val="32"/>
          <w:szCs w:val="32"/>
        </w:rPr>
      </w:pPr>
      <w:r w:rsidRPr="00F828CB">
        <w:rPr>
          <w:rFonts w:eastAsia="黑体"/>
          <w:bCs/>
          <w:kern w:val="0"/>
          <w:sz w:val="32"/>
          <w:szCs w:val="32"/>
        </w:rPr>
        <w:t>三、加快推动创新创业发展动力升级</w:t>
      </w:r>
    </w:p>
    <w:p w:rsidR="00800006" w:rsidRPr="00F828CB" w:rsidRDefault="00800006" w:rsidP="00800006">
      <w:pPr>
        <w:widowControl/>
        <w:snapToGrid w:val="0"/>
        <w:spacing w:line="580" w:lineRule="exact"/>
        <w:ind w:firstLineChars="200" w:firstLine="640"/>
        <w:rPr>
          <w:rFonts w:eastAsia="仿宋_GB2312"/>
          <w:kern w:val="0"/>
          <w:sz w:val="32"/>
          <w:szCs w:val="32"/>
        </w:rPr>
      </w:pPr>
      <w:r w:rsidRPr="00F828CB">
        <w:rPr>
          <w:rFonts w:eastAsia="楷体_GB2312"/>
          <w:kern w:val="0"/>
          <w:sz w:val="32"/>
          <w:szCs w:val="32"/>
        </w:rPr>
        <w:t>（六）加大财税政策支持力度</w:t>
      </w:r>
      <w:r w:rsidRPr="00F828CB">
        <w:rPr>
          <w:rFonts w:eastAsia="仿宋_GB2312"/>
          <w:kern w:val="0"/>
          <w:sz w:val="32"/>
          <w:szCs w:val="32"/>
        </w:rPr>
        <w:t>。积极推进社会保险费各险种的分析测算工作，研究适当降低社保费率。落实好提高企业研究开发费用税前加计扣除比例优惠政策，在</w:t>
      </w:r>
      <w:smartTag w:uri="urn:schemas-microsoft-com:office:smarttags" w:element="chsdate">
        <w:smartTagPr>
          <w:attr w:name="IsROCDate" w:val="False"/>
          <w:attr w:name="IsLunarDate" w:val="False"/>
          <w:attr w:name="Day" w:val="1"/>
          <w:attr w:name="Month" w:val="1"/>
          <w:attr w:name="Year" w:val="2018"/>
        </w:smartTagPr>
        <w:r w:rsidRPr="00F828CB">
          <w:rPr>
            <w:rFonts w:eastAsia="仿宋_GB2312"/>
            <w:kern w:val="0"/>
            <w:sz w:val="32"/>
            <w:szCs w:val="32"/>
          </w:rPr>
          <w:t>2018</w:t>
        </w:r>
        <w:r w:rsidRPr="00F828CB">
          <w:rPr>
            <w:rFonts w:eastAsia="仿宋_GB2312"/>
            <w:kern w:val="0"/>
            <w:sz w:val="32"/>
            <w:szCs w:val="32"/>
          </w:rPr>
          <w:t>年</w:t>
        </w:r>
        <w:r w:rsidRPr="00F828CB">
          <w:rPr>
            <w:rFonts w:eastAsia="仿宋_GB2312"/>
            <w:kern w:val="0"/>
            <w:sz w:val="32"/>
            <w:szCs w:val="32"/>
          </w:rPr>
          <w:t>1</w:t>
        </w:r>
        <w:r w:rsidRPr="00F828CB">
          <w:rPr>
            <w:rFonts w:eastAsia="仿宋_GB2312"/>
            <w:kern w:val="0"/>
            <w:sz w:val="32"/>
            <w:szCs w:val="32"/>
          </w:rPr>
          <w:t>月</w:t>
        </w:r>
        <w:r w:rsidRPr="00F828CB">
          <w:rPr>
            <w:rFonts w:eastAsia="仿宋_GB2312"/>
            <w:kern w:val="0"/>
            <w:sz w:val="32"/>
            <w:szCs w:val="32"/>
          </w:rPr>
          <w:t>1</w:t>
        </w:r>
        <w:r w:rsidRPr="00F828CB">
          <w:rPr>
            <w:rFonts w:eastAsia="仿宋_GB2312"/>
            <w:kern w:val="0"/>
            <w:sz w:val="32"/>
            <w:szCs w:val="32"/>
          </w:rPr>
          <w:t>日</w:t>
        </w:r>
      </w:smartTag>
      <w:r w:rsidRPr="00F828CB">
        <w:rPr>
          <w:rFonts w:eastAsia="仿宋_GB2312"/>
          <w:kern w:val="0"/>
          <w:sz w:val="32"/>
          <w:szCs w:val="32"/>
        </w:rPr>
        <w:t>至</w:t>
      </w:r>
      <w:smartTag w:uri="urn:schemas-microsoft-com:office:smarttags" w:element="chsdate">
        <w:smartTagPr>
          <w:attr w:name="IsROCDate" w:val="False"/>
          <w:attr w:name="IsLunarDate" w:val="False"/>
          <w:attr w:name="Day" w:val="31"/>
          <w:attr w:name="Month" w:val="12"/>
          <w:attr w:name="Year" w:val="2020"/>
        </w:smartTagPr>
        <w:r w:rsidRPr="00F828CB">
          <w:rPr>
            <w:rFonts w:eastAsia="仿宋_GB2312"/>
            <w:kern w:val="0"/>
            <w:sz w:val="32"/>
            <w:szCs w:val="32"/>
          </w:rPr>
          <w:t>2020</w:t>
        </w:r>
        <w:r w:rsidRPr="00F828CB">
          <w:rPr>
            <w:rFonts w:eastAsia="仿宋_GB2312"/>
            <w:kern w:val="0"/>
            <w:sz w:val="32"/>
            <w:szCs w:val="32"/>
          </w:rPr>
          <w:t>年</w:t>
        </w:r>
        <w:r w:rsidRPr="00F828CB">
          <w:rPr>
            <w:rFonts w:eastAsia="仿宋_GB2312"/>
            <w:kern w:val="0"/>
            <w:sz w:val="32"/>
            <w:szCs w:val="32"/>
          </w:rPr>
          <w:t>12</w:t>
        </w:r>
        <w:r w:rsidRPr="00F828CB">
          <w:rPr>
            <w:rFonts w:eastAsia="仿宋_GB2312"/>
            <w:kern w:val="0"/>
            <w:sz w:val="32"/>
            <w:szCs w:val="32"/>
          </w:rPr>
          <w:t>月</w:t>
        </w:r>
        <w:r w:rsidRPr="00F828CB">
          <w:rPr>
            <w:rFonts w:eastAsia="仿宋_GB2312"/>
            <w:kern w:val="0"/>
            <w:sz w:val="32"/>
            <w:szCs w:val="32"/>
          </w:rPr>
          <w:t>31</w:t>
        </w:r>
        <w:r w:rsidRPr="00F828CB">
          <w:rPr>
            <w:rFonts w:eastAsia="仿宋_GB2312"/>
            <w:kern w:val="0"/>
            <w:sz w:val="32"/>
            <w:szCs w:val="32"/>
          </w:rPr>
          <w:t>日</w:t>
        </w:r>
      </w:smartTag>
      <w:r w:rsidRPr="00F828CB">
        <w:rPr>
          <w:rFonts w:eastAsia="仿宋_GB2312"/>
          <w:kern w:val="0"/>
          <w:sz w:val="32"/>
          <w:szCs w:val="32"/>
        </w:rPr>
        <w:t>期间，将企业研究开发费用税前加计扣除比例由</w:t>
      </w:r>
      <w:r w:rsidRPr="00F828CB">
        <w:rPr>
          <w:rFonts w:eastAsia="仿宋_GB2312"/>
          <w:kern w:val="0"/>
          <w:sz w:val="32"/>
          <w:szCs w:val="32"/>
        </w:rPr>
        <w:t>50%</w:t>
      </w:r>
      <w:r w:rsidRPr="00F828CB">
        <w:rPr>
          <w:rFonts w:eastAsia="仿宋_GB2312"/>
          <w:kern w:val="0"/>
          <w:sz w:val="32"/>
          <w:szCs w:val="32"/>
        </w:rPr>
        <w:t>提高至</w:t>
      </w:r>
      <w:r w:rsidRPr="00F828CB">
        <w:rPr>
          <w:rFonts w:eastAsia="仿宋_GB2312"/>
          <w:kern w:val="0"/>
          <w:sz w:val="32"/>
          <w:szCs w:val="32"/>
        </w:rPr>
        <w:t>75%</w:t>
      </w:r>
      <w:r w:rsidRPr="00F828CB">
        <w:rPr>
          <w:rFonts w:eastAsia="仿宋_GB2312"/>
          <w:kern w:val="0"/>
          <w:sz w:val="32"/>
          <w:szCs w:val="32"/>
        </w:rPr>
        <w:t>。待相关政策文件出台后，积极落实国家关于二级市场买卖新三板股票的个人所得税优惠政策。推动免征房产税、增值税等优惠政策在省级科技企业孵化器和大学科技园落地。（市人力社保局、市财政局、市医疗保障局、市税务局等按职责分工负责）</w:t>
      </w:r>
    </w:p>
    <w:p w:rsidR="00800006" w:rsidRDefault="00800006" w:rsidP="00800006">
      <w:pPr>
        <w:widowControl/>
        <w:snapToGrid w:val="0"/>
        <w:spacing w:line="580" w:lineRule="exact"/>
        <w:ind w:firstLineChars="200" w:firstLine="640"/>
        <w:rPr>
          <w:rFonts w:eastAsia="仿宋_GB2312" w:hint="eastAsia"/>
          <w:kern w:val="0"/>
          <w:sz w:val="32"/>
          <w:szCs w:val="32"/>
        </w:rPr>
      </w:pPr>
      <w:r w:rsidRPr="00F828CB">
        <w:rPr>
          <w:rFonts w:eastAsia="楷体_GB2312"/>
          <w:kern w:val="0"/>
          <w:sz w:val="32"/>
          <w:szCs w:val="32"/>
        </w:rPr>
        <w:t>（七）完善创新创业产品和服务政府采购等政策措施</w:t>
      </w:r>
      <w:r w:rsidRPr="00F828CB">
        <w:rPr>
          <w:rFonts w:eastAsia="仿宋_GB2312"/>
          <w:kern w:val="0"/>
          <w:sz w:val="32"/>
          <w:szCs w:val="32"/>
        </w:rPr>
        <w:t>。贯彻落实国家制定的支持创新和中小企业的政府采购政策，加强政策宣传培训。发挥政府采购的市场导向作用，政府采购项目</w:t>
      </w:r>
      <w:r w:rsidRPr="00F828CB">
        <w:rPr>
          <w:rFonts w:eastAsia="仿宋_GB2312"/>
          <w:kern w:val="0"/>
          <w:sz w:val="32"/>
          <w:szCs w:val="32"/>
        </w:rPr>
        <w:t>30%</w:t>
      </w:r>
      <w:r w:rsidRPr="00F828CB">
        <w:rPr>
          <w:rFonts w:eastAsia="仿宋_GB2312"/>
          <w:kern w:val="0"/>
          <w:sz w:val="32"/>
          <w:szCs w:val="32"/>
        </w:rPr>
        <w:t>面向中小企业，其中预留给小型和微型企业的比例不低于</w:t>
      </w:r>
      <w:r w:rsidRPr="00F828CB">
        <w:rPr>
          <w:rFonts w:eastAsia="仿宋_GB2312"/>
          <w:kern w:val="0"/>
          <w:sz w:val="32"/>
          <w:szCs w:val="32"/>
        </w:rPr>
        <w:t>60</w:t>
      </w:r>
      <w:r w:rsidRPr="00F828CB">
        <w:rPr>
          <w:rFonts w:eastAsia="仿宋_GB2312"/>
          <w:kern w:val="0"/>
          <w:sz w:val="32"/>
          <w:szCs w:val="32"/>
        </w:rPr>
        <w:t>％。积极开展核心关键技术调研，细化重大创新产品和服务目录，实施定期更新制度。加大对重大创新产品和服务、核心关键技术的采购力度，扩大首购、订购等非招标方式的应用。（市发展改革委、市财政局、</w:t>
      </w:r>
      <w:proofErr w:type="gramStart"/>
      <w:r w:rsidRPr="00F828CB">
        <w:rPr>
          <w:rFonts w:eastAsia="仿宋_GB2312"/>
          <w:kern w:val="0"/>
          <w:sz w:val="32"/>
          <w:szCs w:val="32"/>
        </w:rPr>
        <w:t>市委网信办</w:t>
      </w:r>
      <w:proofErr w:type="gramEnd"/>
      <w:r w:rsidRPr="00F828CB">
        <w:rPr>
          <w:rFonts w:eastAsia="仿宋_GB2312"/>
          <w:kern w:val="0"/>
          <w:sz w:val="32"/>
          <w:szCs w:val="32"/>
        </w:rPr>
        <w:t>、</w:t>
      </w:r>
      <w:r w:rsidRPr="00F828CB">
        <w:rPr>
          <w:rFonts w:eastAsia="仿宋_GB2312"/>
          <w:kern w:val="0"/>
          <w:sz w:val="32"/>
          <w:szCs w:val="32"/>
        </w:rPr>
        <w:lastRenderedPageBreak/>
        <w:t>市工业和信息化局、市科技局等和各区人民政府按职责分工负责）</w:t>
      </w:r>
    </w:p>
    <w:p w:rsidR="00800006" w:rsidRPr="00F828CB" w:rsidRDefault="00800006" w:rsidP="00800006">
      <w:pPr>
        <w:widowControl/>
        <w:snapToGrid w:val="0"/>
        <w:spacing w:line="580" w:lineRule="exact"/>
        <w:ind w:firstLineChars="200" w:firstLine="640"/>
        <w:rPr>
          <w:rFonts w:eastAsia="仿宋_GB2312"/>
          <w:kern w:val="0"/>
          <w:sz w:val="32"/>
          <w:szCs w:val="32"/>
        </w:rPr>
      </w:pPr>
      <w:r w:rsidRPr="00F828CB">
        <w:rPr>
          <w:rFonts w:eastAsia="楷体"/>
          <w:kern w:val="0"/>
          <w:sz w:val="32"/>
          <w:szCs w:val="32"/>
        </w:rPr>
        <w:t>（八）加快推进首台（套）重大技术装备示范应用</w:t>
      </w:r>
      <w:r w:rsidRPr="00F828CB">
        <w:rPr>
          <w:rFonts w:eastAsia="楷体"/>
          <w:kern w:val="0"/>
          <w:sz w:val="28"/>
          <w:szCs w:val="28"/>
        </w:rPr>
        <w:t>。</w:t>
      </w:r>
      <w:r w:rsidRPr="00F828CB">
        <w:rPr>
          <w:rFonts w:eastAsia="仿宋_GB2312"/>
          <w:kern w:val="0"/>
          <w:sz w:val="32"/>
          <w:szCs w:val="32"/>
        </w:rPr>
        <w:t>充分发</w:t>
      </w:r>
    </w:p>
    <w:p w:rsidR="00800006" w:rsidRPr="00F828CB" w:rsidRDefault="00800006" w:rsidP="00800006">
      <w:pPr>
        <w:widowControl/>
        <w:snapToGrid w:val="0"/>
        <w:spacing w:line="580" w:lineRule="exact"/>
        <w:rPr>
          <w:rFonts w:eastAsia="仿宋_GB2312"/>
          <w:kern w:val="0"/>
          <w:sz w:val="32"/>
          <w:szCs w:val="32"/>
        </w:rPr>
      </w:pPr>
      <w:proofErr w:type="gramStart"/>
      <w:r w:rsidRPr="00F828CB">
        <w:rPr>
          <w:rFonts w:eastAsia="仿宋_GB2312"/>
          <w:kern w:val="0"/>
          <w:sz w:val="32"/>
          <w:szCs w:val="32"/>
        </w:rPr>
        <w:t>挥市场</w:t>
      </w:r>
      <w:proofErr w:type="gramEnd"/>
      <w:r w:rsidRPr="00F828CB">
        <w:rPr>
          <w:rFonts w:eastAsia="仿宋_GB2312"/>
          <w:kern w:val="0"/>
          <w:sz w:val="32"/>
          <w:szCs w:val="32"/>
        </w:rPr>
        <w:t>在资源配置中的决定性作用，加快完善重大技术装备关键共性技术研发创新、检测评定、示范应用体系。编制重大技术装备创新目录，修订完善天津市首台（套）重大技术装备推广应用指导目录。充分利用装备制造领域科技重大专项、重点研发计划等科技举措，推动重大技术装备研发创新。</w:t>
      </w:r>
      <w:proofErr w:type="gramStart"/>
      <w:r w:rsidRPr="00F828CB">
        <w:rPr>
          <w:rFonts w:eastAsia="仿宋_GB2312"/>
          <w:kern w:val="0"/>
          <w:sz w:val="32"/>
          <w:szCs w:val="32"/>
        </w:rPr>
        <w:t>做强</w:t>
      </w:r>
      <w:r w:rsidRPr="004B0BB2">
        <w:rPr>
          <w:rFonts w:eastAsia="仿宋_GB2312"/>
          <w:kern w:val="0"/>
          <w:sz w:val="32"/>
          <w:szCs w:val="32"/>
        </w:rPr>
        <w:t>百利</w:t>
      </w:r>
      <w:proofErr w:type="gramEnd"/>
      <w:r w:rsidRPr="004B0BB2">
        <w:rPr>
          <w:rFonts w:eastAsia="仿宋_GB2312"/>
          <w:kern w:val="0"/>
          <w:sz w:val="32"/>
          <w:szCs w:val="32"/>
        </w:rPr>
        <w:t>集团机械</w:t>
      </w:r>
      <w:r w:rsidRPr="00F828CB">
        <w:rPr>
          <w:rFonts w:eastAsia="仿宋_GB2312"/>
          <w:kern w:val="0"/>
          <w:sz w:val="32"/>
          <w:szCs w:val="32"/>
        </w:rPr>
        <w:t>装备研究院，引导大型科技企业集团、重点研发机构加大科技成果转化、技术工程化以及企业内部创业等工作力度。推动筹建天津智能制造系统解决方案供应商联盟、重大技术装备研发创新联盟。鼓励我市企业发展军民两用技术产品，推广军民两用技术应用。落实国家重大</w:t>
      </w:r>
      <w:proofErr w:type="gramStart"/>
      <w:r w:rsidRPr="00F828CB">
        <w:rPr>
          <w:rFonts w:eastAsia="仿宋_GB2312"/>
          <w:kern w:val="0"/>
          <w:sz w:val="32"/>
          <w:szCs w:val="32"/>
        </w:rPr>
        <w:t>技术装备众创研发</w:t>
      </w:r>
      <w:proofErr w:type="gramEnd"/>
      <w:r w:rsidRPr="00F828CB">
        <w:rPr>
          <w:rFonts w:eastAsia="仿宋_GB2312"/>
          <w:kern w:val="0"/>
          <w:sz w:val="32"/>
          <w:szCs w:val="32"/>
        </w:rPr>
        <w:t>指引，发挥众创、众筹、</w:t>
      </w:r>
      <w:proofErr w:type="gramStart"/>
      <w:r w:rsidRPr="00F828CB">
        <w:rPr>
          <w:rFonts w:eastAsia="仿宋_GB2312"/>
          <w:kern w:val="0"/>
          <w:sz w:val="32"/>
          <w:szCs w:val="32"/>
        </w:rPr>
        <w:t>众包和</w:t>
      </w:r>
      <w:proofErr w:type="gramEnd"/>
      <w:r w:rsidRPr="00F828CB">
        <w:rPr>
          <w:rFonts w:eastAsia="仿宋_GB2312"/>
          <w:kern w:val="0"/>
          <w:sz w:val="32"/>
          <w:szCs w:val="32"/>
        </w:rPr>
        <w:t>虚拟创新创业社区等多种创新模式作用，强化重大技术装备创新端力量。（市发展改革委、市科技局、市工业和信息化局、市财政局、市国资委、市卫生健康委、市市场监管委等按职责分工负责）</w:t>
      </w:r>
    </w:p>
    <w:p w:rsidR="00800006" w:rsidRPr="00F828CB" w:rsidRDefault="00800006" w:rsidP="00800006">
      <w:pPr>
        <w:widowControl/>
        <w:snapToGrid w:val="0"/>
        <w:spacing w:line="580" w:lineRule="exact"/>
        <w:ind w:firstLineChars="200" w:firstLine="640"/>
        <w:rPr>
          <w:rFonts w:eastAsia="仿宋_GB2312"/>
          <w:kern w:val="0"/>
          <w:sz w:val="32"/>
          <w:szCs w:val="32"/>
        </w:rPr>
      </w:pPr>
      <w:r w:rsidRPr="00F828CB">
        <w:rPr>
          <w:rFonts w:eastAsia="楷体_GB2312"/>
          <w:kern w:val="0"/>
          <w:sz w:val="32"/>
          <w:szCs w:val="32"/>
        </w:rPr>
        <w:t>（九）建立完善知识产权管理服务体系</w:t>
      </w:r>
      <w:r w:rsidRPr="00F828CB">
        <w:rPr>
          <w:rFonts w:eastAsia="仿宋_GB2312"/>
          <w:kern w:val="0"/>
          <w:sz w:val="32"/>
          <w:szCs w:val="32"/>
        </w:rPr>
        <w:t>。坚持开展知识产权质押融资情况通报，引导金融机构加大知识产权质押融资力度，鼓励知识产权融资产品创新，探索并推广应用专利权、商标权等新型抵、质押贷款业务。大力推进金融创新，鼓励金融机构利用云计算、区块链等新技术，开发适合新经济、新产业发展的金融产品。鼓励企业以专利权质押方式贷</w:t>
      </w:r>
      <w:r w:rsidRPr="00F828CB">
        <w:rPr>
          <w:rFonts w:eastAsia="仿宋_GB2312"/>
          <w:kern w:val="0"/>
          <w:sz w:val="32"/>
          <w:szCs w:val="32"/>
        </w:rPr>
        <w:lastRenderedPageBreak/>
        <w:t>款，对企业专利权质押贷款发生的专利评估</w:t>
      </w:r>
      <w:proofErr w:type="gramStart"/>
      <w:r w:rsidRPr="00F828CB">
        <w:rPr>
          <w:rFonts w:eastAsia="仿宋_GB2312"/>
          <w:kern w:val="0"/>
          <w:sz w:val="32"/>
          <w:szCs w:val="32"/>
        </w:rPr>
        <w:t>费给予</w:t>
      </w:r>
      <w:proofErr w:type="gramEnd"/>
      <w:r w:rsidRPr="00F828CB">
        <w:rPr>
          <w:rFonts w:eastAsia="仿宋_GB2312"/>
          <w:kern w:val="0"/>
          <w:sz w:val="32"/>
          <w:szCs w:val="32"/>
        </w:rPr>
        <w:t>补贴。推进华北知识产权运营中心建设，完善知识产权运营服务体系。鼓励和支持创新主体开展专利试点工作，推进实施</w:t>
      </w:r>
      <w:proofErr w:type="gramStart"/>
      <w:r w:rsidRPr="00F828CB">
        <w:rPr>
          <w:rFonts w:eastAsia="仿宋_GB2312"/>
          <w:kern w:val="0"/>
          <w:sz w:val="32"/>
          <w:szCs w:val="32"/>
        </w:rPr>
        <w:t>知识产权强企工程</w:t>
      </w:r>
      <w:proofErr w:type="gramEnd"/>
      <w:r w:rsidRPr="00F828CB">
        <w:rPr>
          <w:rFonts w:eastAsia="仿宋_GB2312"/>
          <w:kern w:val="0"/>
          <w:sz w:val="32"/>
          <w:szCs w:val="32"/>
        </w:rPr>
        <w:t>，大力培育战略性高价值专利，提升创新主体知识产权创造能力。建立全市知识产权保护协同工作机制，推进重点产业专利优先审查业务办理、快速确权、快速维权服务机制建设。聚焦重点领域和关键环节，组织开展全市专利行政执法</w:t>
      </w:r>
      <w:r w:rsidRPr="00F828CB">
        <w:rPr>
          <w:rFonts w:eastAsia="仿宋_GB2312"/>
          <w:kern w:val="0"/>
          <w:sz w:val="32"/>
          <w:szCs w:val="32"/>
        </w:rPr>
        <w:t>“</w:t>
      </w:r>
      <w:r w:rsidRPr="00F828CB">
        <w:rPr>
          <w:rFonts w:eastAsia="仿宋_GB2312"/>
          <w:kern w:val="0"/>
          <w:sz w:val="32"/>
          <w:szCs w:val="32"/>
        </w:rPr>
        <w:t>雷霆</w:t>
      </w:r>
      <w:r w:rsidRPr="00F828CB">
        <w:rPr>
          <w:rFonts w:eastAsia="仿宋_GB2312"/>
          <w:kern w:val="0"/>
          <w:sz w:val="32"/>
          <w:szCs w:val="32"/>
        </w:rPr>
        <w:t>”</w:t>
      </w:r>
      <w:r w:rsidRPr="00F828CB">
        <w:rPr>
          <w:rFonts w:eastAsia="仿宋_GB2312"/>
          <w:kern w:val="0"/>
          <w:sz w:val="32"/>
          <w:szCs w:val="32"/>
        </w:rPr>
        <w:t>行动，加强重点领域专项整治。加强网络电商等流通领域知识产权商品实时监控，净化网络商品知识产权保护环境。（市市场监管委、市知识产权局、市财政局、天津银保监局</w:t>
      </w:r>
      <w:r>
        <w:rPr>
          <w:rFonts w:eastAsia="仿宋_GB2312" w:hint="eastAsia"/>
          <w:kern w:val="0"/>
          <w:sz w:val="32"/>
          <w:szCs w:val="32"/>
        </w:rPr>
        <w:t>筹备组</w:t>
      </w:r>
      <w:r w:rsidRPr="00F828CB">
        <w:rPr>
          <w:rFonts w:eastAsia="仿宋_GB2312"/>
          <w:kern w:val="0"/>
          <w:sz w:val="32"/>
          <w:szCs w:val="32"/>
        </w:rPr>
        <w:t>、人民银行天津分行等按职责分工负责）</w:t>
      </w:r>
    </w:p>
    <w:p w:rsidR="00800006" w:rsidRPr="00F828CB" w:rsidRDefault="00800006" w:rsidP="00800006">
      <w:pPr>
        <w:widowControl/>
        <w:snapToGrid w:val="0"/>
        <w:spacing w:line="580" w:lineRule="exact"/>
        <w:ind w:firstLineChars="200" w:firstLine="640"/>
        <w:outlineLvl w:val="0"/>
        <w:rPr>
          <w:rFonts w:eastAsia="黑体"/>
          <w:bCs/>
          <w:kern w:val="0"/>
          <w:sz w:val="32"/>
          <w:szCs w:val="32"/>
        </w:rPr>
      </w:pPr>
      <w:r w:rsidRPr="00F828CB">
        <w:rPr>
          <w:rFonts w:eastAsia="黑体"/>
          <w:bCs/>
          <w:kern w:val="0"/>
          <w:sz w:val="32"/>
          <w:szCs w:val="32"/>
        </w:rPr>
        <w:t>四、持续推进创业带动就业能力升级</w:t>
      </w:r>
    </w:p>
    <w:p w:rsidR="00800006" w:rsidRPr="00F828CB" w:rsidRDefault="00800006" w:rsidP="00800006">
      <w:pPr>
        <w:widowControl/>
        <w:snapToGrid w:val="0"/>
        <w:spacing w:line="580" w:lineRule="exact"/>
        <w:ind w:firstLineChars="200" w:firstLine="640"/>
        <w:rPr>
          <w:rFonts w:eastAsia="仿宋_GB2312"/>
          <w:kern w:val="0"/>
          <w:sz w:val="32"/>
          <w:szCs w:val="32"/>
        </w:rPr>
      </w:pPr>
      <w:r w:rsidRPr="00F828CB">
        <w:rPr>
          <w:rFonts w:eastAsia="楷体_GB2312"/>
          <w:kern w:val="0"/>
          <w:sz w:val="32"/>
          <w:szCs w:val="32"/>
        </w:rPr>
        <w:t>（十）鼓励和支持科研人员积极投身科技创业</w:t>
      </w:r>
      <w:r w:rsidRPr="00F828CB">
        <w:rPr>
          <w:rFonts w:eastAsia="仿宋_GB2312"/>
          <w:kern w:val="0"/>
          <w:sz w:val="32"/>
          <w:szCs w:val="32"/>
        </w:rPr>
        <w:t>。创新科技人才分类评价制度，深化我市职称制度改革，鼓励人才合理流动，高校和科研院所应制</w:t>
      </w:r>
      <w:proofErr w:type="gramStart"/>
      <w:r w:rsidRPr="00F828CB">
        <w:rPr>
          <w:rFonts w:eastAsia="仿宋_GB2312"/>
          <w:kern w:val="0"/>
          <w:sz w:val="32"/>
          <w:szCs w:val="32"/>
        </w:rPr>
        <w:t>定科研</w:t>
      </w:r>
      <w:proofErr w:type="gramEnd"/>
      <w:r w:rsidRPr="00F828CB">
        <w:rPr>
          <w:rFonts w:eastAsia="仿宋_GB2312"/>
          <w:kern w:val="0"/>
          <w:sz w:val="32"/>
          <w:szCs w:val="32"/>
        </w:rPr>
        <w:t>人员兼职和在职创办企业、离岗创业管理办法。规范和保障科研人员以开展科技成果转化为目的的兼职兼薪和创业活动，科研人员在成果转化过程中或在职创办企业取得的成绩，可以作为其职称评审、岗位竞聘、考核等的重要依据。高等学校教师科技成果转化所获奖励与报酬，计入当年本单位绩效工资总量，但不受年人均收入</w:t>
      </w:r>
      <w:proofErr w:type="gramStart"/>
      <w:r w:rsidRPr="00F828CB">
        <w:rPr>
          <w:rFonts w:eastAsia="仿宋_GB2312"/>
          <w:kern w:val="0"/>
          <w:sz w:val="32"/>
          <w:szCs w:val="32"/>
        </w:rPr>
        <w:t>调控线</w:t>
      </w:r>
      <w:proofErr w:type="gramEnd"/>
      <w:r w:rsidRPr="00F828CB">
        <w:rPr>
          <w:rFonts w:eastAsia="仿宋_GB2312"/>
          <w:kern w:val="0"/>
          <w:sz w:val="32"/>
          <w:szCs w:val="32"/>
        </w:rPr>
        <w:t>和年收入增幅限制，不纳入总量基数。科研人员到企业挂职或者参与项目合作期间，与原单位在岗人员同等享有参加职称评审、项目申报、岗位竞聘、培训、考核、奖励等方面权利。鼓励高校和科研院所选派符合条件的科研</w:t>
      </w:r>
      <w:r w:rsidRPr="00F828CB">
        <w:rPr>
          <w:rFonts w:eastAsia="仿宋_GB2312"/>
          <w:kern w:val="0"/>
          <w:sz w:val="32"/>
          <w:szCs w:val="32"/>
        </w:rPr>
        <w:lastRenderedPageBreak/>
        <w:t>人员到企业挂职或合作开展科技创新项目，允许科研人员到企业和其它科研机构、高校、社会组织兼职或在职创办企业，鼓励事业单位设置流动岗位。探索建立科研人员校企、</w:t>
      </w:r>
      <w:proofErr w:type="gramStart"/>
      <w:r w:rsidRPr="00F828CB">
        <w:rPr>
          <w:rFonts w:eastAsia="仿宋_GB2312"/>
          <w:kern w:val="0"/>
          <w:sz w:val="32"/>
          <w:szCs w:val="32"/>
        </w:rPr>
        <w:t>院企共建双聘</w:t>
      </w:r>
      <w:proofErr w:type="gramEnd"/>
      <w:r w:rsidRPr="00F828CB">
        <w:rPr>
          <w:rFonts w:eastAsia="仿宋_GB2312"/>
          <w:kern w:val="0"/>
          <w:sz w:val="32"/>
          <w:szCs w:val="32"/>
        </w:rPr>
        <w:t>机制。（市科技局、市教委、市人力社保局等按职责分工负责）</w:t>
      </w:r>
    </w:p>
    <w:p w:rsidR="00800006" w:rsidRPr="00F828CB" w:rsidRDefault="00800006" w:rsidP="00800006">
      <w:pPr>
        <w:widowControl/>
        <w:snapToGrid w:val="0"/>
        <w:spacing w:line="580" w:lineRule="exact"/>
        <w:ind w:firstLineChars="200" w:firstLine="640"/>
        <w:rPr>
          <w:rFonts w:eastAsia="仿宋_GB2312"/>
          <w:kern w:val="0"/>
          <w:sz w:val="32"/>
          <w:szCs w:val="32"/>
        </w:rPr>
      </w:pPr>
      <w:r w:rsidRPr="00F828CB">
        <w:rPr>
          <w:rFonts w:eastAsia="楷体_GB2312"/>
          <w:kern w:val="0"/>
          <w:sz w:val="32"/>
          <w:szCs w:val="32"/>
        </w:rPr>
        <w:t>（十一）强化大学生创新创业教育培训</w:t>
      </w:r>
      <w:r w:rsidRPr="00F828CB">
        <w:rPr>
          <w:rFonts w:eastAsia="仿宋_GB2312"/>
          <w:kern w:val="0"/>
          <w:sz w:val="32"/>
          <w:szCs w:val="32"/>
        </w:rPr>
        <w:t>。积极扩大创新创业专兼职教师队伍，在全市高校全面推广创新创业教育和实践课程教育。支持以创新创业成果作为毕业设计（论文），允许创新创业成果申请评选天津市级优秀本科毕业设计（论文），鼓励专业学位研究生以创新创业成果申请硕士学位论文答辩。支持各有关高校实施产教融合发展工程规划项目，指导各高校做好应用型专业、优势特色专业项目建设工作，支持具备条件的本科高校向应用型转变。鼓励职业院校主动对接企业，积极推行认知实习、</w:t>
      </w:r>
      <w:proofErr w:type="gramStart"/>
      <w:r w:rsidRPr="00F828CB">
        <w:rPr>
          <w:rFonts w:eastAsia="仿宋_GB2312"/>
          <w:kern w:val="0"/>
          <w:sz w:val="32"/>
          <w:szCs w:val="32"/>
        </w:rPr>
        <w:t>跟岗实习</w:t>
      </w:r>
      <w:proofErr w:type="gramEnd"/>
      <w:r w:rsidRPr="00F828CB">
        <w:rPr>
          <w:rFonts w:eastAsia="仿宋_GB2312"/>
          <w:kern w:val="0"/>
          <w:sz w:val="32"/>
          <w:szCs w:val="32"/>
        </w:rPr>
        <w:t>、顶岗实习等多种实习形式。支持引导企业深度参与职业院校教育教学改革，鼓励以</w:t>
      </w:r>
      <w:proofErr w:type="gramStart"/>
      <w:r w:rsidRPr="00F828CB">
        <w:rPr>
          <w:rFonts w:eastAsia="仿宋_GB2312"/>
          <w:kern w:val="0"/>
          <w:sz w:val="32"/>
          <w:szCs w:val="32"/>
        </w:rPr>
        <w:t>引企驻</w:t>
      </w:r>
      <w:proofErr w:type="gramEnd"/>
      <w:r w:rsidRPr="00F828CB">
        <w:rPr>
          <w:rFonts w:eastAsia="仿宋_GB2312"/>
          <w:kern w:val="0"/>
          <w:sz w:val="32"/>
          <w:szCs w:val="32"/>
        </w:rPr>
        <w:t>校、</w:t>
      </w:r>
      <w:proofErr w:type="gramStart"/>
      <w:r w:rsidRPr="00F828CB">
        <w:rPr>
          <w:rFonts w:eastAsia="仿宋_GB2312"/>
          <w:kern w:val="0"/>
          <w:sz w:val="32"/>
          <w:szCs w:val="32"/>
        </w:rPr>
        <w:t>引校进企</w:t>
      </w:r>
      <w:proofErr w:type="gramEnd"/>
      <w:r w:rsidRPr="00F828CB">
        <w:rPr>
          <w:rFonts w:eastAsia="仿宋_GB2312"/>
          <w:kern w:val="0"/>
          <w:sz w:val="32"/>
          <w:szCs w:val="32"/>
        </w:rPr>
        <w:t>、校企一体等方式，吸引优势企业与学校共建共享生产性实训基地。（市教委、市人力社保局、团市委等按职责分工负责）</w:t>
      </w:r>
    </w:p>
    <w:p w:rsidR="00800006" w:rsidRPr="00F828CB" w:rsidRDefault="00800006" w:rsidP="00800006">
      <w:pPr>
        <w:widowControl/>
        <w:snapToGrid w:val="0"/>
        <w:spacing w:line="580" w:lineRule="exact"/>
        <w:ind w:firstLineChars="200" w:firstLine="640"/>
        <w:rPr>
          <w:rFonts w:eastAsia="仿宋_GB2312"/>
          <w:kern w:val="0"/>
          <w:sz w:val="32"/>
          <w:szCs w:val="32"/>
        </w:rPr>
      </w:pPr>
      <w:r w:rsidRPr="00F828CB">
        <w:rPr>
          <w:rFonts w:eastAsia="楷体_GB2312"/>
          <w:kern w:val="0"/>
          <w:sz w:val="32"/>
          <w:szCs w:val="32"/>
        </w:rPr>
        <w:t>（十二）健全农民工返乡创业服务体系</w:t>
      </w:r>
      <w:r w:rsidRPr="00F828CB">
        <w:rPr>
          <w:rFonts w:eastAsia="仿宋_GB2312"/>
          <w:kern w:val="0"/>
          <w:sz w:val="32"/>
          <w:szCs w:val="32"/>
        </w:rPr>
        <w:t>。落实支持返乡下乡人员创业创新促进农村一二三产业融合发展实施意见，重点培育一批返乡下乡创业创新示范园区（基地），积极组织申报全国农村创新创业典型区。加大农村</w:t>
      </w:r>
      <w:r w:rsidRPr="00F828CB">
        <w:rPr>
          <w:rFonts w:eastAsia="仿宋_GB2312"/>
          <w:kern w:val="0"/>
          <w:sz w:val="32"/>
          <w:szCs w:val="32"/>
        </w:rPr>
        <w:t>“</w:t>
      </w:r>
      <w:r w:rsidRPr="00F828CB">
        <w:rPr>
          <w:rFonts w:eastAsia="仿宋_GB2312"/>
          <w:kern w:val="0"/>
          <w:sz w:val="32"/>
          <w:szCs w:val="32"/>
        </w:rPr>
        <w:t>双创</w:t>
      </w:r>
      <w:r w:rsidRPr="00F828CB">
        <w:rPr>
          <w:rFonts w:eastAsia="仿宋_GB2312"/>
          <w:kern w:val="0"/>
          <w:sz w:val="32"/>
          <w:szCs w:val="32"/>
        </w:rPr>
        <w:t>”</w:t>
      </w:r>
      <w:r w:rsidRPr="00F828CB">
        <w:rPr>
          <w:rFonts w:eastAsia="仿宋_GB2312"/>
          <w:kern w:val="0"/>
          <w:sz w:val="32"/>
          <w:szCs w:val="32"/>
        </w:rPr>
        <w:t>园区（基地）金融服务力度，发展针对自主创业农民等群体的创业担保贷款业务，充分发挥农业投资担保贷款政策的作用，试行</w:t>
      </w:r>
      <w:r w:rsidRPr="00F828CB">
        <w:rPr>
          <w:rFonts w:eastAsia="仿宋_GB2312"/>
          <w:kern w:val="0"/>
          <w:sz w:val="32"/>
          <w:szCs w:val="32"/>
        </w:rPr>
        <w:lastRenderedPageBreak/>
        <w:t>农村创业创新带头人小额信用担保贷款和财政贴息政策。加大农业农村发展用地安排，保障农村宅基地、基础设施、公共服务和新产业新业态等城乡融合发展建设用地需求。（市人力社保局、市农业农村委、市发展改革委、人民银行天津分行、天津银保监局</w:t>
      </w:r>
      <w:r>
        <w:rPr>
          <w:rFonts w:eastAsia="仿宋_GB2312" w:hint="eastAsia"/>
          <w:kern w:val="0"/>
          <w:sz w:val="32"/>
          <w:szCs w:val="32"/>
        </w:rPr>
        <w:t>筹备组</w:t>
      </w:r>
      <w:r w:rsidRPr="00F828CB">
        <w:rPr>
          <w:rFonts w:eastAsia="仿宋_GB2312"/>
          <w:kern w:val="0"/>
          <w:sz w:val="32"/>
          <w:szCs w:val="32"/>
        </w:rPr>
        <w:t>、市财政局、市规划和自然资源局、团市委等按职责分工负责）</w:t>
      </w:r>
    </w:p>
    <w:p w:rsidR="00800006" w:rsidRPr="00F828CB" w:rsidRDefault="00800006" w:rsidP="00800006">
      <w:pPr>
        <w:widowControl/>
        <w:snapToGrid w:val="0"/>
        <w:spacing w:line="580" w:lineRule="exact"/>
        <w:ind w:firstLineChars="200" w:firstLine="640"/>
        <w:rPr>
          <w:rFonts w:eastAsia="仿宋_GB2312"/>
          <w:kern w:val="0"/>
          <w:sz w:val="32"/>
          <w:szCs w:val="32"/>
        </w:rPr>
      </w:pPr>
      <w:r w:rsidRPr="00F828CB">
        <w:rPr>
          <w:rFonts w:eastAsia="楷体_GB2312"/>
          <w:kern w:val="0"/>
          <w:sz w:val="32"/>
          <w:szCs w:val="32"/>
        </w:rPr>
        <w:t>（十三）完善退役军人自主创业支持政策和服务体系</w:t>
      </w:r>
      <w:r w:rsidRPr="00F828CB">
        <w:rPr>
          <w:rFonts w:eastAsia="仿宋_GB2312"/>
          <w:kern w:val="0"/>
          <w:sz w:val="32"/>
          <w:szCs w:val="32"/>
        </w:rPr>
        <w:t>。发挥市关爱退役军人协会作用，依托我市职业院校、成人高校及普通高校等教育资源</w:t>
      </w:r>
      <w:r w:rsidRPr="00F828CB">
        <w:rPr>
          <w:rFonts w:eastAsia="仿宋_GB2312"/>
          <w:kern w:val="0"/>
          <w:sz w:val="32"/>
          <w:szCs w:val="32"/>
        </w:rPr>
        <w:t>,</w:t>
      </w:r>
      <w:r w:rsidRPr="00F828CB">
        <w:rPr>
          <w:rFonts w:eastAsia="仿宋_GB2312"/>
          <w:kern w:val="0"/>
          <w:sz w:val="32"/>
          <w:szCs w:val="32"/>
        </w:rPr>
        <w:t>推进我市职业院校开展退役军人职业教育与技能培训。支持退役军人积极参加职业教育和技能培训。按照国家要求严格落实各项税收优惠政策，积极推进退役军人创业就业扣减增值税等政策的宣传辅导工作。组成退役军人就业创业指导团队，发挥其在职业规划、创业指导、吸纳就业等方面的传帮带作用，根据个体特点引导退役军人向科技服务业等新业态转移。组织有创业意愿的退役军人参加创业意识教育、创业项目指导、企业经营管理等培训，并支持参加各</w:t>
      </w:r>
      <w:proofErr w:type="gramStart"/>
      <w:r w:rsidRPr="00F828CB">
        <w:rPr>
          <w:rFonts w:eastAsia="仿宋_GB2312"/>
          <w:kern w:val="0"/>
          <w:sz w:val="32"/>
          <w:szCs w:val="32"/>
        </w:rPr>
        <w:t>类创业</w:t>
      </w:r>
      <w:proofErr w:type="gramEnd"/>
      <w:r w:rsidRPr="00F828CB">
        <w:rPr>
          <w:rFonts w:eastAsia="仿宋_GB2312"/>
          <w:kern w:val="0"/>
          <w:sz w:val="32"/>
          <w:szCs w:val="32"/>
        </w:rPr>
        <w:t>大会和比赛。（市退役军人事务局、市教委、市人力社保局、市税务局、市财政局等按职责分工负责）</w:t>
      </w:r>
    </w:p>
    <w:p w:rsidR="00800006" w:rsidRPr="00F828CB" w:rsidRDefault="00800006" w:rsidP="00800006">
      <w:pPr>
        <w:widowControl/>
        <w:snapToGrid w:val="0"/>
        <w:spacing w:line="580" w:lineRule="exact"/>
        <w:ind w:firstLineChars="200" w:firstLine="640"/>
        <w:rPr>
          <w:rFonts w:eastAsia="仿宋_GB2312"/>
          <w:kern w:val="0"/>
          <w:sz w:val="32"/>
          <w:szCs w:val="32"/>
        </w:rPr>
      </w:pPr>
      <w:r w:rsidRPr="00F828CB">
        <w:rPr>
          <w:rFonts w:eastAsia="楷体_GB2312"/>
          <w:kern w:val="0"/>
          <w:sz w:val="32"/>
          <w:szCs w:val="32"/>
        </w:rPr>
        <w:t>（十四）提升归国和外籍人才创新创业便利化水平</w:t>
      </w:r>
      <w:r w:rsidRPr="00F828CB">
        <w:rPr>
          <w:rFonts w:eastAsia="仿宋_GB2312"/>
          <w:kern w:val="0"/>
          <w:sz w:val="32"/>
          <w:szCs w:val="32"/>
        </w:rPr>
        <w:t>。深入实施</w:t>
      </w:r>
      <w:r w:rsidRPr="00F828CB">
        <w:rPr>
          <w:rFonts w:eastAsia="仿宋_GB2312"/>
          <w:kern w:val="0"/>
          <w:sz w:val="32"/>
          <w:szCs w:val="32"/>
        </w:rPr>
        <w:t>“</w:t>
      </w:r>
      <w:r w:rsidRPr="00F828CB">
        <w:rPr>
          <w:rFonts w:eastAsia="仿宋_GB2312"/>
          <w:kern w:val="0"/>
          <w:sz w:val="32"/>
          <w:szCs w:val="32"/>
        </w:rPr>
        <w:t>海河英才</w:t>
      </w:r>
      <w:r w:rsidRPr="00F828CB">
        <w:rPr>
          <w:rFonts w:eastAsia="仿宋_GB2312"/>
          <w:kern w:val="0"/>
          <w:sz w:val="32"/>
          <w:szCs w:val="32"/>
        </w:rPr>
        <w:t>”</w:t>
      </w:r>
      <w:r w:rsidRPr="00F828CB">
        <w:rPr>
          <w:rFonts w:eastAsia="仿宋_GB2312"/>
          <w:kern w:val="0"/>
          <w:sz w:val="32"/>
          <w:szCs w:val="32"/>
        </w:rPr>
        <w:t>行动计划高端人才创业支持专项，大力支持海外高端人才和留学归国人才来津创业。深入贯彻落实天津市引进人才</w:t>
      </w:r>
      <w:r w:rsidRPr="00F828CB">
        <w:rPr>
          <w:rFonts w:eastAsia="仿宋_GB2312"/>
          <w:kern w:val="0"/>
          <w:sz w:val="32"/>
          <w:szCs w:val="32"/>
        </w:rPr>
        <w:t>“</w:t>
      </w:r>
      <w:r w:rsidRPr="00F828CB">
        <w:rPr>
          <w:rFonts w:eastAsia="仿宋_GB2312"/>
          <w:kern w:val="0"/>
          <w:sz w:val="32"/>
          <w:szCs w:val="32"/>
        </w:rPr>
        <w:t>绿卡</w:t>
      </w:r>
      <w:r w:rsidRPr="00F828CB">
        <w:rPr>
          <w:rFonts w:eastAsia="仿宋_GB2312"/>
          <w:kern w:val="0"/>
          <w:sz w:val="32"/>
          <w:szCs w:val="32"/>
        </w:rPr>
        <w:t>”</w:t>
      </w:r>
      <w:r w:rsidRPr="00F828CB">
        <w:rPr>
          <w:rFonts w:eastAsia="仿宋_GB2312"/>
          <w:kern w:val="0"/>
          <w:sz w:val="32"/>
          <w:szCs w:val="32"/>
        </w:rPr>
        <w:t>管理办法，为引进人才提供子女入园入学、永久居住证、本人及家属落户、交通补贴、人才公寓、</w:t>
      </w:r>
      <w:r w:rsidRPr="00F828CB">
        <w:rPr>
          <w:rFonts w:eastAsia="仿宋_GB2312"/>
          <w:kern w:val="0"/>
          <w:sz w:val="32"/>
          <w:szCs w:val="32"/>
        </w:rPr>
        <w:lastRenderedPageBreak/>
        <w:t>小客车增量指标配置摇号（竞价）资格等服务。落实支持天津创新发展</w:t>
      </w:r>
      <w:r w:rsidRPr="00F828CB">
        <w:rPr>
          <w:rFonts w:eastAsia="仿宋_GB2312"/>
          <w:kern w:val="0"/>
          <w:sz w:val="32"/>
          <w:szCs w:val="32"/>
        </w:rPr>
        <w:t>7</w:t>
      </w:r>
      <w:r w:rsidRPr="00F828CB">
        <w:rPr>
          <w:rFonts w:eastAsia="仿宋_GB2312"/>
          <w:kern w:val="0"/>
          <w:sz w:val="32"/>
          <w:szCs w:val="32"/>
        </w:rPr>
        <w:t>项出入境政策措施、</w:t>
      </w:r>
      <w:r w:rsidRPr="00F828CB">
        <w:rPr>
          <w:rFonts w:eastAsia="仿宋_GB2312"/>
          <w:kern w:val="0"/>
          <w:sz w:val="32"/>
          <w:szCs w:val="32"/>
        </w:rPr>
        <w:t>144</w:t>
      </w:r>
      <w:r w:rsidRPr="00F828CB">
        <w:rPr>
          <w:rFonts w:eastAsia="仿宋_GB2312"/>
          <w:kern w:val="0"/>
          <w:sz w:val="32"/>
          <w:szCs w:val="32"/>
        </w:rPr>
        <w:t>小时过境免签等政策，持续推进外国人</w:t>
      </w:r>
      <w:r w:rsidRPr="00F828CB">
        <w:rPr>
          <w:rFonts w:eastAsia="仿宋_GB2312"/>
          <w:kern w:val="0"/>
          <w:sz w:val="32"/>
          <w:szCs w:val="32"/>
        </w:rPr>
        <w:t>“</w:t>
      </w:r>
      <w:r w:rsidRPr="00F828CB">
        <w:rPr>
          <w:rFonts w:eastAsia="仿宋_GB2312"/>
          <w:kern w:val="0"/>
          <w:sz w:val="32"/>
          <w:szCs w:val="32"/>
        </w:rPr>
        <w:t>三证联办</w:t>
      </w:r>
      <w:r w:rsidRPr="00F828CB">
        <w:rPr>
          <w:rFonts w:eastAsia="仿宋_GB2312"/>
          <w:kern w:val="0"/>
          <w:sz w:val="32"/>
          <w:szCs w:val="32"/>
        </w:rPr>
        <w:t>”</w:t>
      </w:r>
      <w:r w:rsidRPr="00F828CB">
        <w:rPr>
          <w:rFonts w:eastAsia="仿宋_GB2312"/>
          <w:kern w:val="0"/>
          <w:sz w:val="32"/>
          <w:szCs w:val="32"/>
        </w:rPr>
        <w:t>服务机制，提升人才落户便民服务化水平。持续完善社会保险</w:t>
      </w:r>
      <w:proofErr w:type="gramStart"/>
      <w:r w:rsidRPr="00F828CB">
        <w:rPr>
          <w:rFonts w:eastAsia="仿宋_GB2312"/>
          <w:kern w:val="0"/>
          <w:sz w:val="32"/>
          <w:szCs w:val="32"/>
        </w:rPr>
        <w:t>费相关</w:t>
      </w:r>
      <w:proofErr w:type="gramEnd"/>
      <w:r w:rsidRPr="00F828CB">
        <w:rPr>
          <w:rFonts w:eastAsia="仿宋_GB2312"/>
          <w:kern w:val="0"/>
          <w:sz w:val="32"/>
          <w:szCs w:val="32"/>
        </w:rPr>
        <w:t>征收管理政策，确保留学回国人才和外籍高层次人才能够按照国家和本市有关规定参保、缴费。研究出台天津市严格知识产权保护实施方案，加大对留学回国人才和外籍高层次人才知识产权保护力度，建立全市知识产权保护常态化协作机制。（市人力社保局、市外办、市外国专家局、市公安局、市知识产权局等和各区人民政府按职责分工负责）</w:t>
      </w:r>
    </w:p>
    <w:p w:rsidR="00800006" w:rsidRPr="00F828CB" w:rsidRDefault="00800006" w:rsidP="00800006">
      <w:pPr>
        <w:widowControl/>
        <w:snapToGrid w:val="0"/>
        <w:spacing w:line="580" w:lineRule="exact"/>
        <w:ind w:firstLineChars="200" w:firstLine="640"/>
        <w:rPr>
          <w:rFonts w:eastAsia="仿宋_GB2312"/>
          <w:kern w:val="0"/>
          <w:sz w:val="32"/>
          <w:szCs w:val="32"/>
        </w:rPr>
      </w:pPr>
      <w:r w:rsidRPr="00F828CB">
        <w:rPr>
          <w:rFonts w:eastAsia="楷体_GB2312"/>
          <w:kern w:val="0"/>
          <w:sz w:val="32"/>
          <w:szCs w:val="32"/>
        </w:rPr>
        <w:t>（十五）推动更多群体投身创新创业</w:t>
      </w:r>
      <w:r w:rsidRPr="00F828CB">
        <w:rPr>
          <w:rFonts w:eastAsia="仿宋_GB2312"/>
          <w:kern w:val="0"/>
          <w:sz w:val="32"/>
          <w:szCs w:val="32"/>
        </w:rPr>
        <w:t>。深入开展</w:t>
      </w:r>
      <w:r w:rsidRPr="00F828CB">
        <w:rPr>
          <w:rFonts w:eastAsia="仿宋_GB2312"/>
          <w:kern w:val="0"/>
          <w:sz w:val="32"/>
          <w:szCs w:val="32"/>
        </w:rPr>
        <w:t>“</w:t>
      </w:r>
      <w:r w:rsidRPr="00F828CB">
        <w:rPr>
          <w:rFonts w:eastAsia="仿宋_GB2312"/>
          <w:kern w:val="0"/>
          <w:sz w:val="32"/>
          <w:szCs w:val="32"/>
        </w:rPr>
        <w:t>巾帼筑梦</w:t>
      </w:r>
      <w:r w:rsidRPr="00F828CB">
        <w:rPr>
          <w:rFonts w:eastAsia="仿宋_GB2312"/>
          <w:kern w:val="0"/>
          <w:sz w:val="32"/>
          <w:szCs w:val="32"/>
        </w:rPr>
        <w:t xml:space="preserve"> </w:t>
      </w:r>
      <w:r w:rsidRPr="00F828CB">
        <w:rPr>
          <w:rFonts w:eastAsia="仿宋_GB2312"/>
          <w:kern w:val="0"/>
          <w:sz w:val="32"/>
          <w:szCs w:val="32"/>
        </w:rPr>
        <w:t>双创扬帆</w:t>
      </w:r>
      <w:r w:rsidRPr="00F828CB">
        <w:rPr>
          <w:rFonts w:eastAsia="仿宋_GB2312"/>
          <w:kern w:val="0"/>
          <w:sz w:val="32"/>
          <w:szCs w:val="32"/>
        </w:rPr>
        <w:t>”</w:t>
      </w:r>
      <w:r w:rsidRPr="00F828CB">
        <w:rPr>
          <w:rFonts w:eastAsia="仿宋_GB2312"/>
          <w:kern w:val="0"/>
          <w:sz w:val="32"/>
          <w:szCs w:val="32"/>
        </w:rPr>
        <w:t>女性创新创业专场服务活动，打造天津市妇女创新创业示范基地、津</w:t>
      </w:r>
      <w:proofErr w:type="gramStart"/>
      <w:r w:rsidRPr="00F828CB">
        <w:rPr>
          <w:rFonts w:eastAsia="仿宋_GB2312"/>
          <w:kern w:val="0"/>
          <w:sz w:val="32"/>
          <w:szCs w:val="32"/>
        </w:rPr>
        <w:t>帼众创空间</w:t>
      </w:r>
      <w:proofErr w:type="gramEnd"/>
      <w:r w:rsidRPr="00F828CB">
        <w:rPr>
          <w:rFonts w:eastAsia="仿宋_GB2312"/>
          <w:kern w:val="0"/>
          <w:sz w:val="32"/>
          <w:szCs w:val="32"/>
        </w:rPr>
        <w:t>等女性双创服务载体，加强女性创新创业典型树立和宣传。积极推动建立和完善港澳居民在津发展便利化政策措施，支持港澳青年在津创新创业。依托津台会</w:t>
      </w:r>
      <w:proofErr w:type="gramStart"/>
      <w:r w:rsidRPr="00F828CB">
        <w:rPr>
          <w:rFonts w:eastAsia="仿宋_GB2312"/>
          <w:kern w:val="0"/>
          <w:sz w:val="32"/>
          <w:szCs w:val="32"/>
        </w:rPr>
        <w:t>和台博会</w:t>
      </w:r>
      <w:proofErr w:type="gramEnd"/>
      <w:r w:rsidRPr="00F828CB">
        <w:rPr>
          <w:rFonts w:eastAsia="仿宋_GB2312"/>
          <w:kern w:val="0"/>
          <w:sz w:val="32"/>
          <w:szCs w:val="32"/>
        </w:rPr>
        <w:t>等平台加强两岸交流，深入台资企业开展政策宣传，</w:t>
      </w:r>
      <w:proofErr w:type="gramStart"/>
      <w:r w:rsidRPr="00F828CB">
        <w:rPr>
          <w:rFonts w:eastAsia="仿宋_GB2312"/>
          <w:kern w:val="0"/>
          <w:sz w:val="32"/>
          <w:szCs w:val="32"/>
        </w:rPr>
        <w:t>鼓励台青来津</w:t>
      </w:r>
      <w:proofErr w:type="gramEnd"/>
      <w:r w:rsidRPr="00F828CB">
        <w:rPr>
          <w:rFonts w:eastAsia="仿宋_GB2312"/>
          <w:kern w:val="0"/>
          <w:sz w:val="32"/>
          <w:szCs w:val="32"/>
        </w:rPr>
        <w:t>创新创业。持续举办中国</w:t>
      </w:r>
      <w:r w:rsidRPr="00F828CB">
        <w:rPr>
          <w:rFonts w:eastAsia="仿宋_GB2312"/>
          <w:kern w:val="0"/>
          <w:sz w:val="32"/>
          <w:szCs w:val="32"/>
        </w:rPr>
        <w:t>·</w:t>
      </w:r>
      <w:r w:rsidRPr="00F828CB">
        <w:rPr>
          <w:rFonts w:eastAsia="仿宋_GB2312"/>
          <w:kern w:val="0"/>
          <w:sz w:val="32"/>
          <w:szCs w:val="32"/>
        </w:rPr>
        <w:t>天津华侨华人创业发展洽谈会和世界侨商项目与商品博览会，加强与海外华侨华人工商社团、专业人士协会的联系，发挥华侨华人创新创业基地和创新型企业的引领带动作用，切实提升对侨资企业的服务水平。筹备建设侨务资源数据库。深入实施天津市首席境外专家项目、高端境外专家项目等引智专项，鼓励用人单位柔性引进境外高层次人才来津开展联合攻关、专业服务等工作，大力支持海外人才离岸创新创业基地建设。</w:t>
      </w:r>
      <w:r w:rsidRPr="00F828CB">
        <w:rPr>
          <w:rFonts w:eastAsia="仿宋_GB2312"/>
          <w:kern w:val="0"/>
          <w:sz w:val="32"/>
          <w:szCs w:val="32"/>
        </w:rPr>
        <w:lastRenderedPageBreak/>
        <w:t>围绕深化产教融合，规划建设一批产教融合项目，探索实施终身职业技能培训制度。（市妇联、市港澳办、市台办、市侨办、市人力社保局、市科协、市发展改革委等按职责分工负责）</w:t>
      </w:r>
    </w:p>
    <w:p w:rsidR="00800006" w:rsidRPr="00F828CB" w:rsidRDefault="00800006" w:rsidP="00800006">
      <w:pPr>
        <w:widowControl/>
        <w:snapToGrid w:val="0"/>
        <w:spacing w:line="580" w:lineRule="exact"/>
        <w:ind w:firstLineChars="200" w:firstLine="640"/>
        <w:outlineLvl w:val="0"/>
        <w:rPr>
          <w:rFonts w:eastAsia="黑体"/>
          <w:bCs/>
          <w:kern w:val="0"/>
          <w:sz w:val="32"/>
          <w:szCs w:val="32"/>
        </w:rPr>
      </w:pPr>
      <w:r w:rsidRPr="00F828CB">
        <w:rPr>
          <w:rFonts w:eastAsia="黑体"/>
          <w:bCs/>
          <w:kern w:val="0"/>
          <w:sz w:val="32"/>
          <w:szCs w:val="32"/>
        </w:rPr>
        <w:t>五、深入推动科技创新支撑能力升级</w:t>
      </w:r>
    </w:p>
    <w:p w:rsidR="00800006" w:rsidRDefault="00800006" w:rsidP="00800006">
      <w:pPr>
        <w:widowControl/>
        <w:snapToGrid w:val="0"/>
        <w:spacing w:line="580" w:lineRule="exact"/>
        <w:ind w:firstLineChars="200" w:firstLine="640"/>
        <w:rPr>
          <w:rFonts w:eastAsia="仿宋_GB2312" w:hint="eastAsia"/>
          <w:kern w:val="0"/>
          <w:sz w:val="32"/>
          <w:szCs w:val="32"/>
        </w:rPr>
      </w:pPr>
      <w:r w:rsidRPr="00F828CB">
        <w:rPr>
          <w:rFonts w:eastAsia="楷体_GB2312"/>
          <w:kern w:val="0"/>
          <w:sz w:val="32"/>
          <w:szCs w:val="32"/>
        </w:rPr>
        <w:t>（十六）增强创新型企业引领带动作用</w:t>
      </w:r>
      <w:r w:rsidRPr="00F828CB">
        <w:rPr>
          <w:rFonts w:eastAsia="仿宋_GB2312"/>
          <w:kern w:val="0"/>
          <w:sz w:val="32"/>
          <w:szCs w:val="32"/>
        </w:rPr>
        <w:t>。在战略性新兴产业领域重点建设一批高水平创新平台，推动国家先进计算产业创新中心建设，积极申报国家合成生物技术创新中心，加大对市级产业创新中心的培育力度。深化上中下游、大中小企业合作，推进企业与高校、科研院所、科技社团构建科技联合体。落实天津市中小企业</w:t>
      </w:r>
      <w:r w:rsidRPr="00F828CB">
        <w:rPr>
          <w:rFonts w:eastAsia="仿宋_GB2312"/>
          <w:kern w:val="0"/>
          <w:sz w:val="32"/>
          <w:szCs w:val="32"/>
        </w:rPr>
        <w:t>“</w:t>
      </w:r>
      <w:r w:rsidRPr="00F828CB">
        <w:rPr>
          <w:rFonts w:eastAsia="仿宋_GB2312"/>
          <w:kern w:val="0"/>
          <w:sz w:val="32"/>
          <w:szCs w:val="32"/>
        </w:rPr>
        <w:t>专精特新</w:t>
      </w:r>
      <w:r w:rsidRPr="00F828CB">
        <w:rPr>
          <w:rFonts w:eastAsia="仿宋_GB2312"/>
          <w:kern w:val="0"/>
          <w:sz w:val="32"/>
          <w:szCs w:val="32"/>
        </w:rPr>
        <w:t>”</w:t>
      </w:r>
      <w:r w:rsidRPr="00F828CB">
        <w:rPr>
          <w:rFonts w:eastAsia="仿宋_GB2312"/>
          <w:kern w:val="0"/>
          <w:sz w:val="32"/>
          <w:szCs w:val="32"/>
        </w:rPr>
        <w:t>产品认定奖励办法，鼓励中小企业打造一批中高端产业配套能力强、细分领域技术和市场领先、品牌知名度和影响力大、资源利用率和附加值高的产品</w:t>
      </w:r>
      <w:r w:rsidRPr="00F828CB">
        <w:rPr>
          <w:rFonts w:eastAsia="仿宋_GB2312"/>
          <w:kern w:val="0"/>
          <w:sz w:val="32"/>
          <w:szCs w:val="32"/>
        </w:rPr>
        <w:t>“</w:t>
      </w:r>
      <w:r w:rsidRPr="00F828CB">
        <w:rPr>
          <w:rFonts w:eastAsia="仿宋_GB2312"/>
          <w:kern w:val="0"/>
          <w:sz w:val="32"/>
          <w:szCs w:val="32"/>
        </w:rPr>
        <w:t>单项冠军</w:t>
      </w:r>
      <w:r w:rsidRPr="00F828CB">
        <w:rPr>
          <w:rFonts w:eastAsia="仿宋_GB2312"/>
          <w:kern w:val="0"/>
          <w:sz w:val="32"/>
          <w:szCs w:val="32"/>
        </w:rPr>
        <w:t>”</w:t>
      </w:r>
      <w:r w:rsidRPr="00F828CB">
        <w:rPr>
          <w:rFonts w:eastAsia="仿宋_GB2312"/>
          <w:kern w:val="0"/>
          <w:sz w:val="32"/>
          <w:szCs w:val="32"/>
        </w:rPr>
        <w:t>。依托企业技术中心，持续提升企业创新能力，加快培育一批制造业单项冠军示范（培育）企业、产品，完善智能科技产业领域制造业单项冠军企业扶持政策。鼓励企业家参与研究制定科技创新规划、科技计划项目指南等，增大产业专家和企业家在专家咨询组中的比例，扩大企业家在创新决策中的话语权。（市发展改革委、市科技局、市科协、市工业和信息化局等按职责分工负责）</w:t>
      </w:r>
    </w:p>
    <w:p w:rsidR="00800006" w:rsidRPr="00B76853" w:rsidRDefault="00800006" w:rsidP="00800006">
      <w:pPr>
        <w:spacing w:line="580" w:lineRule="exact"/>
        <w:ind w:firstLineChars="200" w:firstLine="640"/>
        <w:rPr>
          <w:rFonts w:ascii="仿宋_GB2312" w:eastAsia="仿宋_GB2312"/>
          <w:sz w:val="32"/>
          <w:szCs w:val="32"/>
        </w:rPr>
      </w:pPr>
      <w:r w:rsidRPr="00B76853">
        <w:rPr>
          <w:rFonts w:ascii="楷体" w:eastAsia="楷体" w:hAnsi="楷体" w:hint="eastAsia"/>
          <w:sz w:val="32"/>
          <w:szCs w:val="32"/>
        </w:rPr>
        <w:t>（十七）推动高校科研院所创新创业深度融合。</w:t>
      </w:r>
      <w:r w:rsidRPr="001921ED">
        <w:rPr>
          <w:rFonts w:ascii="仿宋_GB2312" w:eastAsia="仿宋_GB2312" w:hint="eastAsia"/>
          <w:sz w:val="32"/>
          <w:szCs w:val="32"/>
        </w:rPr>
        <w:t>完善“认定管理+财政补贴+平台支撑”的大型科研仪器开放共享管理服务体系，实施服务机构认定管理和服务企业的补贴激励机制。持续推进科技特派员工作，加大对科技特派员的支持力</w:t>
      </w:r>
      <w:r w:rsidRPr="001921ED">
        <w:rPr>
          <w:rFonts w:ascii="仿宋_GB2312" w:eastAsia="仿宋_GB2312" w:hint="eastAsia"/>
          <w:sz w:val="32"/>
          <w:szCs w:val="32"/>
        </w:rPr>
        <w:lastRenderedPageBreak/>
        <w:t>度。推动高校、科研院所建设科技成果转化中心，</w:t>
      </w:r>
      <w:r w:rsidRPr="00B76853">
        <w:rPr>
          <w:rFonts w:ascii="仿宋_GB2312" w:eastAsia="仿宋_GB2312"/>
          <w:sz w:val="32"/>
          <w:szCs w:val="32"/>
        </w:rPr>
        <w:t>鼓励高校、科研院所与企业共建产业技术研究院。（市科技局、市教委等按职责分工负责）</w:t>
      </w:r>
    </w:p>
    <w:p w:rsidR="00800006" w:rsidRPr="00F828CB" w:rsidRDefault="00800006" w:rsidP="00800006">
      <w:pPr>
        <w:widowControl/>
        <w:snapToGrid w:val="0"/>
        <w:spacing w:line="580" w:lineRule="exact"/>
        <w:ind w:firstLineChars="200" w:firstLine="640"/>
        <w:rPr>
          <w:rFonts w:eastAsia="仿宋_GB2312"/>
          <w:kern w:val="0"/>
          <w:sz w:val="32"/>
          <w:szCs w:val="32"/>
        </w:rPr>
      </w:pPr>
      <w:r w:rsidRPr="00F828CB">
        <w:rPr>
          <w:rFonts w:eastAsia="楷体_GB2312"/>
          <w:kern w:val="0"/>
          <w:sz w:val="32"/>
          <w:szCs w:val="32"/>
        </w:rPr>
        <w:t>（十八）健全科技成果转化的体制机制</w:t>
      </w:r>
      <w:r w:rsidRPr="00F828CB">
        <w:rPr>
          <w:rFonts w:eastAsia="仿宋_GB2312"/>
          <w:kern w:val="0"/>
          <w:sz w:val="32"/>
          <w:szCs w:val="32"/>
        </w:rPr>
        <w:t>。以提高核心竞争力为导向，筹划实施新一轮全面创新改革试验。建设线上线下相结合的天津市科技成果展示交易运营中心，以市场化手段推动科技成果信息共享，加速科技成果转移转化，促进科技、产业、投资融合对接。探索开展赋予科研人员职务科技成果所有权或长期使用权。试点开展科技成果转化贷款风险补偿，推动科技成果信息与金融机构对接。不断完善天津市技术转移体系，推动高校、科研院所建设一批专业化技术转移机构。对转化或应用科研机构、高校等单位科技成果的企业，促成交易的技术转移机构及技术经纪人给予补助。（市发展改革委、市科技局、市教委、市财政局等按职责分工负责）</w:t>
      </w:r>
    </w:p>
    <w:p w:rsidR="00800006" w:rsidRPr="00F828CB" w:rsidRDefault="00800006" w:rsidP="00800006">
      <w:pPr>
        <w:widowControl/>
        <w:snapToGrid w:val="0"/>
        <w:spacing w:line="580" w:lineRule="exact"/>
        <w:ind w:firstLineChars="200" w:firstLine="640"/>
        <w:outlineLvl w:val="0"/>
        <w:rPr>
          <w:rFonts w:eastAsia="黑体"/>
          <w:bCs/>
          <w:kern w:val="0"/>
          <w:sz w:val="32"/>
          <w:szCs w:val="32"/>
        </w:rPr>
      </w:pPr>
      <w:r w:rsidRPr="00F828CB">
        <w:rPr>
          <w:rFonts w:eastAsia="黑体"/>
          <w:bCs/>
          <w:kern w:val="0"/>
          <w:sz w:val="32"/>
          <w:szCs w:val="32"/>
        </w:rPr>
        <w:t>六、大力促进创新创业平台服务升级</w:t>
      </w:r>
    </w:p>
    <w:p w:rsidR="00800006" w:rsidRPr="00F828CB" w:rsidRDefault="00800006" w:rsidP="00800006">
      <w:pPr>
        <w:widowControl/>
        <w:snapToGrid w:val="0"/>
        <w:spacing w:line="580" w:lineRule="exact"/>
        <w:ind w:firstLineChars="200" w:firstLine="640"/>
        <w:rPr>
          <w:rFonts w:eastAsia="仿宋_GB2312"/>
          <w:kern w:val="0"/>
          <w:sz w:val="32"/>
          <w:szCs w:val="32"/>
        </w:rPr>
      </w:pPr>
      <w:r w:rsidRPr="00F828CB">
        <w:rPr>
          <w:rFonts w:eastAsia="楷体_GB2312"/>
          <w:kern w:val="0"/>
          <w:sz w:val="32"/>
          <w:szCs w:val="32"/>
        </w:rPr>
        <w:t>（十九）提升孵化机构和</w:t>
      </w:r>
      <w:proofErr w:type="gramStart"/>
      <w:r w:rsidRPr="00F828CB">
        <w:rPr>
          <w:rFonts w:eastAsia="楷体_GB2312"/>
          <w:kern w:val="0"/>
          <w:sz w:val="32"/>
          <w:szCs w:val="32"/>
        </w:rPr>
        <w:t>众创</w:t>
      </w:r>
      <w:proofErr w:type="gramEnd"/>
      <w:r w:rsidRPr="00F828CB">
        <w:rPr>
          <w:rFonts w:eastAsia="楷体_GB2312"/>
          <w:kern w:val="0"/>
          <w:sz w:val="32"/>
          <w:szCs w:val="32"/>
        </w:rPr>
        <w:t>空间服务水平</w:t>
      </w:r>
      <w:r w:rsidRPr="00F828CB">
        <w:rPr>
          <w:rFonts w:eastAsia="仿宋_GB2312"/>
          <w:kern w:val="0"/>
          <w:sz w:val="32"/>
          <w:szCs w:val="32"/>
        </w:rPr>
        <w:t>。强化</w:t>
      </w:r>
      <w:proofErr w:type="gramStart"/>
      <w:r w:rsidRPr="00F828CB">
        <w:rPr>
          <w:rFonts w:eastAsia="仿宋_GB2312"/>
          <w:kern w:val="0"/>
          <w:sz w:val="32"/>
          <w:szCs w:val="32"/>
        </w:rPr>
        <w:t>众创空间</w:t>
      </w:r>
      <w:proofErr w:type="gramEnd"/>
      <w:r w:rsidRPr="00F828CB">
        <w:rPr>
          <w:rFonts w:eastAsia="仿宋_GB2312"/>
          <w:kern w:val="0"/>
          <w:sz w:val="32"/>
          <w:szCs w:val="32"/>
        </w:rPr>
        <w:t>绩效评估和动态管理，支持建设高质量</w:t>
      </w:r>
      <w:proofErr w:type="gramStart"/>
      <w:r w:rsidRPr="00F828CB">
        <w:rPr>
          <w:rFonts w:eastAsia="仿宋_GB2312"/>
          <w:kern w:val="0"/>
          <w:sz w:val="32"/>
          <w:szCs w:val="32"/>
        </w:rPr>
        <w:t>专业化众创空间</w:t>
      </w:r>
      <w:proofErr w:type="gramEnd"/>
      <w:r w:rsidRPr="00F828CB">
        <w:rPr>
          <w:rFonts w:eastAsia="仿宋_GB2312"/>
          <w:kern w:val="0"/>
          <w:sz w:val="32"/>
          <w:szCs w:val="32"/>
        </w:rPr>
        <w:t>，进一步推动我市</w:t>
      </w:r>
      <w:proofErr w:type="gramStart"/>
      <w:r w:rsidRPr="00F828CB">
        <w:rPr>
          <w:rFonts w:eastAsia="仿宋_GB2312"/>
          <w:kern w:val="0"/>
          <w:sz w:val="32"/>
          <w:szCs w:val="32"/>
        </w:rPr>
        <w:t>众创空间</w:t>
      </w:r>
      <w:proofErr w:type="gramEnd"/>
      <w:r w:rsidRPr="00F828CB">
        <w:rPr>
          <w:rFonts w:eastAsia="仿宋_GB2312"/>
          <w:kern w:val="0"/>
          <w:sz w:val="32"/>
          <w:szCs w:val="32"/>
        </w:rPr>
        <w:t>健康有序发展。推进龙头骨干企业、国有企业、科研院所、高校等围绕优势领域建设孵化机构，为创业企业提供专业领域信息、技术、检测、资源对接等服务。高水平培育和建设我市全国创业孵化示范基地。鼓励生产制造类企业建立工匠工作室，通过技术攻关、破解生产难题、固化创新成果等塑造工匠品牌。加强与</w:t>
      </w:r>
      <w:r w:rsidRPr="00F828CB">
        <w:rPr>
          <w:rFonts w:eastAsia="仿宋_GB2312"/>
          <w:kern w:val="0"/>
          <w:sz w:val="32"/>
          <w:szCs w:val="32"/>
        </w:rPr>
        <w:t>“</w:t>
      </w:r>
      <w:r w:rsidRPr="00F828CB">
        <w:rPr>
          <w:rFonts w:eastAsia="仿宋_GB2312"/>
          <w:kern w:val="0"/>
          <w:sz w:val="32"/>
          <w:szCs w:val="32"/>
        </w:rPr>
        <w:t>一带一路</w:t>
      </w:r>
      <w:r w:rsidRPr="00F828CB">
        <w:rPr>
          <w:rFonts w:eastAsia="仿宋_GB2312"/>
          <w:kern w:val="0"/>
          <w:sz w:val="32"/>
          <w:szCs w:val="32"/>
        </w:rPr>
        <w:t>”</w:t>
      </w:r>
      <w:r w:rsidRPr="00F828CB">
        <w:rPr>
          <w:rFonts w:eastAsia="仿宋_GB2312"/>
          <w:kern w:val="0"/>
          <w:sz w:val="32"/>
          <w:szCs w:val="32"/>
        </w:rPr>
        <w:t>沿线</w:t>
      </w:r>
      <w:r w:rsidRPr="00F828CB">
        <w:rPr>
          <w:rFonts w:eastAsia="仿宋_GB2312"/>
          <w:kern w:val="0"/>
          <w:sz w:val="32"/>
          <w:szCs w:val="32"/>
        </w:rPr>
        <w:lastRenderedPageBreak/>
        <w:t>国家孵化机构对接合作，鼓励孵化机构积极对接海外高端创新创业人才。落实孵化机构税收优惠政策，探索符合条件的孵化机构享受高新技术企业相关人才激励政策。（市科技局、市国资委、市教委、市人力社保局、市工业和信息化局、市财政局、市税务局等按职责分工负责）</w:t>
      </w:r>
    </w:p>
    <w:p w:rsidR="00800006" w:rsidRDefault="00800006" w:rsidP="00800006">
      <w:pPr>
        <w:widowControl/>
        <w:snapToGrid w:val="0"/>
        <w:spacing w:line="580" w:lineRule="exact"/>
        <w:ind w:firstLineChars="200" w:firstLine="640"/>
        <w:rPr>
          <w:rFonts w:ascii="仿宋_GB2312" w:eastAsia="仿宋_GB2312" w:hint="eastAsia"/>
          <w:sz w:val="32"/>
          <w:szCs w:val="32"/>
        </w:rPr>
      </w:pPr>
      <w:r w:rsidRPr="00F828CB">
        <w:rPr>
          <w:rFonts w:eastAsia="楷体_GB2312"/>
          <w:kern w:val="0"/>
          <w:sz w:val="32"/>
          <w:szCs w:val="32"/>
        </w:rPr>
        <w:t>（二十）搭建大中小企业融通发展平台</w:t>
      </w:r>
      <w:r w:rsidRPr="00F828CB">
        <w:rPr>
          <w:rFonts w:eastAsia="仿宋_GB2312"/>
          <w:kern w:val="0"/>
          <w:sz w:val="32"/>
          <w:szCs w:val="32"/>
        </w:rPr>
        <w:t>。打造一批制造业互联网</w:t>
      </w:r>
      <w:r w:rsidRPr="00F828CB">
        <w:rPr>
          <w:rFonts w:eastAsia="仿宋_GB2312"/>
          <w:kern w:val="0"/>
          <w:sz w:val="32"/>
          <w:szCs w:val="32"/>
        </w:rPr>
        <w:t>“</w:t>
      </w:r>
      <w:r w:rsidRPr="00F828CB">
        <w:rPr>
          <w:rFonts w:eastAsia="仿宋_GB2312"/>
          <w:kern w:val="0"/>
          <w:sz w:val="32"/>
          <w:szCs w:val="32"/>
        </w:rPr>
        <w:t>双创</w:t>
      </w:r>
      <w:r w:rsidRPr="00F828CB">
        <w:rPr>
          <w:rFonts w:eastAsia="仿宋_GB2312"/>
          <w:kern w:val="0"/>
          <w:sz w:val="32"/>
          <w:szCs w:val="32"/>
        </w:rPr>
        <w:t>”</w:t>
      </w:r>
      <w:r w:rsidRPr="00F828CB">
        <w:rPr>
          <w:rFonts w:eastAsia="仿宋_GB2312"/>
          <w:kern w:val="0"/>
          <w:sz w:val="32"/>
          <w:szCs w:val="32"/>
        </w:rPr>
        <w:t>平台，支持基础电信企业、互联网企业等建设面向制造业企业特别是中小</w:t>
      </w:r>
      <w:proofErr w:type="gramStart"/>
      <w:r w:rsidRPr="00F828CB">
        <w:rPr>
          <w:rFonts w:eastAsia="仿宋_GB2312"/>
          <w:kern w:val="0"/>
          <w:sz w:val="32"/>
          <w:szCs w:val="32"/>
        </w:rPr>
        <w:t>微企业</w:t>
      </w:r>
      <w:proofErr w:type="gramEnd"/>
      <w:r w:rsidRPr="00F828CB">
        <w:rPr>
          <w:rFonts w:eastAsia="仿宋_GB2312"/>
          <w:kern w:val="0"/>
          <w:sz w:val="32"/>
          <w:szCs w:val="32"/>
        </w:rPr>
        <w:t>的</w:t>
      </w:r>
      <w:r w:rsidRPr="00F828CB">
        <w:rPr>
          <w:rFonts w:eastAsia="仿宋_GB2312"/>
          <w:kern w:val="0"/>
          <w:sz w:val="32"/>
          <w:szCs w:val="32"/>
        </w:rPr>
        <w:t>“</w:t>
      </w:r>
      <w:r w:rsidRPr="00F828CB">
        <w:rPr>
          <w:rFonts w:eastAsia="仿宋_GB2312"/>
          <w:kern w:val="0"/>
          <w:sz w:val="32"/>
          <w:szCs w:val="32"/>
        </w:rPr>
        <w:t>双创</w:t>
      </w:r>
      <w:r w:rsidRPr="00F828CB">
        <w:rPr>
          <w:rFonts w:eastAsia="仿宋_GB2312"/>
          <w:kern w:val="0"/>
          <w:sz w:val="32"/>
          <w:szCs w:val="32"/>
        </w:rPr>
        <w:t>”</w:t>
      </w:r>
      <w:r w:rsidRPr="00F828CB">
        <w:rPr>
          <w:rFonts w:eastAsia="仿宋_GB2312"/>
          <w:kern w:val="0"/>
          <w:sz w:val="32"/>
          <w:szCs w:val="32"/>
        </w:rPr>
        <w:t>服务平台，推动大型制造企业</w:t>
      </w:r>
      <w:r w:rsidRPr="00F828CB">
        <w:rPr>
          <w:rFonts w:eastAsia="仿宋_GB2312"/>
          <w:kern w:val="0"/>
          <w:sz w:val="32"/>
          <w:szCs w:val="32"/>
        </w:rPr>
        <w:t>“</w:t>
      </w:r>
      <w:r w:rsidRPr="00F828CB">
        <w:rPr>
          <w:rFonts w:eastAsia="仿宋_GB2312"/>
          <w:kern w:val="0"/>
          <w:sz w:val="32"/>
          <w:szCs w:val="32"/>
        </w:rPr>
        <w:t>双创</w:t>
      </w:r>
      <w:r w:rsidRPr="00F828CB">
        <w:rPr>
          <w:rFonts w:eastAsia="仿宋_GB2312"/>
          <w:kern w:val="0"/>
          <w:sz w:val="32"/>
          <w:szCs w:val="32"/>
        </w:rPr>
        <w:t>”</w:t>
      </w:r>
      <w:r w:rsidRPr="00F828CB">
        <w:rPr>
          <w:rFonts w:eastAsia="仿宋_GB2312"/>
          <w:kern w:val="0"/>
          <w:sz w:val="32"/>
          <w:szCs w:val="32"/>
        </w:rPr>
        <w:t>平台向中小企业延伸。培育一批小</w:t>
      </w:r>
      <w:proofErr w:type="gramStart"/>
      <w:r w:rsidRPr="00F828CB">
        <w:rPr>
          <w:rFonts w:eastAsia="仿宋_GB2312"/>
          <w:kern w:val="0"/>
          <w:sz w:val="32"/>
          <w:szCs w:val="32"/>
        </w:rPr>
        <w:t>微企业</w:t>
      </w:r>
      <w:proofErr w:type="gramEnd"/>
      <w:r w:rsidRPr="00F828CB">
        <w:rPr>
          <w:rFonts w:eastAsia="仿宋_GB2312"/>
          <w:kern w:val="0"/>
          <w:sz w:val="32"/>
          <w:szCs w:val="32"/>
        </w:rPr>
        <w:t>创业创新示范基地，加大对小</w:t>
      </w:r>
      <w:proofErr w:type="gramStart"/>
      <w:r w:rsidRPr="00F828CB">
        <w:rPr>
          <w:rFonts w:eastAsia="仿宋_GB2312"/>
          <w:kern w:val="0"/>
          <w:sz w:val="32"/>
          <w:szCs w:val="32"/>
        </w:rPr>
        <w:t>微企业</w:t>
      </w:r>
      <w:proofErr w:type="gramEnd"/>
      <w:r w:rsidRPr="00F828CB">
        <w:rPr>
          <w:rFonts w:eastAsia="仿宋_GB2312"/>
          <w:kern w:val="0"/>
          <w:sz w:val="32"/>
          <w:szCs w:val="32"/>
        </w:rPr>
        <w:t>创业创新示范基地的绩效评价力度，对绩效评价合格的示范基地给予财政资金支持，对绩效评价不合格的，撤销其示范基地资格。培育一批中小企业公共服务示范平台，进一步完善公共服务体系建设，提高</w:t>
      </w:r>
      <w:r w:rsidRPr="00F828CB">
        <w:rPr>
          <w:rFonts w:eastAsia="仿宋_GB2312"/>
          <w:kern w:val="0"/>
          <w:sz w:val="32"/>
          <w:szCs w:val="32"/>
        </w:rPr>
        <w:t>“</w:t>
      </w:r>
      <w:r w:rsidRPr="00F828CB">
        <w:rPr>
          <w:rFonts w:eastAsia="仿宋_GB2312"/>
          <w:kern w:val="0"/>
          <w:sz w:val="32"/>
          <w:szCs w:val="32"/>
        </w:rPr>
        <w:t>双创</w:t>
      </w:r>
      <w:r w:rsidRPr="00F828CB">
        <w:rPr>
          <w:rFonts w:eastAsia="仿宋_GB2312"/>
          <w:kern w:val="0"/>
          <w:sz w:val="32"/>
          <w:szCs w:val="32"/>
        </w:rPr>
        <w:t>”</w:t>
      </w:r>
      <w:r w:rsidRPr="00F828CB">
        <w:rPr>
          <w:rFonts w:eastAsia="仿宋_GB2312"/>
          <w:kern w:val="0"/>
          <w:sz w:val="32"/>
          <w:szCs w:val="32"/>
        </w:rPr>
        <w:t>服务能力和水平。支持建设一批制造业</w:t>
      </w:r>
      <w:r w:rsidRPr="00F828CB">
        <w:rPr>
          <w:rFonts w:eastAsia="仿宋_GB2312"/>
          <w:kern w:val="0"/>
          <w:sz w:val="32"/>
          <w:szCs w:val="32"/>
        </w:rPr>
        <w:t>“</w:t>
      </w:r>
      <w:r w:rsidRPr="00F828CB">
        <w:rPr>
          <w:rFonts w:eastAsia="仿宋_GB2312"/>
          <w:kern w:val="0"/>
          <w:sz w:val="32"/>
          <w:szCs w:val="32"/>
        </w:rPr>
        <w:t>双创</w:t>
      </w:r>
      <w:r w:rsidRPr="00F828CB">
        <w:rPr>
          <w:rFonts w:eastAsia="仿宋_GB2312"/>
          <w:kern w:val="0"/>
          <w:sz w:val="32"/>
          <w:szCs w:val="32"/>
        </w:rPr>
        <w:t>”</w:t>
      </w:r>
      <w:r w:rsidRPr="00F828CB">
        <w:rPr>
          <w:rFonts w:eastAsia="仿宋_GB2312"/>
          <w:kern w:val="0"/>
          <w:sz w:val="32"/>
          <w:szCs w:val="32"/>
        </w:rPr>
        <w:t>技术转移中心和制造业</w:t>
      </w:r>
      <w:r w:rsidRPr="00F828CB">
        <w:rPr>
          <w:rFonts w:eastAsia="仿宋_GB2312"/>
          <w:kern w:val="0"/>
          <w:sz w:val="32"/>
          <w:szCs w:val="32"/>
        </w:rPr>
        <w:t>“</w:t>
      </w:r>
      <w:r w:rsidRPr="00F828CB">
        <w:rPr>
          <w:rFonts w:eastAsia="仿宋_GB2312"/>
          <w:kern w:val="0"/>
          <w:sz w:val="32"/>
          <w:szCs w:val="32"/>
        </w:rPr>
        <w:t>双创</w:t>
      </w:r>
      <w:r w:rsidRPr="00F828CB">
        <w:rPr>
          <w:rFonts w:eastAsia="仿宋_GB2312"/>
          <w:kern w:val="0"/>
          <w:sz w:val="32"/>
          <w:szCs w:val="32"/>
        </w:rPr>
        <w:t>”</w:t>
      </w:r>
      <w:r w:rsidRPr="00F828CB">
        <w:rPr>
          <w:rFonts w:eastAsia="仿宋_GB2312"/>
          <w:kern w:val="0"/>
          <w:sz w:val="32"/>
          <w:szCs w:val="32"/>
        </w:rPr>
        <w:t>服务平台。推进供应</w:t>
      </w:r>
      <w:proofErr w:type="gramStart"/>
      <w:r w:rsidRPr="00F828CB">
        <w:rPr>
          <w:rFonts w:eastAsia="仿宋_GB2312"/>
          <w:kern w:val="0"/>
          <w:sz w:val="32"/>
          <w:szCs w:val="32"/>
        </w:rPr>
        <w:t>链创新</w:t>
      </w:r>
      <w:proofErr w:type="gramEnd"/>
      <w:r w:rsidRPr="00F828CB">
        <w:rPr>
          <w:rFonts w:eastAsia="仿宋_GB2312"/>
          <w:kern w:val="0"/>
          <w:sz w:val="32"/>
          <w:szCs w:val="32"/>
        </w:rPr>
        <w:t>与应用，积极发展个性化定制、网络协同化制造和服务型制造等互联网制造新模式，推进工业电子商务深入应用，加快形成大中小企业专业化分工协作的产业供应链体系。</w:t>
      </w:r>
      <w:r w:rsidRPr="00033495">
        <w:rPr>
          <w:rFonts w:ascii="仿宋_GB2312" w:eastAsia="仿宋_GB2312" w:hint="eastAsia"/>
          <w:kern w:val="0"/>
          <w:sz w:val="32"/>
          <w:szCs w:val="32"/>
        </w:rPr>
        <w:t>鼓励大中型企业开展内部创业，鼓励有条件的企业依法合</w:t>
      </w:r>
      <w:proofErr w:type="gramStart"/>
      <w:r w:rsidRPr="00033495">
        <w:rPr>
          <w:rFonts w:ascii="仿宋_GB2312" w:eastAsia="仿宋_GB2312" w:hint="eastAsia"/>
          <w:kern w:val="0"/>
          <w:sz w:val="32"/>
          <w:szCs w:val="32"/>
        </w:rPr>
        <w:t>规</w:t>
      </w:r>
      <w:proofErr w:type="gramEnd"/>
      <w:r w:rsidRPr="00033495">
        <w:rPr>
          <w:rFonts w:ascii="仿宋_GB2312" w:eastAsia="仿宋_GB2312" w:hint="eastAsia"/>
          <w:kern w:val="0"/>
          <w:sz w:val="32"/>
          <w:szCs w:val="32"/>
        </w:rPr>
        <w:t>发起</w:t>
      </w:r>
      <w:r w:rsidRPr="00033495">
        <w:rPr>
          <w:rFonts w:ascii="仿宋_GB2312" w:eastAsia="仿宋_GB2312" w:hint="eastAsia"/>
          <w:sz w:val="32"/>
          <w:szCs w:val="32"/>
        </w:rPr>
        <w:t>或参与设立公益性创业基金，鼓励企业参股、投资内部创业项目。鼓励国企职工开展创新创业，推动国企混合所有制与“双创”的</w:t>
      </w:r>
    </w:p>
    <w:p w:rsidR="00800006" w:rsidRDefault="00800006" w:rsidP="00800006">
      <w:pPr>
        <w:widowControl/>
        <w:snapToGrid w:val="0"/>
        <w:spacing w:line="580" w:lineRule="exact"/>
        <w:rPr>
          <w:rFonts w:ascii="仿宋_GB2312" w:eastAsia="仿宋_GB2312" w:hint="eastAsia"/>
          <w:sz w:val="32"/>
          <w:szCs w:val="32"/>
        </w:rPr>
      </w:pPr>
      <w:r w:rsidRPr="00033495">
        <w:rPr>
          <w:rFonts w:ascii="仿宋_GB2312" w:eastAsia="仿宋_GB2312" w:hint="eastAsia"/>
          <w:sz w:val="32"/>
          <w:szCs w:val="32"/>
        </w:rPr>
        <w:t>深度融合。（市工业和信息化局、市财政局、市国资委等按职责</w:t>
      </w:r>
    </w:p>
    <w:p w:rsidR="00800006" w:rsidRPr="00033495" w:rsidRDefault="00800006" w:rsidP="00800006">
      <w:pPr>
        <w:widowControl/>
        <w:snapToGrid w:val="0"/>
        <w:spacing w:line="580" w:lineRule="exact"/>
      </w:pPr>
      <w:r w:rsidRPr="00033495">
        <w:rPr>
          <w:rFonts w:ascii="仿宋_GB2312" w:eastAsia="仿宋_GB2312" w:hint="eastAsia"/>
          <w:sz w:val="32"/>
          <w:szCs w:val="32"/>
        </w:rPr>
        <w:lastRenderedPageBreak/>
        <w:t>分工负责）</w:t>
      </w:r>
    </w:p>
    <w:p w:rsidR="00800006" w:rsidRDefault="00800006" w:rsidP="00800006">
      <w:pPr>
        <w:widowControl/>
        <w:snapToGrid w:val="0"/>
        <w:spacing w:line="580" w:lineRule="exact"/>
        <w:ind w:firstLineChars="200" w:firstLine="640"/>
        <w:rPr>
          <w:rFonts w:eastAsia="仿宋_GB2312" w:hint="eastAsia"/>
          <w:kern w:val="0"/>
          <w:sz w:val="32"/>
          <w:szCs w:val="32"/>
        </w:rPr>
      </w:pPr>
      <w:r w:rsidRPr="00F828CB">
        <w:rPr>
          <w:rFonts w:eastAsia="楷体_GB2312"/>
          <w:kern w:val="0"/>
          <w:sz w:val="32"/>
          <w:szCs w:val="32"/>
        </w:rPr>
        <w:t>（二十一）深入推进工业互联网创新发展</w:t>
      </w:r>
      <w:r w:rsidRPr="00F828CB">
        <w:rPr>
          <w:rFonts w:eastAsia="仿宋_GB2312"/>
          <w:kern w:val="0"/>
          <w:sz w:val="32"/>
          <w:szCs w:val="32"/>
        </w:rPr>
        <w:t>。支持高校、院所、</w:t>
      </w:r>
    </w:p>
    <w:p w:rsidR="00800006" w:rsidRPr="00F828CB" w:rsidRDefault="00800006" w:rsidP="00800006">
      <w:pPr>
        <w:widowControl/>
        <w:snapToGrid w:val="0"/>
        <w:spacing w:line="580" w:lineRule="exact"/>
        <w:rPr>
          <w:rFonts w:eastAsia="仿宋_GB2312"/>
          <w:kern w:val="0"/>
          <w:sz w:val="32"/>
          <w:szCs w:val="32"/>
        </w:rPr>
      </w:pPr>
      <w:r w:rsidRPr="00F828CB">
        <w:rPr>
          <w:rFonts w:eastAsia="仿宋_GB2312"/>
          <w:kern w:val="0"/>
          <w:sz w:val="32"/>
          <w:szCs w:val="32"/>
        </w:rPr>
        <w:t>企业合作开展关键共性技术研究，推进高性能计算、深度学习、</w:t>
      </w:r>
    </w:p>
    <w:p w:rsidR="00800006" w:rsidRPr="00F828CB" w:rsidRDefault="00800006" w:rsidP="00800006">
      <w:pPr>
        <w:widowControl/>
        <w:snapToGrid w:val="0"/>
        <w:spacing w:line="580" w:lineRule="exact"/>
        <w:rPr>
          <w:rFonts w:eastAsia="仿宋_GB2312"/>
          <w:kern w:val="0"/>
          <w:sz w:val="32"/>
          <w:szCs w:val="32"/>
        </w:rPr>
      </w:pPr>
      <w:r w:rsidRPr="00F828CB">
        <w:rPr>
          <w:rFonts w:eastAsia="仿宋_GB2312"/>
          <w:kern w:val="0"/>
          <w:sz w:val="32"/>
          <w:szCs w:val="32"/>
        </w:rPr>
        <w:t>区块链等新兴前沿技术在工业互联网的应用研究。深入落实智能制造</w:t>
      </w:r>
      <w:r w:rsidRPr="00F828CB">
        <w:rPr>
          <w:rFonts w:eastAsia="仿宋_GB2312"/>
          <w:kern w:val="0"/>
          <w:sz w:val="32"/>
          <w:szCs w:val="32"/>
        </w:rPr>
        <w:t>“1+10”</w:t>
      </w:r>
      <w:r w:rsidRPr="00F828CB">
        <w:rPr>
          <w:rFonts w:eastAsia="仿宋_GB2312"/>
          <w:kern w:val="0"/>
          <w:sz w:val="32"/>
          <w:szCs w:val="32"/>
        </w:rPr>
        <w:t>行动计划，推动重点产业智能化升级改造，推动智能科技与各产业进一步深化融合。聚集一批跨行业跨领域工业互联网平台，培育一批面向特定行业、特定区域和特定场景的企业级平台。以设备上云和业务系统上云为重点，推动企业将信息基础架构和应用系统向云上迁移。推动工业技术软件化发展，重点支持工业智能控制软件、工艺过程分析模拟和优化软件、供应链管理软件的研发与推广应用，支持建立工业技术软件化共性基础平台、重点行业通用平台及面向业务应用的工业应用程序（</w:t>
      </w:r>
      <w:r w:rsidRPr="00F828CB">
        <w:rPr>
          <w:rFonts w:eastAsia="仿宋_GB2312"/>
          <w:kern w:val="0"/>
          <w:sz w:val="32"/>
          <w:szCs w:val="32"/>
        </w:rPr>
        <w:t>APP</w:t>
      </w:r>
      <w:r w:rsidRPr="00F828CB">
        <w:rPr>
          <w:rFonts w:eastAsia="仿宋_GB2312"/>
          <w:kern w:val="0"/>
          <w:sz w:val="32"/>
          <w:szCs w:val="32"/>
        </w:rPr>
        <w:t>）。推动产学研用合作建设工业互联网创新中心，建立工业互联网产业示范基地。引导企业开展工业互联网集成创新应用示范，提升大型企业工业互联网创新应用水平和中小企业应用普及。鼓励高校申报或开设一批工业互联网相关二级学科，鼓励高校积极构建工业互联网交叉学科，鼓励高校引进相关学科人才，建设引智平台。（市工业和信息化局、市发展改革委、市教委、市科技局、市财政局、市人力社保局等按职责分工负责）</w:t>
      </w:r>
    </w:p>
    <w:p w:rsidR="00800006" w:rsidRPr="00F828CB" w:rsidRDefault="00800006" w:rsidP="00800006">
      <w:pPr>
        <w:widowControl/>
        <w:snapToGrid w:val="0"/>
        <w:spacing w:line="580" w:lineRule="exact"/>
        <w:ind w:firstLineChars="200" w:firstLine="640"/>
        <w:rPr>
          <w:rFonts w:eastAsia="仿宋_GB2312"/>
          <w:kern w:val="0"/>
          <w:sz w:val="32"/>
          <w:szCs w:val="32"/>
        </w:rPr>
      </w:pPr>
      <w:r w:rsidRPr="00F828CB">
        <w:rPr>
          <w:rFonts w:eastAsia="楷体_GB2312"/>
          <w:kern w:val="0"/>
          <w:sz w:val="32"/>
          <w:szCs w:val="32"/>
        </w:rPr>
        <w:t>（二十二）完善</w:t>
      </w:r>
      <w:r w:rsidRPr="00F828CB">
        <w:rPr>
          <w:rFonts w:eastAsia="楷体_GB2312"/>
          <w:kern w:val="0"/>
          <w:sz w:val="32"/>
          <w:szCs w:val="32"/>
        </w:rPr>
        <w:t>“</w:t>
      </w:r>
      <w:r w:rsidRPr="00F828CB">
        <w:rPr>
          <w:rFonts w:eastAsia="楷体_GB2312"/>
          <w:kern w:val="0"/>
          <w:sz w:val="32"/>
          <w:szCs w:val="32"/>
        </w:rPr>
        <w:t>互联网</w:t>
      </w:r>
      <w:r w:rsidRPr="00F828CB">
        <w:rPr>
          <w:rFonts w:eastAsia="楷体_GB2312"/>
          <w:kern w:val="0"/>
          <w:sz w:val="32"/>
          <w:szCs w:val="32"/>
        </w:rPr>
        <w:t>+”</w:t>
      </w:r>
      <w:r w:rsidRPr="00F828CB">
        <w:rPr>
          <w:rFonts w:eastAsia="楷体_GB2312"/>
          <w:kern w:val="0"/>
          <w:sz w:val="32"/>
          <w:szCs w:val="32"/>
        </w:rPr>
        <w:t>创新创业服务体系</w:t>
      </w:r>
      <w:r w:rsidRPr="00F828CB">
        <w:rPr>
          <w:rFonts w:eastAsia="仿宋_GB2312"/>
          <w:kern w:val="0"/>
          <w:sz w:val="32"/>
          <w:szCs w:val="32"/>
        </w:rPr>
        <w:t>。依托国家创新创业政策信息服务网，及时发布我市各</w:t>
      </w:r>
      <w:proofErr w:type="gramStart"/>
      <w:r w:rsidRPr="00F828CB">
        <w:rPr>
          <w:rFonts w:eastAsia="仿宋_GB2312"/>
          <w:kern w:val="0"/>
          <w:sz w:val="32"/>
          <w:szCs w:val="32"/>
        </w:rPr>
        <w:t>类创新</w:t>
      </w:r>
      <w:proofErr w:type="gramEnd"/>
      <w:r w:rsidRPr="00F828CB">
        <w:rPr>
          <w:rFonts w:eastAsia="仿宋_GB2312"/>
          <w:kern w:val="0"/>
          <w:sz w:val="32"/>
          <w:szCs w:val="32"/>
        </w:rPr>
        <w:t>创业先进</w:t>
      </w:r>
      <w:r w:rsidRPr="00F828CB">
        <w:rPr>
          <w:rFonts w:eastAsia="仿宋_GB2312"/>
          <w:kern w:val="0"/>
          <w:sz w:val="32"/>
          <w:szCs w:val="32"/>
        </w:rPr>
        <w:lastRenderedPageBreak/>
        <w:t>经验、典型做法、政策信息、政策解读和工作动态。积极推动基于互联网的制造业</w:t>
      </w:r>
      <w:r w:rsidRPr="00F828CB">
        <w:rPr>
          <w:rFonts w:eastAsia="仿宋_GB2312"/>
          <w:kern w:val="0"/>
          <w:sz w:val="32"/>
          <w:szCs w:val="32"/>
        </w:rPr>
        <w:t>“</w:t>
      </w:r>
      <w:r w:rsidRPr="00F828CB">
        <w:rPr>
          <w:rFonts w:eastAsia="仿宋_GB2312"/>
          <w:kern w:val="0"/>
          <w:sz w:val="32"/>
          <w:szCs w:val="32"/>
        </w:rPr>
        <w:t>双创</w:t>
      </w:r>
      <w:r w:rsidRPr="00F828CB">
        <w:rPr>
          <w:rFonts w:eastAsia="仿宋_GB2312"/>
          <w:kern w:val="0"/>
          <w:sz w:val="32"/>
          <w:szCs w:val="32"/>
        </w:rPr>
        <w:t>”</w:t>
      </w:r>
      <w:r w:rsidRPr="00F828CB">
        <w:rPr>
          <w:rFonts w:eastAsia="仿宋_GB2312"/>
          <w:kern w:val="0"/>
          <w:sz w:val="32"/>
          <w:szCs w:val="32"/>
        </w:rPr>
        <w:t>平台建设，整合企业内外部资源，集聚众智，构建研发、设计、生产、管理和服务新模式，促进技术产品创新和经营管理优化。推进政务服务事项进驻天津网上办事大厅，依托天津政务服务运行与监察考核系统，完善事项办理流程及人员关联，通过</w:t>
      </w:r>
      <w:r w:rsidRPr="00F828CB">
        <w:rPr>
          <w:rFonts w:eastAsia="仿宋_GB2312"/>
          <w:kern w:val="0"/>
          <w:sz w:val="32"/>
          <w:szCs w:val="32"/>
        </w:rPr>
        <w:t>“</w:t>
      </w:r>
      <w:r w:rsidRPr="00F828CB">
        <w:rPr>
          <w:rFonts w:eastAsia="仿宋_GB2312"/>
          <w:kern w:val="0"/>
          <w:sz w:val="32"/>
          <w:szCs w:val="32"/>
        </w:rPr>
        <w:t>政务一网通</w:t>
      </w:r>
      <w:r w:rsidRPr="00F828CB">
        <w:rPr>
          <w:rFonts w:eastAsia="仿宋_GB2312"/>
          <w:kern w:val="0"/>
          <w:sz w:val="32"/>
          <w:szCs w:val="32"/>
        </w:rPr>
        <w:t>”</w:t>
      </w:r>
      <w:r w:rsidRPr="00F828CB">
        <w:rPr>
          <w:rFonts w:eastAsia="仿宋_GB2312"/>
          <w:kern w:val="0"/>
          <w:sz w:val="32"/>
          <w:szCs w:val="32"/>
        </w:rPr>
        <w:t>平台，实现数据共享、业务协同。（市发展改革委、市科技局、市工业和信息化局、市政府政务服务办公室等按职责分工负责）</w:t>
      </w:r>
    </w:p>
    <w:p w:rsidR="00800006" w:rsidRPr="00F828CB" w:rsidRDefault="00800006" w:rsidP="00800006">
      <w:pPr>
        <w:widowControl/>
        <w:snapToGrid w:val="0"/>
        <w:spacing w:line="580" w:lineRule="exact"/>
        <w:ind w:firstLineChars="200" w:firstLine="640"/>
        <w:rPr>
          <w:rFonts w:eastAsia="仿宋_GB2312"/>
          <w:kern w:val="0"/>
          <w:sz w:val="32"/>
          <w:szCs w:val="32"/>
        </w:rPr>
      </w:pPr>
      <w:r w:rsidRPr="00F828CB">
        <w:rPr>
          <w:rFonts w:eastAsia="楷体_GB2312"/>
          <w:kern w:val="0"/>
          <w:sz w:val="32"/>
          <w:szCs w:val="32"/>
        </w:rPr>
        <w:t>（二十三）打造创新创业重点展示品牌</w:t>
      </w:r>
      <w:r w:rsidRPr="00F828CB">
        <w:rPr>
          <w:rFonts w:eastAsia="仿宋_GB2312"/>
          <w:kern w:val="0"/>
          <w:sz w:val="32"/>
          <w:szCs w:val="32"/>
        </w:rPr>
        <w:t>。持续支持并扎实开展各</w:t>
      </w:r>
      <w:proofErr w:type="gramStart"/>
      <w:r w:rsidRPr="00F828CB">
        <w:rPr>
          <w:rFonts w:eastAsia="仿宋_GB2312"/>
          <w:kern w:val="0"/>
          <w:sz w:val="32"/>
          <w:szCs w:val="32"/>
        </w:rPr>
        <w:t>类创新</w:t>
      </w:r>
      <w:proofErr w:type="gramEnd"/>
      <w:r w:rsidRPr="00F828CB">
        <w:rPr>
          <w:rFonts w:eastAsia="仿宋_GB2312"/>
          <w:kern w:val="0"/>
          <w:sz w:val="32"/>
          <w:szCs w:val="32"/>
        </w:rPr>
        <w:t>创业赛事活动，依托</w:t>
      </w:r>
      <w:r w:rsidRPr="00F828CB">
        <w:rPr>
          <w:rFonts w:eastAsia="仿宋_GB2312"/>
          <w:kern w:val="0"/>
          <w:sz w:val="32"/>
          <w:szCs w:val="32"/>
        </w:rPr>
        <w:t>“</w:t>
      </w:r>
      <w:r w:rsidRPr="00F828CB">
        <w:rPr>
          <w:rFonts w:eastAsia="仿宋_GB2312"/>
          <w:kern w:val="0"/>
          <w:sz w:val="32"/>
          <w:szCs w:val="32"/>
        </w:rPr>
        <w:t>双创</w:t>
      </w:r>
      <w:r w:rsidRPr="00F828CB">
        <w:rPr>
          <w:rFonts w:eastAsia="仿宋_GB2312"/>
          <w:kern w:val="0"/>
          <w:sz w:val="32"/>
          <w:szCs w:val="32"/>
        </w:rPr>
        <w:t>”</w:t>
      </w:r>
      <w:r w:rsidRPr="00F828CB">
        <w:rPr>
          <w:rFonts w:eastAsia="仿宋_GB2312"/>
          <w:kern w:val="0"/>
          <w:sz w:val="32"/>
          <w:szCs w:val="32"/>
        </w:rPr>
        <w:t>活动周、</w:t>
      </w:r>
      <w:r w:rsidRPr="00F828CB">
        <w:rPr>
          <w:rFonts w:eastAsia="仿宋_GB2312"/>
          <w:kern w:val="0"/>
          <w:sz w:val="32"/>
          <w:szCs w:val="32"/>
        </w:rPr>
        <w:t>“</w:t>
      </w:r>
      <w:r w:rsidRPr="00F828CB">
        <w:rPr>
          <w:rFonts w:eastAsia="仿宋_GB2312"/>
          <w:kern w:val="0"/>
          <w:sz w:val="32"/>
          <w:szCs w:val="32"/>
        </w:rPr>
        <w:t>创响中国</w:t>
      </w:r>
      <w:r w:rsidRPr="00F828CB">
        <w:rPr>
          <w:rFonts w:eastAsia="仿宋_GB2312"/>
          <w:kern w:val="0"/>
          <w:sz w:val="32"/>
          <w:szCs w:val="32"/>
        </w:rPr>
        <w:t>”</w:t>
      </w:r>
      <w:r w:rsidRPr="00F828CB">
        <w:rPr>
          <w:rFonts w:eastAsia="仿宋_GB2312"/>
          <w:kern w:val="0"/>
          <w:sz w:val="32"/>
          <w:szCs w:val="32"/>
        </w:rPr>
        <w:t>系列活动、中国创新创业大赛天津区域赛、</w:t>
      </w:r>
      <w:r w:rsidRPr="00F828CB">
        <w:rPr>
          <w:rFonts w:eastAsia="仿宋_GB2312"/>
          <w:kern w:val="0"/>
          <w:sz w:val="32"/>
          <w:szCs w:val="32"/>
        </w:rPr>
        <w:t>“</w:t>
      </w:r>
      <w:r w:rsidRPr="00F828CB">
        <w:rPr>
          <w:rFonts w:eastAsia="仿宋_GB2312"/>
          <w:kern w:val="0"/>
          <w:sz w:val="32"/>
          <w:szCs w:val="32"/>
        </w:rPr>
        <w:t>创客中国</w:t>
      </w:r>
      <w:r w:rsidRPr="00F828CB">
        <w:rPr>
          <w:rFonts w:eastAsia="仿宋_GB2312"/>
          <w:kern w:val="0"/>
          <w:sz w:val="32"/>
          <w:szCs w:val="32"/>
        </w:rPr>
        <w:t>”</w:t>
      </w:r>
      <w:r w:rsidRPr="00F828CB">
        <w:rPr>
          <w:rFonts w:eastAsia="仿宋_GB2312"/>
          <w:kern w:val="0"/>
          <w:sz w:val="32"/>
          <w:szCs w:val="32"/>
        </w:rPr>
        <w:t>创新创业大赛天津区域赛、</w:t>
      </w:r>
      <w:r w:rsidRPr="00F828CB">
        <w:rPr>
          <w:rFonts w:eastAsia="仿宋_GB2312"/>
          <w:kern w:val="0"/>
          <w:sz w:val="32"/>
          <w:szCs w:val="32"/>
        </w:rPr>
        <w:t>“</w:t>
      </w:r>
      <w:r w:rsidRPr="00F828CB">
        <w:rPr>
          <w:rFonts w:eastAsia="仿宋_GB2312"/>
          <w:kern w:val="0"/>
          <w:sz w:val="32"/>
          <w:szCs w:val="32"/>
        </w:rPr>
        <w:t>中国创翼</w:t>
      </w:r>
      <w:r w:rsidRPr="00F828CB">
        <w:rPr>
          <w:rFonts w:eastAsia="仿宋_GB2312"/>
          <w:kern w:val="0"/>
          <w:sz w:val="32"/>
          <w:szCs w:val="32"/>
        </w:rPr>
        <w:t>”</w:t>
      </w:r>
      <w:r w:rsidRPr="00F828CB">
        <w:rPr>
          <w:rFonts w:eastAsia="仿宋_GB2312"/>
          <w:kern w:val="0"/>
          <w:sz w:val="32"/>
          <w:szCs w:val="32"/>
        </w:rPr>
        <w:t>创业创新大赛天津区域赛、天津市农村创业创新大赛、天津市女性创新创业大赛、</w:t>
      </w:r>
      <w:r w:rsidRPr="00F828CB">
        <w:rPr>
          <w:rFonts w:eastAsia="仿宋_GB2312"/>
          <w:kern w:val="0"/>
          <w:sz w:val="32"/>
          <w:szCs w:val="32"/>
        </w:rPr>
        <w:t>“</w:t>
      </w:r>
      <w:r w:rsidRPr="00F828CB">
        <w:rPr>
          <w:rFonts w:eastAsia="仿宋_GB2312"/>
          <w:kern w:val="0"/>
          <w:sz w:val="32"/>
          <w:szCs w:val="32"/>
        </w:rPr>
        <w:t>互联网</w:t>
      </w:r>
      <w:r w:rsidRPr="00F828CB">
        <w:rPr>
          <w:rFonts w:eastAsia="仿宋_GB2312"/>
          <w:kern w:val="0"/>
          <w:sz w:val="32"/>
          <w:szCs w:val="32"/>
        </w:rPr>
        <w:t>+”</w:t>
      </w:r>
      <w:r w:rsidRPr="00F828CB">
        <w:rPr>
          <w:rFonts w:eastAsia="仿宋_GB2312"/>
          <w:kern w:val="0"/>
          <w:sz w:val="32"/>
          <w:szCs w:val="32"/>
        </w:rPr>
        <w:t>大学生创新创业大赛、天津创新方法大赛、天津青年创新创业大赛等平台，切实发挥</w:t>
      </w:r>
      <w:proofErr w:type="gramStart"/>
      <w:r w:rsidRPr="00F828CB">
        <w:rPr>
          <w:rFonts w:eastAsia="仿宋_GB2312"/>
          <w:kern w:val="0"/>
          <w:sz w:val="32"/>
          <w:szCs w:val="32"/>
        </w:rPr>
        <w:t>品牌赛事</w:t>
      </w:r>
      <w:proofErr w:type="gramEnd"/>
      <w:r w:rsidRPr="00F828CB">
        <w:rPr>
          <w:rFonts w:eastAsia="仿宋_GB2312"/>
          <w:kern w:val="0"/>
          <w:sz w:val="32"/>
          <w:szCs w:val="32"/>
        </w:rPr>
        <w:t>活动对我市优秀创新创业项目的遴选、支持和宣传推广作用。加强项目后续跟踪和支持，完善创新创业赛事获奖项目再支持政策，积极为优秀项目提供成果转化、宣传展示、融资对接、人才支撑、政策指导等服务。（市发展改革委、市科协、市教委、市科技局、市工业和信息化局、市人力社保局、市农业农村委、市国资委、团市委、市妇联等按职责分工负责）</w:t>
      </w:r>
    </w:p>
    <w:p w:rsidR="00800006" w:rsidRPr="00F828CB" w:rsidRDefault="00800006" w:rsidP="00800006">
      <w:pPr>
        <w:widowControl/>
        <w:snapToGrid w:val="0"/>
        <w:spacing w:line="580" w:lineRule="exact"/>
        <w:ind w:firstLineChars="200" w:firstLine="640"/>
        <w:outlineLvl w:val="0"/>
        <w:rPr>
          <w:rFonts w:eastAsia="黑体"/>
          <w:bCs/>
          <w:kern w:val="0"/>
          <w:sz w:val="32"/>
          <w:szCs w:val="32"/>
        </w:rPr>
      </w:pPr>
      <w:r w:rsidRPr="00F828CB">
        <w:rPr>
          <w:rFonts w:eastAsia="黑体"/>
          <w:bCs/>
          <w:kern w:val="0"/>
          <w:sz w:val="32"/>
          <w:szCs w:val="32"/>
        </w:rPr>
        <w:t>七、进一步完善创新创业金融服务</w:t>
      </w:r>
    </w:p>
    <w:p w:rsidR="00800006" w:rsidRPr="00F828CB" w:rsidRDefault="00800006" w:rsidP="00800006">
      <w:pPr>
        <w:widowControl/>
        <w:snapToGrid w:val="0"/>
        <w:spacing w:line="580" w:lineRule="exact"/>
        <w:ind w:firstLineChars="200" w:firstLine="640"/>
        <w:rPr>
          <w:rFonts w:eastAsia="仿宋_GB2312"/>
          <w:kern w:val="0"/>
          <w:sz w:val="32"/>
          <w:szCs w:val="32"/>
        </w:rPr>
      </w:pPr>
      <w:r w:rsidRPr="00F828CB">
        <w:rPr>
          <w:rFonts w:eastAsia="楷体_GB2312"/>
          <w:kern w:val="0"/>
          <w:sz w:val="32"/>
          <w:szCs w:val="32"/>
        </w:rPr>
        <w:t>（二十四）引导金融机构有效服务创新创业融资需求</w:t>
      </w:r>
      <w:r w:rsidRPr="00F828CB">
        <w:rPr>
          <w:rFonts w:eastAsia="仿宋_GB2312"/>
          <w:kern w:val="0"/>
          <w:sz w:val="32"/>
          <w:szCs w:val="32"/>
        </w:rPr>
        <w:t>。督导商业银行实现</w:t>
      </w:r>
      <w:proofErr w:type="gramStart"/>
      <w:r w:rsidRPr="00F828CB">
        <w:rPr>
          <w:rFonts w:eastAsia="仿宋_GB2312"/>
          <w:kern w:val="0"/>
          <w:sz w:val="32"/>
          <w:szCs w:val="32"/>
        </w:rPr>
        <w:t>单户授信</w:t>
      </w:r>
      <w:proofErr w:type="gramEnd"/>
      <w:r w:rsidRPr="00F828CB">
        <w:rPr>
          <w:rFonts w:eastAsia="仿宋_GB2312"/>
          <w:kern w:val="0"/>
          <w:sz w:val="32"/>
          <w:szCs w:val="32"/>
        </w:rPr>
        <w:t>1000</w:t>
      </w:r>
      <w:r w:rsidRPr="00F828CB">
        <w:rPr>
          <w:rFonts w:eastAsia="仿宋_GB2312"/>
          <w:kern w:val="0"/>
          <w:sz w:val="32"/>
          <w:szCs w:val="32"/>
        </w:rPr>
        <w:t>万元及以下小</w:t>
      </w:r>
      <w:proofErr w:type="gramStart"/>
      <w:r w:rsidRPr="00F828CB">
        <w:rPr>
          <w:rFonts w:eastAsia="仿宋_GB2312"/>
          <w:kern w:val="0"/>
          <w:sz w:val="32"/>
          <w:szCs w:val="32"/>
        </w:rPr>
        <w:t>微企业</w:t>
      </w:r>
      <w:proofErr w:type="gramEnd"/>
      <w:r w:rsidRPr="00F828CB">
        <w:rPr>
          <w:rFonts w:eastAsia="仿宋_GB2312"/>
          <w:kern w:val="0"/>
          <w:sz w:val="32"/>
          <w:szCs w:val="32"/>
        </w:rPr>
        <w:t>贷款</w:t>
      </w:r>
      <w:r w:rsidRPr="00F828CB">
        <w:rPr>
          <w:rFonts w:eastAsia="仿宋_GB2312"/>
          <w:kern w:val="0"/>
          <w:sz w:val="32"/>
          <w:szCs w:val="32"/>
        </w:rPr>
        <w:lastRenderedPageBreak/>
        <w:t>增速不低于各项贷款同比增速、有贷款余额的户数不低于去年同期。鼓励商业银行开展</w:t>
      </w:r>
      <w:r w:rsidRPr="00F828CB">
        <w:rPr>
          <w:rFonts w:eastAsia="仿宋_GB2312"/>
          <w:kern w:val="0"/>
          <w:sz w:val="32"/>
          <w:szCs w:val="32"/>
        </w:rPr>
        <w:t>“</w:t>
      </w:r>
      <w:r w:rsidRPr="00F828CB">
        <w:rPr>
          <w:rFonts w:eastAsia="仿宋_GB2312"/>
          <w:kern w:val="0"/>
          <w:sz w:val="32"/>
          <w:szCs w:val="32"/>
        </w:rPr>
        <w:t>小微快贷</w:t>
      </w:r>
      <w:r w:rsidRPr="00F828CB">
        <w:rPr>
          <w:rFonts w:eastAsia="仿宋_GB2312"/>
          <w:kern w:val="0"/>
          <w:sz w:val="32"/>
          <w:szCs w:val="32"/>
        </w:rPr>
        <w:t>”“</w:t>
      </w:r>
      <w:r w:rsidRPr="00F828CB">
        <w:rPr>
          <w:rFonts w:eastAsia="仿宋_GB2312"/>
          <w:kern w:val="0"/>
          <w:sz w:val="32"/>
          <w:szCs w:val="32"/>
        </w:rPr>
        <w:t>税易贷</w:t>
      </w:r>
      <w:r w:rsidRPr="00F828CB">
        <w:rPr>
          <w:rFonts w:eastAsia="仿宋_GB2312"/>
          <w:kern w:val="0"/>
          <w:sz w:val="32"/>
          <w:szCs w:val="32"/>
        </w:rPr>
        <w:t>”“</w:t>
      </w:r>
      <w:r w:rsidRPr="00F828CB">
        <w:rPr>
          <w:rFonts w:eastAsia="仿宋_GB2312"/>
          <w:kern w:val="0"/>
          <w:sz w:val="32"/>
          <w:szCs w:val="32"/>
        </w:rPr>
        <w:t>创业贷</w:t>
      </w:r>
      <w:r w:rsidRPr="00F828CB">
        <w:rPr>
          <w:rFonts w:eastAsia="仿宋_GB2312"/>
          <w:kern w:val="0"/>
          <w:sz w:val="32"/>
          <w:szCs w:val="32"/>
        </w:rPr>
        <w:t>”“</w:t>
      </w:r>
      <w:r w:rsidRPr="00F828CB">
        <w:rPr>
          <w:rFonts w:eastAsia="仿宋_GB2312"/>
          <w:kern w:val="0"/>
          <w:sz w:val="32"/>
          <w:szCs w:val="32"/>
        </w:rPr>
        <w:t>智权贷</w:t>
      </w:r>
      <w:r w:rsidRPr="00F828CB">
        <w:rPr>
          <w:rFonts w:eastAsia="仿宋_GB2312"/>
          <w:kern w:val="0"/>
          <w:sz w:val="32"/>
          <w:szCs w:val="32"/>
        </w:rPr>
        <w:t>”</w:t>
      </w:r>
      <w:r w:rsidRPr="00F828CB">
        <w:rPr>
          <w:rFonts w:eastAsia="仿宋_GB2312"/>
          <w:kern w:val="0"/>
          <w:sz w:val="32"/>
          <w:szCs w:val="32"/>
        </w:rPr>
        <w:t>等多样化特色金融产品，开展应收账款融资业务，积极发展线上信贷产品。鼓励符合监管要求的民间资本入股农村中小金融机构，推进村镇银行本地化、民营化。开发多元化、有特色的金融产品，加大对农村电商的信贷支持和金融服务。推进农村金融产品和服务方式创新，推广水域滩涂养殖权、集体林权等新型抵押贷款业务，开发针对新型农业经营主体的专属金融产品，加大对农村电商等新业态的信贷支持和金融服务。开辟绿色通道，鼓励有条件的商业银行设立科技专营事业部或支行。支持银行业金融机构积极稳妥开展并购贷款业务，积极通过并购贷款等方式为企业持续发展和兼并重组提供金融服务，提高对创业企业兼并重组的金融服务水平。（天津银保监局</w:t>
      </w:r>
      <w:r>
        <w:rPr>
          <w:rFonts w:eastAsia="仿宋_GB2312" w:hint="eastAsia"/>
          <w:kern w:val="0"/>
          <w:sz w:val="32"/>
          <w:szCs w:val="32"/>
        </w:rPr>
        <w:t>筹备组</w:t>
      </w:r>
      <w:r w:rsidRPr="00F828CB">
        <w:rPr>
          <w:rFonts w:eastAsia="仿宋_GB2312"/>
          <w:kern w:val="0"/>
          <w:sz w:val="32"/>
          <w:szCs w:val="32"/>
        </w:rPr>
        <w:t>、人民银行天津分行、市地方金融监督管理局等按职责分工负责）</w:t>
      </w:r>
    </w:p>
    <w:p w:rsidR="00800006" w:rsidRPr="00F828CB" w:rsidRDefault="00800006" w:rsidP="00800006">
      <w:pPr>
        <w:widowControl/>
        <w:snapToGrid w:val="0"/>
        <w:spacing w:line="580" w:lineRule="exact"/>
        <w:ind w:firstLineChars="200" w:firstLine="640"/>
        <w:rPr>
          <w:rFonts w:eastAsia="仿宋_GB2312"/>
          <w:kern w:val="0"/>
          <w:sz w:val="32"/>
          <w:szCs w:val="32"/>
        </w:rPr>
      </w:pPr>
      <w:r w:rsidRPr="00F828CB">
        <w:rPr>
          <w:rFonts w:eastAsia="楷体_GB2312"/>
          <w:kern w:val="0"/>
          <w:sz w:val="32"/>
          <w:szCs w:val="32"/>
        </w:rPr>
        <w:t>（二十五）充分发挥创业投资支持创新创业作用</w:t>
      </w:r>
      <w:r w:rsidRPr="00F828CB">
        <w:rPr>
          <w:rFonts w:eastAsia="仿宋_GB2312"/>
          <w:kern w:val="0"/>
          <w:sz w:val="32"/>
          <w:szCs w:val="32"/>
        </w:rPr>
        <w:t>。贯彻落实证监会关于创业投资基金差异化监管要求，营造良好的创业投资环境。大力推进创</w:t>
      </w:r>
      <w:proofErr w:type="gramStart"/>
      <w:r w:rsidRPr="00F828CB">
        <w:rPr>
          <w:rFonts w:eastAsia="仿宋_GB2312"/>
          <w:kern w:val="0"/>
          <w:sz w:val="32"/>
          <w:szCs w:val="32"/>
        </w:rPr>
        <w:t>投领域</w:t>
      </w:r>
      <w:proofErr w:type="gramEnd"/>
      <w:r w:rsidRPr="00F828CB">
        <w:rPr>
          <w:rFonts w:eastAsia="仿宋_GB2312"/>
          <w:kern w:val="0"/>
          <w:sz w:val="32"/>
          <w:szCs w:val="32"/>
        </w:rPr>
        <w:t>诚信体系建设，加快建立创投企业及其法定代表人、高管人员信用记录，</w:t>
      </w:r>
      <w:proofErr w:type="gramStart"/>
      <w:r w:rsidRPr="00F828CB">
        <w:rPr>
          <w:rFonts w:eastAsia="仿宋_GB2312"/>
          <w:kern w:val="0"/>
          <w:sz w:val="32"/>
          <w:szCs w:val="32"/>
        </w:rPr>
        <w:t>健全创投领域</w:t>
      </w:r>
      <w:proofErr w:type="gramEnd"/>
      <w:r w:rsidRPr="00F828CB">
        <w:rPr>
          <w:rFonts w:eastAsia="仿宋_GB2312"/>
          <w:kern w:val="0"/>
          <w:sz w:val="32"/>
          <w:szCs w:val="32"/>
        </w:rPr>
        <w:t>诚信档案，在创投企业备案工作中引入第三方信用评价机制。加强和规范天津市投资基金管理，引导社会资本增加对科技型企业的投入。推动我市创业投资基金争取国家新兴产业创业投资引导基金、国家中小企业发展基金、国家科技成果转化引导基金三类引导基金参股支持。发挥海河产业基金、</w:t>
      </w:r>
      <w:r w:rsidRPr="00F828CB">
        <w:rPr>
          <w:rFonts w:eastAsia="仿宋_GB2312"/>
          <w:kern w:val="0"/>
          <w:sz w:val="32"/>
          <w:szCs w:val="32"/>
        </w:rPr>
        <w:lastRenderedPageBreak/>
        <w:t>京津冀协同发展基金等政策性基金作用，支持和培育初创期、早中期创新型企业发展。加快发展天使投资，利用天津市天使投资引导基金培育壮大天使投资人群体，支持更多早</w:t>
      </w:r>
      <w:proofErr w:type="gramStart"/>
      <w:r w:rsidRPr="00F828CB">
        <w:rPr>
          <w:rFonts w:eastAsia="仿宋_GB2312"/>
          <w:kern w:val="0"/>
          <w:sz w:val="32"/>
          <w:szCs w:val="32"/>
        </w:rPr>
        <w:t>中期企业</w:t>
      </w:r>
      <w:proofErr w:type="gramEnd"/>
      <w:r w:rsidRPr="00F828CB">
        <w:rPr>
          <w:rFonts w:eastAsia="仿宋_GB2312"/>
          <w:kern w:val="0"/>
          <w:sz w:val="32"/>
          <w:szCs w:val="32"/>
        </w:rPr>
        <w:t>发展。积极落实创业投资企业和天使投资个人有关税收优惠政策，加速推动天使投资发展。完善政府出资产业投资基金信用信息登记，考核政府出资产业投资基金政策目标实现效果、投资运营情况和信用水平，引导更多社会资本投入国家鼓励支持的重点领域和薄弱环节。（市发展改革委、天津证监局、市税务局、市财政局、市工业和信息化局、市科技局、人民银行天津分行、天津银保监局</w:t>
      </w:r>
      <w:r>
        <w:rPr>
          <w:rFonts w:eastAsia="仿宋_GB2312" w:hint="eastAsia"/>
          <w:kern w:val="0"/>
          <w:sz w:val="32"/>
          <w:szCs w:val="32"/>
        </w:rPr>
        <w:t>筹备组</w:t>
      </w:r>
      <w:r w:rsidRPr="00F828CB">
        <w:rPr>
          <w:rFonts w:eastAsia="仿宋_GB2312"/>
          <w:kern w:val="0"/>
          <w:sz w:val="32"/>
          <w:szCs w:val="32"/>
        </w:rPr>
        <w:t>等按职责分工负责）</w:t>
      </w:r>
    </w:p>
    <w:p w:rsidR="00800006" w:rsidRDefault="00800006" w:rsidP="00800006">
      <w:pPr>
        <w:widowControl/>
        <w:snapToGrid w:val="0"/>
        <w:spacing w:line="580" w:lineRule="exact"/>
        <w:ind w:firstLineChars="200" w:firstLine="640"/>
        <w:rPr>
          <w:rFonts w:eastAsia="仿宋_GB2312" w:hint="eastAsia"/>
          <w:kern w:val="0"/>
          <w:sz w:val="32"/>
          <w:szCs w:val="32"/>
        </w:rPr>
      </w:pPr>
      <w:r w:rsidRPr="00F828CB">
        <w:rPr>
          <w:rFonts w:eastAsia="楷体_GB2312"/>
          <w:kern w:val="0"/>
          <w:sz w:val="32"/>
          <w:szCs w:val="32"/>
        </w:rPr>
        <w:t>（二十六）拓宽创新创业直接融资渠道</w:t>
      </w:r>
      <w:r w:rsidRPr="00F828CB">
        <w:rPr>
          <w:rFonts w:eastAsia="仿宋_GB2312"/>
          <w:kern w:val="0"/>
          <w:sz w:val="32"/>
          <w:szCs w:val="32"/>
        </w:rPr>
        <w:t>。根据创新型企业上市挂牌相关政策，高效落实专项资金补助政策，支持发展潜力好但尚未盈利的创新型企业利用境内外多层次资本市场上市或在新三板挂牌融资，鼓励创新型企业在区域性股权市场挂牌融资，支持符合条件的科技型中小企业和创业投资企业发行公司债券融资，支持符合条件的企业发行创新创业公司债券。继续推进股权</w:t>
      </w:r>
      <w:proofErr w:type="gramStart"/>
      <w:r w:rsidRPr="00F828CB">
        <w:rPr>
          <w:rFonts w:eastAsia="仿宋_GB2312"/>
          <w:kern w:val="0"/>
          <w:sz w:val="32"/>
          <w:szCs w:val="32"/>
        </w:rPr>
        <w:t>众筹风险</w:t>
      </w:r>
      <w:proofErr w:type="gramEnd"/>
      <w:r w:rsidRPr="00F828CB">
        <w:rPr>
          <w:rFonts w:eastAsia="仿宋_GB2312"/>
          <w:kern w:val="0"/>
          <w:sz w:val="32"/>
          <w:szCs w:val="32"/>
        </w:rPr>
        <w:t>专项整治，有效防范互联网金融风险。持续推动创业投资企业规模扩大，开展创业投资企业备案年检工作，引导创业投资机构加大对种子期、初创</w:t>
      </w:r>
      <w:proofErr w:type="gramStart"/>
      <w:r w:rsidRPr="00F828CB">
        <w:rPr>
          <w:rFonts w:eastAsia="仿宋_GB2312"/>
          <w:kern w:val="0"/>
          <w:sz w:val="32"/>
          <w:szCs w:val="32"/>
        </w:rPr>
        <w:t>期创业</w:t>
      </w:r>
      <w:proofErr w:type="gramEnd"/>
      <w:r w:rsidRPr="00F828CB">
        <w:rPr>
          <w:rFonts w:eastAsia="仿宋_GB2312"/>
          <w:kern w:val="0"/>
          <w:sz w:val="32"/>
          <w:szCs w:val="32"/>
        </w:rPr>
        <w:t>投资项目的金融支持力度。积极落实公司法等法律法规和资本市场相关规则，允许科技企业实行</w:t>
      </w:r>
      <w:r w:rsidRPr="00F828CB">
        <w:rPr>
          <w:rFonts w:eastAsia="仿宋_GB2312"/>
          <w:kern w:val="0"/>
          <w:sz w:val="32"/>
          <w:szCs w:val="32"/>
        </w:rPr>
        <w:t>“</w:t>
      </w:r>
      <w:r w:rsidRPr="00F828CB">
        <w:rPr>
          <w:rFonts w:eastAsia="仿宋_GB2312"/>
          <w:kern w:val="0"/>
          <w:sz w:val="32"/>
          <w:szCs w:val="32"/>
        </w:rPr>
        <w:t>同股不同权</w:t>
      </w:r>
      <w:r w:rsidRPr="00F828CB">
        <w:rPr>
          <w:rFonts w:eastAsia="仿宋_GB2312"/>
          <w:kern w:val="0"/>
          <w:sz w:val="32"/>
          <w:szCs w:val="32"/>
        </w:rPr>
        <w:t>”</w:t>
      </w:r>
      <w:r w:rsidRPr="00F828CB">
        <w:rPr>
          <w:rFonts w:eastAsia="仿宋_GB2312"/>
          <w:kern w:val="0"/>
          <w:sz w:val="32"/>
          <w:szCs w:val="32"/>
        </w:rPr>
        <w:t>治理结构。（天津证监局、市发展改革委、市</w:t>
      </w:r>
    </w:p>
    <w:p w:rsidR="00800006" w:rsidRDefault="00800006" w:rsidP="00800006">
      <w:pPr>
        <w:widowControl/>
        <w:snapToGrid w:val="0"/>
        <w:spacing w:line="580" w:lineRule="exact"/>
        <w:rPr>
          <w:rFonts w:eastAsia="仿宋_GB2312" w:hint="eastAsia"/>
          <w:kern w:val="0"/>
          <w:sz w:val="32"/>
          <w:szCs w:val="32"/>
        </w:rPr>
      </w:pPr>
      <w:r w:rsidRPr="00F828CB">
        <w:rPr>
          <w:rFonts w:eastAsia="仿宋_GB2312"/>
          <w:kern w:val="0"/>
          <w:sz w:val="32"/>
          <w:szCs w:val="32"/>
        </w:rPr>
        <w:lastRenderedPageBreak/>
        <w:t>科技局、人民银行天津分行、市财政局、市地方金融监督管理局</w:t>
      </w:r>
    </w:p>
    <w:p w:rsidR="00800006" w:rsidRDefault="00800006" w:rsidP="00800006">
      <w:pPr>
        <w:widowControl/>
        <w:snapToGrid w:val="0"/>
        <w:spacing w:line="580" w:lineRule="exact"/>
        <w:rPr>
          <w:rFonts w:eastAsia="仿宋_GB2312" w:hint="eastAsia"/>
          <w:kern w:val="0"/>
          <w:sz w:val="32"/>
          <w:szCs w:val="32"/>
        </w:rPr>
      </w:pPr>
      <w:r w:rsidRPr="00F828CB">
        <w:rPr>
          <w:rFonts w:eastAsia="仿宋_GB2312"/>
          <w:kern w:val="0"/>
          <w:sz w:val="32"/>
          <w:szCs w:val="32"/>
        </w:rPr>
        <w:t>等按职责分工负责）</w:t>
      </w:r>
    </w:p>
    <w:p w:rsidR="00800006" w:rsidRPr="00F828CB" w:rsidRDefault="00800006" w:rsidP="00800006">
      <w:pPr>
        <w:widowControl/>
        <w:snapToGrid w:val="0"/>
        <w:spacing w:line="580" w:lineRule="exact"/>
        <w:ind w:firstLineChars="200" w:firstLine="640"/>
        <w:rPr>
          <w:rFonts w:eastAsia="仿宋_GB2312"/>
          <w:kern w:val="0"/>
          <w:sz w:val="32"/>
          <w:szCs w:val="32"/>
        </w:rPr>
      </w:pPr>
      <w:r w:rsidRPr="00F828CB">
        <w:rPr>
          <w:rFonts w:eastAsia="楷体_GB2312"/>
          <w:kern w:val="0"/>
          <w:sz w:val="32"/>
          <w:szCs w:val="32"/>
        </w:rPr>
        <w:t>（二十七）完善创新创业差异</w:t>
      </w:r>
      <w:proofErr w:type="gramStart"/>
      <w:r w:rsidRPr="00F828CB">
        <w:rPr>
          <w:rFonts w:eastAsia="楷体_GB2312"/>
          <w:kern w:val="0"/>
          <w:sz w:val="32"/>
          <w:szCs w:val="32"/>
        </w:rPr>
        <w:t>化金融</w:t>
      </w:r>
      <w:proofErr w:type="gramEnd"/>
      <w:r w:rsidRPr="00F828CB">
        <w:rPr>
          <w:rFonts w:eastAsia="楷体_GB2312"/>
          <w:kern w:val="0"/>
          <w:sz w:val="32"/>
          <w:szCs w:val="32"/>
        </w:rPr>
        <w:t>支持政策</w:t>
      </w:r>
      <w:r w:rsidRPr="00F828CB">
        <w:rPr>
          <w:rFonts w:eastAsia="仿宋_GB2312"/>
          <w:kern w:val="0"/>
          <w:sz w:val="32"/>
          <w:szCs w:val="32"/>
        </w:rPr>
        <w:t>。研究制定天</w:t>
      </w:r>
    </w:p>
    <w:p w:rsidR="00800006" w:rsidRPr="00F828CB" w:rsidRDefault="00800006" w:rsidP="00800006">
      <w:pPr>
        <w:widowControl/>
        <w:snapToGrid w:val="0"/>
        <w:spacing w:line="580" w:lineRule="exact"/>
        <w:rPr>
          <w:rFonts w:eastAsia="仿宋_GB2312"/>
          <w:kern w:val="0"/>
          <w:sz w:val="32"/>
          <w:szCs w:val="32"/>
        </w:rPr>
      </w:pPr>
      <w:r w:rsidRPr="00F828CB">
        <w:rPr>
          <w:rFonts w:eastAsia="仿宋_GB2312"/>
          <w:kern w:val="0"/>
          <w:sz w:val="32"/>
          <w:szCs w:val="32"/>
        </w:rPr>
        <w:t>津市完善中小</w:t>
      </w:r>
      <w:proofErr w:type="gramStart"/>
      <w:r w:rsidRPr="00F828CB">
        <w:rPr>
          <w:rFonts w:eastAsia="仿宋_GB2312"/>
          <w:kern w:val="0"/>
          <w:sz w:val="32"/>
          <w:szCs w:val="32"/>
        </w:rPr>
        <w:t>微企业</w:t>
      </w:r>
      <w:proofErr w:type="gramEnd"/>
      <w:r w:rsidRPr="00F828CB">
        <w:rPr>
          <w:rFonts w:eastAsia="仿宋_GB2312"/>
          <w:kern w:val="0"/>
          <w:sz w:val="32"/>
          <w:szCs w:val="32"/>
        </w:rPr>
        <w:t>融资担保体系建设方案以及融资担保公司监督管理条例地方配套制度，规范融资担保公司行为，推动我市融资担保体系建设。支持保险公司为科技型中小企业知识产权融资提供保证保险服务。在市知识产权专项资金重点资助项目中为企业提供专利保险服务。有效运用各项货币信贷政策工具，加大窗口指导力度，鼓励金融机构充分利用央行资金支持，引导更多资金投向创新型企业和小微企业。按照国家部署，积极探索开展科技成果转化贷款风险补偿试点。搭建金融与产业对接平台，推进战略性新兴产业重点项目和金融机构合作。（市财政局、天津银保监局</w:t>
      </w:r>
      <w:r>
        <w:rPr>
          <w:rFonts w:eastAsia="仿宋_GB2312" w:hint="eastAsia"/>
          <w:kern w:val="0"/>
          <w:sz w:val="32"/>
          <w:szCs w:val="32"/>
        </w:rPr>
        <w:t>筹备组</w:t>
      </w:r>
      <w:r w:rsidRPr="00F828CB">
        <w:rPr>
          <w:rFonts w:eastAsia="仿宋_GB2312"/>
          <w:kern w:val="0"/>
          <w:sz w:val="32"/>
          <w:szCs w:val="32"/>
        </w:rPr>
        <w:t>、市地方金融监督管理局、市科技局、市知识产权局、人民银行天津分行、市工业和信息化局、市发展改革委、天津证监局等按职责分工负责）</w:t>
      </w:r>
    </w:p>
    <w:p w:rsidR="00800006" w:rsidRPr="00F828CB" w:rsidRDefault="00800006" w:rsidP="00800006">
      <w:pPr>
        <w:widowControl/>
        <w:snapToGrid w:val="0"/>
        <w:spacing w:line="580" w:lineRule="exact"/>
        <w:ind w:firstLineChars="200" w:firstLine="640"/>
        <w:outlineLvl w:val="0"/>
        <w:rPr>
          <w:rFonts w:eastAsia="黑体"/>
          <w:kern w:val="0"/>
          <w:sz w:val="32"/>
          <w:szCs w:val="32"/>
        </w:rPr>
      </w:pPr>
      <w:r w:rsidRPr="00F828CB">
        <w:rPr>
          <w:rFonts w:eastAsia="黑体"/>
          <w:bCs/>
          <w:kern w:val="0"/>
          <w:sz w:val="32"/>
          <w:szCs w:val="32"/>
        </w:rPr>
        <w:t>八、加快构筑创新创业发展高地</w:t>
      </w:r>
    </w:p>
    <w:p w:rsidR="00800006" w:rsidRPr="00F828CB" w:rsidRDefault="00800006" w:rsidP="00800006">
      <w:pPr>
        <w:widowControl/>
        <w:snapToGrid w:val="0"/>
        <w:spacing w:line="580" w:lineRule="exact"/>
        <w:ind w:firstLineChars="200" w:firstLine="640"/>
        <w:rPr>
          <w:rFonts w:eastAsia="仿宋_GB2312"/>
          <w:kern w:val="0"/>
          <w:sz w:val="32"/>
          <w:szCs w:val="32"/>
        </w:rPr>
      </w:pPr>
      <w:r w:rsidRPr="00F828CB">
        <w:rPr>
          <w:rFonts w:eastAsia="楷体_GB2312"/>
          <w:kern w:val="0"/>
          <w:sz w:val="32"/>
          <w:szCs w:val="32"/>
        </w:rPr>
        <w:t>（二十八）培育创新创业集聚区</w:t>
      </w:r>
      <w:r w:rsidRPr="00F828CB">
        <w:rPr>
          <w:rFonts w:eastAsia="仿宋_GB2312"/>
          <w:kern w:val="0"/>
          <w:sz w:val="32"/>
          <w:szCs w:val="32"/>
        </w:rPr>
        <w:t>。推荐符合条件的经济技术开发区等载体申报国家大中小企业融通型、科技资源支撑型等不同类型的创新创业特色载体。积极推动滨海新区高质量发展的意见印发实施，支持新区探索通用航空、体育休闲、养老服务、安全等产业与城市融合发展的新机制和新模</w:t>
      </w:r>
      <w:r w:rsidRPr="00F828CB">
        <w:rPr>
          <w:rFonts w:eastAsia="仿宋_GB2312"/>
          <w:kern w:val="0"/>
          <w:sz w:val="32"/>
          <w:szCs w:val="32"/>
        </w:rPr>
        <w:lastRenderedPageBreak/>
        <w:t>式。依托互联网平台资源，充分运用大数据、</w:t>
      </w:r>
      <w:proofErr w:type="gramStart"/>
      <w:r w:rsidRPr="00F828CB">
        <w:rPr>
          <w:rFonts w:eastAsia="仿宋_GB2312"/>
          <w:kern w:val="0"/>
          <w:sz w:val="32"/>
          <w:szCs w:val="32"/>
        </w:rPr>
        <w:t>云计算</w:t>
      </w:r>
      <w:proofErr w:type="gramEnd"/>
      <w:r w:rsidRPr="00F828CB">
        <w:rPr>
          <w:rFonts w:eastAsia="仿宋_GB2312"/>
          <w:kern w:val="0"/>
          <w:sz w:val="32"/>
          <w:szCs w:val="32"/>
        </w:rPr>
        <w:t>等先进技术手段，</w:t>
      </w:r>
      <w:proofErr w:type="gramStart"/>
      <w:r w:rsidRPr="00F828CB">
        <w:rPr>
          <w:rFonts w:eastAsia="仿宋_GB2312"/>
          <w:kern w:val="0"/>
          <w:sz w:val="32"/>
          <w:szCs w:val="32"/>
        </w:rPr>
        <w:t>为雄安新区</w:t>
      </w:r>
      <w:proofErr w:type="gramEnd"/>
      <w:r w:rsidRPr="00F828CB">
        <w:rPr>
          <w:rFonts w:eastAsia="仿宋_GB2312"/>
          <w:kern w:val="0"/>
          <w:sz w:val="32"/>
          <w:szCs w:val="32"/>
        </w:rPr>
        <w:t>发展提供优质高效信息服务。推进天津自贸试验区制度创新成果</w:t>
      </w:r>
      <w:proofErr w:type="gramStart"/>
      <w:r w:rsidRPr="00F828CB">
        <w:rPr>
          <w:rFonts w:eastAsia="仿宋_GB2312"/>
          <w:kern w:val="0"/>
          <w:sz w:val="32"/>
          <w:szCs w:val="32"/>
        </w:rPr>
        <w:t>向雄安</w:t>
      </w:r>
      <w:proofErr w:type="gramEnd"/>
      <w:r w:rsidRPr="00F828CB">
        <w:rPr>
          <w:rFonts w:eastAsia="仿宋_GB2312"/>
          <w:kern w:val="0"/>
          <w:sz w:val="32"/>
          <w:szCs w:val="32"/>
        </w:rPr>
        <w:t>新区复制推广，</w:t>
      </w:r>
      <w:proofErr w:type="gramStart"/>
      <w:r w:rsidRPr="00F828CB">
        <w:rPr>
          <w:rFonts w:eastAsia="仿宋_GB2312"/>
          <w:kern w:val="0"/>
          <w:sz w:val="32"/>
          <w:szCs w:val="32"/>
        </w:rPr>
        <w:t>服务雄安新区</w:t>
      </w:r>
      <w:proofErr w:type="gramEnd"/>
      <w:r w:rsidRPr="00F828CB">
        <w:rPr>
          <w:rFonts w:eastAsia="仿宋_GB2312"/>
          <w:kern w:val="0"/>
          <w:sz w:val="32"/>
          <w:szCs w:val="32"/>
        </w:rPr>
        <w:t>体制机制创新。推动自主创新示范区创新生态系统建设，优化园区创新生态。申请创建综合性国家产业创新中心，支持北京全国科技创新中心建设，借助首都资源，打造</w:t>
      </w:r>
      <w:proofErr w:type="gramStart"/>
      <w:r w:rsidRPr="00F828CB">
        <w:rPr>
          <w:rFonts w:eastAsia="仿宋_GB2312"/>
          <w:kern w:val="0"/>
          <w:sz w:val="32"/>
          <w:szCs w:val="32"/>
        </w:rPr>
        <w:t>若干京津冀区域</w:t>
      </w:r>
      <w:proofErr w:type="gramEnd"/>
      <w:r w:rsidRPr="00F828CB">
        <w:rPr>
          <w:rFonts w:eastAsia="仿宋_GB2312"/>
          <w:kern w:val="0"/>
          <w:sz w:val="32"/>
          <w:szCs w:val="32"/>
        </w:rPr>
        <w:t>协同创新平台。（市财政局、市工业和信息化局、市科技局、市发展改革委等和各区人民政府按职责分工负责）</w:t>
      </w:r>
    </w:p>
    <w:p w:rsidR="00800006" w:rsidRPr="00F828CB" w:rsidRDefault="00800006" w:rsidP="00800006">
      <w:pPr>
        <w:widowControl/>
        <w:snapToGrid w:val="0"/>
        <w:spacing w:line="580" w:lineRule="exact"/>
        <w:ind w:firstLineChars="200" w:firstLine="640"/>
        <w:rPr>
          <w:rFonts w:eastAsia="仿宋_GB2312"/>
          <w:kern w:val="0"/>
          <w:sz w:val="32"/>
          <w:szCs w:val="32"/>
        </w:rPr>
      </w:pPr>
      <w:r w:rsidRPr="00F828CB">
        <w:rPr>
          <w:rFonts w:eastAsia="楷体_GB2312"/>
          <w:kern w:val="0"/>
          <w:sz w:val="32"/>
          <w:szCs w:val="32"/>
        </w:rPr>
        <w:t>（二十九）发挥</w:t>
      </w:r>
      <w:r w:rsidRPr="00F828CB">
        <w:rPr>
          <w:rFonts w:eastAsia="楷体_GB2312"/>
          <w:kern w:val="0"/>
          <w:sz w:val="32"/>
          <w:szCs w:val="32"/>
        </w:rPr>
        <w:t>“</w:t>
      </w:r>
      <w:r w:rsidRPr="00F828CB">
        <w:rPr>
          <w:rFonts w:eastAsia="楷体_GB2312"/>
          <w:kern w:val="0"/>
          <w:sz w:val="32"/>
          <w:szCs w:val="32"/>
        </w:rPr>
        <w:t>双创</w:t>
      </w:r>
      <w:r w:rsidRPr="00F828CB">
        <w:rPr>
          <w:rFonts w:eastAsia="楷体_GB2312"/>
          <w:kern w:val="0"/>
          <w:sz w:val="32"/>
          <w:szCs w:val="32"/>
        </w:rPr>
        <w:t>”</w:t>
      </w:r>
      <w:r w:rsidRPr="00F828CB">
        <w:rPr>
          <w:rFonts w:eastAsia="楷体_GB2312"/>
          <w:kern w:val="0"/>
          <w:sz w:val="32"/>
          <w:szCs w:val="32"/>
        </w:rPr>
        <w:t>示范基地引导示范作用</w:t>
      </w:r>
      <w:r w:rsidRPr="00F828CB">
        <w:rPr>
          <w:rFonts w:eastAsia="仿宋_GB2312"/>
          <w:kern w:val="0"/>
          <w:sz w:val="32"/>
          <w:szCs w:val="32"/>
        </w:rPr>
        <w:t>。将全面创新改革试验的相关改革举措在</w:t>
      </w:r>
      <w:r w:rsidRPr="00F828CB">
        <w:rPr>
          <w:rFonts w:eastAsia="仿宋_GB2312"/>
          <w:kern w:val="0"/>
          <w:sz w:val="32"/>
          <w:szCs w:val="32"/>
        </w:rPr>
        <w:t>“</w:t>
      </w:r>
      <w:r w:rsidRPr="00F828CB">
        <w:rPr>
          <w:rFonts w:eastAsia="仿宋_GB2312"/>
          <w:kern w:val="0"/>
          <w:sz w:val="32"/>
          <w:szCs w:val="32"/>
        </w:rPr>
        <w:t>双创</w:t>
      </w:r>
      <w:r w:rsidRPr="00F828CB">
        <w:rPr>
          <w:rFonts w:eastAsia="仿宋_GB2312"/>
          <w:kern w:val="0"/>
          <w:sz w:val="32"/>
          <w:szCs w:val="32"/>
        </w:rPr>
        <w:t>”</w:t>
      </w:r>
      <w:r w:rsidRPr="00F828CB">
        <w:rPr>
          <w:rFonts w:eastAsia="仿宋_GB2312"/>
          <w:kern w:val="0"/>
          <w:sz w:val="32"/>
          <w:szCs w:val="32"/>
        </w:rPr>
        <w:t>示范基地推广。在市、区、乡镇三级工业、产业园区等功能区域或其他特定区域推行</w:t>
      </w:r>
      <w:r w:rsidRPr="00F828CB">
        <w:rPr>
          <w:rFonts w:eastAsia="仿宋_GB2312"/>
          <w:kern w:val="0"/>
          <w:sz w:val="32"/>
          <w:szCs w:val="32"/>
        </w:rPr>
        <w:t>“</w:t>
      </w:r>
      <w:r w:rsidRPr="00F828CB">
        <w:rPr>
          <w:rFonts w:eastAsia="仿宋_GB2312"/>
          <w:kern w:val="0"/>
          <w:sz w:val="32"/>
          <w:szCs w:val="32"/>
        </w:rPr>
        <w:t>多评合一</w:t>
      </w:r>
      <w:r w:rsidRPr="00F828CB">
        <w:rPr>
          <w:rFonts w:eastAsia="仿宋_GB2312"/>
          <w:kern w:val="0"/>
          <w:sz w:val="32"/>
          <w:szCs w:val="32"/>
        </w:rPr>
        <w:t>”</w:t>
      </w:r>
      <w:r w:rsidRPr="00F828CB">
        <w:rPr>
          <w:rFonts w:eastAsia="仿宋_GB2312"/>
          <w:kern w:val="0"/>
          <w:sz w:val="32"/>
          <w:szCs w:val="32"/>
        </w:rPr>
        <w:t>改革。学习</w:t>
      </w:r>
      <w:proofErr w:type="gramStart"/>
      <w:r w:rsidRPr="00F828CB">
        <w:rPr>
          <w:rFonts w:eastAsia="仿宋_GB2312"/>
          <w:kern w:val="0"/>
          <w:sz w:val="32"/>
          <w:szCs w:val="32"/>
        </w:rPr>
        <w:t>借鉴长</w:t>
      </w:r>
      <w:proofErr w:type="gramEnd"/>
      <w:r w:rsidRPr="00F828CB">
        <w:rPr>
          <w:rFonts w:eastAsia="仿宋_GB2312"/>
          <w:kern w:val="0"/>
          <w:sz w:val="32"/>
          <w:szCs w:val="32"/>
        </w:rPr>
        <w:t>三角、西部等区域示范基地联盟经验，与北京、河北共建京津冀双创示范基地联盟。持续推进开发区、高新区</w:t>
      </w:r>
      <w:r w:rsidRPr="00F828CB">
        <w:rPr>
          <w:rFonts w:eastAsia="仿宋_GB2312"/>
          <w:kern w:val="0"/>
          <w:sz w:val="32"/>
          <w:szCs w:val="32"/>
        </w:rPr>
        <w:t>“</w:t>
      </w:r>
      <w:r w:rsidRPr="00F828CB">
        <w:rPr>
          <w:rFonts w:eastAsia="仿宋_GB2312"/>
          <w:kern w:val="0"/>
          <w:sz w:val="32"/>
          <w:szCs w:val="32"/>
        </w:rPr>
        <w:t>双创</w:t>
      </w:r>
      <w:r w:rsidRPr="00F828CB">
        <w:rPr>
          <w:rFonts w:eastAsia="仿宋_GB2312"/>
          <w:kern w:val="0"/>
          <w:sz w:val="32"/>
          <w:szCs w:val="32"/>
        </w:rPr>
        <w:t>”</w:t>
      </w:r>
      <w:r w:rsidRPr="00F828CB">
        <w:rPr>
          <w:rFonts w:eastAsia="仿宋_GB2312"/>
          <w:kern w:val="0"/>
          <w:sz w:val="32"/>
          <w:szCs w:val="32"/>
        </w:rPr>
        <w:t>示范基地建设，深入开展</w:t>
      </w:r>
      <w:r w:rsidRPr="00F828CB">
        <w:rPr>
          <w:rFonts w:eastAsia="仿宋_GB2312"/>
          <w:kern w:val="0"/>
          <w:sz w:val="32"/>
          <w:szCs w:val="32"/>
        </w:rPr>
        <w:t>“</w:t>
      </w:r>
      <w:r w:rsidRPr="00F828CB">
        <w:rPr>
          <w:rFonts w:eastAsia="仿宋_GB2312"/>
          <w:kern w:val="0"/>
          <w:sz w:val="32"/>
          <w:szCs w:val="32"/>
        </w:rPr>
        <w:t>双万双服促发展</w:t>
      </w:r>
      <w:r w:rsidRPr="00F828CB">
        <w:rPr>
          <w:rFonts w:eastAsia="仿宋_GB2312"/>
          <w:kern w:val="0"/>
          <w:sz w:val="32"/>
          <w:szCs w:val="32"/>
        </w:rPr>
        <w:t>”</w:t>
      </w:r>
      <w:r w:rsidRPr="00F828CB">
        <w:rPr>
          <w:rFonts w:eastAsia="仿宋_GB2312"/>
          <w:kern w:val="0"/>
          <w:sz w:val="32"/>
          <w:szCs w:val="32"/>
        </w:rPr>
        <w:t>活动，鼓励示范基地在成果转化、财政金融、人才培养等方面积极探索。（市发展改革委、市生态环境局、天津银保监局</w:t>
      </w:r>
      <w:r>
        <w:rPr>
          <w:rFonts w:eastAsia="仿宋_GB2312" w:hint="eastAsia"/>
          <w:kern w:val="0"/>
          <w:sz w:val="32"/>
          <w:szCs w:val="32"/>
        </w:rPr>
        <w:t>筹备组</w:t>
      </w:r>
      <w:r w:rsidRPr="00F828CB">
        <w:rPr>
          <w:rFonts w:eastAsia="仿宋_GB2312"/>
          <w:kern w:val="0"/>
          <w:sz w:val="32"/>
          <w:szCs w:val="32"/>
        </w:rPr>
        <w:t>、市科技局、市财政局、市工业和信息化局、市人力社保局等和各区人民政府及大众创业万众创新示范基地按职责分工负责）</w:t>
      </w:r>
    </w:p>
    <w:p w:rsidR="00800006" w:rsidRPr="00F828CB" w:rsidRDefault="00800006" w:rsidP="00800006">
      <w:pPr>
        <w:widowControl/>
        <w:snapToGrid w:val="0"/>
        <w:spacing w:line="580" w:lineRule="exact"/>
        <w:ind w:firstLineChars="200" w:firstLine="640"/>
        <w:rPr>
          <w:rFonts w:eastAsia="仿宋_GB2312"/>
          <w:kern w:val="0"/>
          <w:sz w:val="32"/>
          <w:szCs w:val="32"/>
        </w:rPr>
      </w:pPr>
      <w:r w:rsidRPr="00F828CB">
        <w:rPr>
          <w:rFonts w:eastAsia="楷体_GB2312"/>
          <w:kern w:val="0"/>
          <w:sz w:val="32"/>
          <w:szCs w:val="32"/>
        </w:rPr>
        <w:t>（三十）推进创新创业国际合作</w:t>
      </w:r>
      <w:r w:rsidRPr="00F828CB">
        <w:rPr>
          <w:rFonts w:eastAsia="仿宋_GB2312"/>
          <w:kern w:val="0"/>
          <w:sz w:val="32"/>
          <w:szCs w:val="32"/>
        </w:rPr>
        <w:t>。发挥科技外交官技术转移服务平台暨天津市科技型企业</w:t>
      </w:r>
      <w:r w:rsidRPr="00F828CB">
        <w:rPr>
          <w:rFonts w:eastAsia="仿宋_GB2312"/>
          <w:kern w:val="0"/>
          <w:sz w:val="32"/>
          <w:szCs w:val="32"/>
        </w:rPr>
        <w:t>“</w:t>
      </w:r>
      <w:r w:rsidRPr="00F828CB">
        <w:rPr>
          <w:rFonts w:eastAsia="仿宋_GB2312"/>
          <w:kern w:val="0"/>
          <w:sz w:val="32"/>
          <w:szCs w:val="32"/>
        </w:rPr>
        <w:t>走出去</w:t>
      </w:r>
      <w:r w:rsidRPr="00F828CB">
        <w:rPr>
          <w:rFonts w:eastAsia="仿宋_GB2312"/>
          <w:kern w:val="0"/>
          <w:sz w:val="32"/>
          <w:szCs w:val="32"/>
        </w:rPr>
        <w:t>”</w:t>
      </w:r>
      <w:r w:rsidRPr="00F828CB">
        <w:rPr>
          <w:rFonts w:eastAsia="仿宋_GB2312"/>
          <w:kern w:val="0"/>
          <w:sz w:val="32"/>
          <w:szCs w:val="32"/>
        </w:rPr>
        <w:t>综合服务网络平台作用。加强与沿线国家重点区域科技创新政策沟通，推动</w:t>
      </w:r>
      <w:r w:rsidRPr="00F828CB">
        <w:rPr>
          <w:rFonts w:eastAsia="仿宋_GB2312"/>
          <w:kern w:val="0"/>
          <w:sz w:val="32"/>
          <w:szCs w:val="32"/>
        </w:rPr>
        <w:t>“</w:t>
      </w:r>
      <w:r w:rsidRPr="00F828CB">
        <w:rPr>
          <w:rFonts w:eastAsia="仿宋_GB2312"/>
          <w:kern w:val="0"/>
          <w:sz w:val="32"/>
          <w:szCs w:val="32"/>
        </w:rPr>
        <w:t>一带一路</w:t>
      </w:r>
      <w:r w:rsidRPr="00F828CB">
        <w:rPr>
          <w:rFonts w:eastAsia="仿宋_GB2312"/>
          <w:kern w:val="0"/>
          <w:sz w:val="32"/>
          <w:szCs w:val="32"/>
        </w:rPr>
        <w:t>”</w:t>
      </w:r>
      <w:r w:rsidRPr="00F828CB">
        <w:rPr>
          <w:rFonts w:eastAsia="仿宋_GB2312"/>
          <w:kern w:val="0"/>
          <w:sz w:val="32"/>
          <w:szCs w:val="32"/>
        </w:rPr>
        <w:t>国际科技合作资源信息交流共享，支持我市企业和研发机构在</w:t>
      </w:r>
      <w:r w:rsidRPr="00F828CB">
        <w:rPr>
          <w:rFonts w:eastAsia="仿宋_GB2312"/>
          <w:kern w:val="0"/>
          <w:sz w:val="32"/>
          <w:szCs w:val="32"/>
        </w:rPr>
        <w:t>“</w:t>
      </w:r>
      <w:r w:rsidRPr="00F828CB">
        <w:rPr>
          <w:rFonts w:eastAsia="仿宋_GB2312"/>
          <w:kern w:val="0"/>
          <w:sz w:val="32"/>
          <w:szCs w:val="32"/>
        </w:rPr>
        <w:t>一带一路</w:t>
      </w:r>
      <w:r w:rsidRPr="00F828CB">
        <w:rPr>
          <w:rFonts w:eastAsia="仿宋_GB2312"/>
          <w:kern w:val="0"/>
          <w:sz w:val="32"/>
          <w:szCs w:val="32"/>
        </w:rPr>
        <w:t>”</w:t>
      </w:r>
      <w:r w:rsidRPr="00F828CB">
        <w:rPr>
          <w:rFonts w:eastAsia="仿宋_GB2312"/>
          <w:kern w:val="0"/>
          <w:sz w:val="32"/>
          <w:szCs w:val="32"/>
        </w:rPr>
        <w:t>沿线国家建设研发推广中心，开展</w:t>
      </w:r>
      <w:r w:rsidRPr="00F828CB">
        <w:rPr>
          <w:rFonts w:eastAsia="仿宋_GB2312"/>
          <w:kern w:val="0"/>
          <w:sz w:val="32"/>
          <w:szCs w:val="32"/>
        </w:rPr>
        <w:lastRenderedPageBreak/>
        <w:t>创新创业合作。构建</w:t>
      </w:r>
      <w:r w:rsidRPr="00F828CB">
        <w:rPr>
          <w:rFonts w:eastAsia="仿宋_GB2312"/>
          <w:kern w:val="0"/>
          <w:sz w:val="32"/>
          <w:szCs w:val="32"/>
        </w:rPr>
        <w:t>“</w:t>
      </w:r>
      <w:r w:rsidRPr="00F828CB">
        <w:rPr>
          <w:rFonts w:eastAsia="仿宋_GB2312"/>
          <w:kern w:val="0"/>
          <w:sz w:val="32"/>
          <w:szCs w:val="32"/>
        </w:rPr>
        <w:t>一带一路</w:t>
      </w:r>
      <w:r w:rsidRPr="00F828CB">
        <w:rPr>
          <w:rFonts w:eastAsia="仿宋_GB2312"/>
          <w:kern w:val="0"/>
          <w:sz w:val="32"/>
          <w:szCs w:val="32"/>
        </w:rPr>
        <w:t>”</w:t>
      </w:r>
      <w:r w:rsidRPr="00F828CB">
        <w:rPr>
          <w:rFonts w:eastAsia="仿宋_GB2312"/>
          <w:kern w:val="0"/>
          <w:sz w:val="32"/>
          <w:szCs w:val="32"/>
        </w:rPr>
        <w:t>科技合作创新联盟，支持引进国际组织和科技民间组织，加强沿线国家民间科技组织之间的交流合作。组织策划以</w:t>
      </w:r>
      <w:r w:rsidRPr="00F828CB">
        <w:rPr>
          <w:rFonts w:eastAsia="仿宋_GB2312"/>
          <w:kern w:val="0"/>
          <w:sz w:val="32"/>
          <w:szCs w:val="32"/>
        </w:rPr>
        <w:t>“</w:t>
      </w:r>
      <w:r w:rsidRPr="00F828CB">
        <w:rPr>
          <w:rFonts w:eastAsia="仿宋_GB2312"/>
          <w:kern w:val="0"/>
          <w:sz w:val="32"/>
          <w:szCs w:val="32"/>
        </w:rPr>
        <w:t>一带一路</w:t>
      </w:r>
      <w:r w:rsidRPr="00F828CB">
        <w:rPr>
          <w:rFonts w:eastAsia="仿宋_GB2312"/>
          <w:kern w:val="0"/>
          <w:sz w:val="32"/>
          <w:szCs w:val="32"/>
        </w:rPr>
        <w:t>”</w:t>
      </w:r>
      <w:r w:rsidRPr="00F828CB">
        <w:rPr>
          <w:rFonts w:eastAsia="仿宋_GB2312"/>
          <w:kern w:val="0"/>
          <w:sz w:val="32"/>
          <w:szCs w:val="32"/>
        </w:rPr>
        <w:t>为主题的重大国际科技交流活动，充分利用世界智能大会平台，加大相关政策对外宣传及相关产业招商引资力度。探索设立创新创业国际合作基金，发挥</w:t>
      </w:r>
      <w:r w:rsidRPr="00F828CB">
        <w:rPr>
          <w:rFonts w:eastAsia="仿宋_GB2312"/>
          <w:kern w:val="0"/>
          <w:sz w:val="32"/>
          <w:szCs w:val="32"/>
        </w:rPr>
        <w:t>“</w:t>
      </w:r>
      <w:r w:rsidRPr="00F828CB">
        <w:rPr>
          <w:rFonts w:eastAsia="仿宋_GB2312"/>
          <w:kern w:val="0"/>
          <w:sz w:val="32"/>
          <w:szCs w:val="32"/>
        </w:rPr>
        <w:t>金改</w:t>
      </w:r>
      <w:r w:rsidRPr="00F828CB">
        <w:rPr>
          <w:rFonts w:eastAsia="仿宋_GB2312"/>
          <w:kern w:val="0"/>
          <w:sz w:val="32"/>
          <w:szCs w:val="32"/>
        </w:rPr>
        <w:t>30</w:t>
      </w:r>
      <w:r w:rsidRPr="00F828CB">
        <w:rPr>
          <w:rFonts w:eastAsia="仿宋_GB2312"/>
          <w:kern w:val="0"/>
          <w:sz w:val="32"/>
          <w:szCs w:val="32"/>
        </w:rPr>
        <w:t>条</w:t>
      </w:r>
      <w:r w:rsidRPr="00F828CB">
        <w:rPr>
          <w:rFonts w:eastAsia="仿宋_GB2312"/>
          <w:kern w:val="0"/>
          <w:sz w:val="32"/>
          <w:szCs w:val="32"/>
        </w:rPr>
        <w:t>”</w:t>
      </w:r>
      <w:r w:rsidRPr="00F828CB">
        <w:rPr>
          <w:rFonts w:eastAsia="仿宋_GB2312"/>
          <w:kern w:val="0"/>
          <w:sz w:val="32"/>
          <w:szCs w:val="32"/>
        </w:rPr>
        <w:t>政策优势，在人工智能、生物医药、船舶</w:t>
      </w:r>
      <w:proofErr w:type="gramStart"/>
      <w:r w:rsidRPr="00F828CB">
        <w:rPr>
          <w:rFonts w:eastAsia="仿宋_GB2312"/>
          <w:kern w:val="0"/>
          <w:sz w:val="32"/>
          <w:szCs w:val="32"/>
        </w:rPr>
        <w:t>与海工装备</w:t>
      </w:r>
      <w:proofErr w:type="gramEnd"/>
      <w:r w:rsidRPr="00F828CB">
        <w:rPr>
          <w:rFonts w:eastAsia="仿宋_GB2312"/>
          <w:kern w:val="0"/>
          <w:sz w:val="32"/>
          <w:szCs w:val="32"/>
        </w:rPr>
        <w:t>以及能源资源等多领域开展互利合作。加快中国</w:t>
      </w:r>
      <w:r w:rsidRPr="00F828CB">
        <w:rPr>
          <w:rFonts w:eastAsia="仿宋_GB2312"/>
          <w:kern w:val="0"/>
          <w:sz w:val="32"/>
          <w:szCs w:val="32"/>
        </w:rPr>
        <w:t>·</w:t>
      </w:r>
      <w:r w:rsidRPr="00F828CB">
        <w:rPr>
          <w:rFonts w:eastAsia="仿宋_GB2312"/>
          <w:kern w:val="0"/>
          <w:sz w:val="32"/>
          <w:szCs w:val="32"/>
        </w:rPr>
        <w:t>埃及苏伊士经贸合作区等境外经贸合作区建设，推动国际合作项目有效落地。（市发展改革委、市科技局、市工业和信息化局等和各区人民政府按职责分工负责）</w:t>
      </w:r>
    </w:p>
    <w:p w:rsidR="00800006" w:rsidRPr="00F828CB" w:rsidRDefault="00800006" w:rsidP="00800006">
      <w:pPr>
        <w:widowControl/>
        <w:snapToGrid w:val="0"/>
        <w:spacing w:line="580" w:lineRule="exact"/>
        <w:ind w:firstLineChars="200" w:firstLine="640"/>
        <w:outlineLvl w:val="0"/>
        <w:rPr>
          <w:rFonts w:eastAsia="黑体"/>
          <w:bCs/>
          <w:kern w:val="0"/>
          <w:sz w:val="32"/>
          <w:szCs w:val="32"/>
        </w:rPr>
      </w:pPr>
      <w:r w:rsidRPr="00F828CB">
        <w:rPr>
          <w:rFonts w:eastAsia="黑体"/>
          <w:bCs/>
          <w:kern w:val="0"/>
          <w:sz w:val="32"/>
          <w:szCs w:val="32"/>
        </w:rPr>
        <w:t>九、切实打通政策落实</w:t>
      </w:r>
      <w:r w:rsidRPr="00F828CB">
        <w:rPr>
          <w:rFonts w:eastAsia="黑体"/>
          <w:bCs/>
          <w:kern w:val="0"/>
          <w:sz w:val="32"/>
          <w:szCs w:val="32"/>
        </w:rPr>
        <w:t>“</w:t>
      </w:r>
      <w:r w:rsidRPr="00F828CB">
        <w:rPr>
          <w:rFonts w:eastAsia="黑体"/>
          <w:bCs/>
          <w:kern w:val="0"/>
          <w:sz w:val="32"/>
          <w:szCs w:val="32"/>
        </w:rPr>
        <w:t>最后一公里</w:t>
      </w:r>
      <w:r w:rsidRPr="00F828CB">
        <w:rPr>
          <w:rFonts w:eastAsia="黑体"/>
          <w:bCs/>
          <w:kern w:val="0"/>
          <w:sz w:val="32"/>
          <w:szCs w:val="32"/>
        </w:rPr>
        <w:t>”</w:t>
      </w:r>
    </w:p>
    <w:p w:rsidR="00800006" w:rsidRPr="00F828CB" w:rsidRDefault="00800006" w:rsidP="00800006">
      <w:pPr>
        <w:widowControl/>
        <w:snapToGrid w:val="0"/>
        <w:spacing w:line="580" w:lineRule="exact"/>
        <w:ind w:firstLineChars="200" w:firstLine="640"/>
        <w:rPr>
          <w:rFonts w:eastAsia="仿宋_GB2312"/>
          <w:kern w:val="0"/>
          <w:sz w:val="32"/>
          <w:szCs w:val="32"/>
        </w:rPr>
      </w:pPr>
      <w:r w:rsidRPr="00F828CB">
        <w:rPr>
          <w:rFonts w:eastAsia="楷体_GB2312"/>
          <w:kern w:val="0"/>
          <w:sz w:val="32"/>
          <w:szCs w:val="32"/>
        </w:rPr>
        <w:t>（三十一）强化创新创业政策统筹</w:t>
      </w:r>
      <w:r w:rsidRPr="00F828CB">
        <w:rPr>
          <w:rFonts w:eastAsia="仿宋_GB2312"/>
          <w:kern w:val="0"/>
          <w:sz w:val="32"/>
          <w:szCs w:val="32"/>
        </w:rPr>
        <w:t>。发挥市推进职能转变和放</w:t>
      </w:r>
      <w:proofErr w:type="gramStart"/>
      <w:r w:rsidRPr="00F828CB">
        <w:rPr>
          <w:rFonts w:eastAsia="仿宋_GB2312"/>
          <w:kern w:val="0"/>
          <w:sz w:val="32"/>
          <w:szCs w:val="32"/>
        </w:rPr>
        <w:t>管服改革</w:t>
      </w:r>
      <w:proofErr w:type="gramEnd"/>
      <w:r w:rsidRPr="00F828CB">
        <w:rPr>
          <w:rFonts w:eastAsia="仿宋_GB2312"/>
          <w:kern w:val="0"/>
          <w:sz w:val="32"/>
          <w:szCs w:val="32"/>
        </w:rPr>
        <w:t>协调小组作用，建立全市各区和部门之间推动创新创业工作机制。完善创新创业信息通报制度，加强沟通联动。支持开发区、滨海高新区</w:t>
      </w:r>
      <w:r w:rsidRPr="00F828CB">
        <w:rPr>
          <w:rFonts w:eastAsia="仿宋_GB2312"/>
          <w:kern w:val="0"/>
          <w:sz w:val="32"/>
          <w:szCs w:val="32"/>
        </w:rPr>
        <w:t>“</w:t>
      </w:r>
      <w:r w:rsidRPr="00F828CB">
        <w:rPr>
          <w:rFonts w:eastAsia="仿宋_GB2312"/>
          <w:kern w:val="0"/>
          <w:sz w:val="32"/>
          <w:szCs w:val="32"/>
        </w:rPr>
        <w:t>双创</w:t>
      </w:r>
      <w:r w:rsidRPr="00F828CB">
        <w:rPr>
          <w:rFonts w:eastAsia="仿宋_GB2312"/>
          <w:kern w:val="0"/>
          <w:sz w:val="32"/>
          <w:szCs w:val="32"/>
        </w:rPr>
        <w:t>”</w:t>
      </w:r>
      <w:r w:rsidRPr="00F828CB">
        <w:rPr>
          <w:rFonts w:eastAsia="仿宋_GB2312"/>
          <w:kern w:val="0"/>
          <w:sz w:val="32"/>
          <w:szCs w:val="32"/>
        </w:rPr>
        <w:t>示范基地先行先试、大胆探索，将成功经验及时向全市推广。探索建立容错免责机制。促进科技、金融、财税、人才等支持创新创业政策措施有效衔接。依照国家</w:t>
      </w:r>
      <w:r w:rsidRPr="00F828CB">
        <w:rPr>
          <w:rFonts w:eastAsia="仿宋_GB2312"/>
          <w:kern w:val="0"/>
          <w:sz w:val="32"/>
          <w:szCs w:val="32"/>
        </w:rPr>
        <w:t>“</w:t>
      </w:r>
      <w:r w:rsidRPr="00F828CB">
        <w:rPr>
          <w:rFonts w:eastAsia="仿宋_GB2312"/>
          <w:kern w:val="0"/>
          <w:sz w:val="32"/>
          <w:szCs w:val="32"/>
        </w:rPr>
        <w:t>双创</w:t>
      </w:r>
      <w:r w:rsidRPr="00F828CB">
        <w:rPr>
          <w:rFonts w:eastAsia="仿宋_GB2312"/>
          <w:kern w:val="0"/>
          <w:sz w:val="32"/>
          <w:szCs w:val="32"/>
        </w:rPr>
        <w:t>”</w:t>
      </w:r>
      <w:r w:rsidRPr="00F828CB">
        <w:rPr>
          <w:rFonts w:eastAsia="仿宋_GB2312"/>
          <w:kern w:val="0"/>
          <w:sz w:val="32"/>
          <w:szCs w:val="32"/>
        </w:rPr>
        <w:t>发展统计指标体系，认真落实劳动力调查、劳动工资、人口变动和企业创新活动、企业研发投入等统计制度要求，切实落实创新创业统计监测工作。（市发展改革委、市统计局等和各区人民政府按职责分工负责）</w:t>
      </w:r>
    </w:p>
    <w:p w:rsidR="00800006" w:rsidRPr="00F828CB" w:rsidRDefault="00800006" w:rsidP="00800006">
      <w:pPr>
        <w:widowControl/>
        <w:snapToGrid w:val="0"/>
        <w:spacing w:line="580" w:lineRule="exact"/>
        <w:ind w:firstLineChars="200" w:firstLine="640"/>
        <w:rPr>
          <w:rFonts w:eastAsia="仿宋_GB2312"/>
          <w:kern w:val="0"/>
          <w:sz w:val="32"/>
          <w:szCs w:val="32"/>
        </w:rPr>
      </w:pPr>
      <w:r w:rsidRPr="00F828CB">
        <w:rPr>
          <w:rFonts w:eastAsia="楷体_GB2312"/>
          <w:kern w:val="0"/>
          <w:sz w:val="32"/>
          <w:szCs w:val="32"/>
        </w:rPr>
        <w:t>（三十二）细化关键政策落实措施</w:t>
      </w:r>
      <w:r w:rsidRPr="00F828CB">
        <w:rPr>
          <w:rFonts w:eastAsia="仿宋_GB2312"/>
          <w:kern w:val="0"/>
          <w:sz w:val="32"/>
          <w:szCs w:val="32"/>
        </w:rPr>
        <w:t>。发挥决策咨询</w:t>
      </w:r>
      <w:proofErr w:type="gramStart"/>
      <w:r w:rsidRPr="00F828CB">
        <w:rPr>
          <w:rFonts w:eastAsia="仿宋_GB2312"/>
          <w:kern w:val="0"/>
          <w:sz w:val="32"/>
          <w:szCs w:val="32"/>
        </w:rPr>
        <w:t>科技智库作用</w:t>
      </w:r>
      <w:proofErr w:type="gramEnd"/>
      <w:r w:rsidRPr="00F828CB">
        <w:rPr>
          <w:rFonts w:eastAsia="仿宋_GB2312"/>
          <w:kern w:val="0"/>
          <w:sz w:val="32"/>
          <w:szCs w:val="32"/>
        </w:rPr>
        <w:t>，依托第三方机构定期对</w:t>
      </w:r>
      <w:r w:rsidRPr="00F828CB">
        <w:rPr>
          <w:rFonts w:eastAsia="仿宋_GB2312"/>
          <w:kern w:val="0"/>
          <w:sz w:val="32"/>
          <w:szCs w:val="32"/>
        </w:rPr>
        <w:t>“</w:t>
      </w:r>
      <w:r w:rsidRPr="00F828CB">
        <w:rPr>
          <w:rFonts w:eastAsia="仿宋_GB2312"/>
          <w:kern w:val="0"/>
          <w:sz w:val="32"/>
          <w:szCs w:val="32"/>
        </w:rPr>
        <w:t>双创</w:t>
      </w:r>
      <w:r w:rsidRPr="00F828CB">
        <w:rPr>
          <w:rFonts w:eastAsia="仿宋_GB2312"/>
          <w:kern w:val="0"/>
          <w:sz w:val="32"/>
          <w:szCs w:val="32"/>
        </w:rPr>
        <w:t>”</w:t>
      </w:r>
      <w:r w:rsidRPr="00F828CB">
        <w:rPr>
          <w:rFonts w:eastAsia="仿宋_GB2312"/>
          <w:kern w:val="0"/>
          <w:sz w:val="32"/>
          <w:szCs w:val="32"/>
        </w:rPr>
        <w:t>示范基地开展评估。</w:t>
      </w:r>
      <w:r w:rsidRPr="00F828CB">
        <w:rPr>
          <w:rFonts w:eastAsia="仿宋_GB2312"/>
          <w:kern w:val="0"/>
          <w:sz w:val="32"/>
          <w:szCs w:val="32"/>
        </w:rPr>
        <w:lastRenderedPageBreak/>
        <w:t>做好双创示范基地储备工作，根据评估结果进行动态调整。定期梳理制约创新创业的痛点堵点问题清单，督促有关部门严格按照工作任务要求和完成时限落实解决。定期对知识产权保护、税收优惠、成果转移转化、科技金融、军民融合、人才引进等支持创新创业政策措施落实情况开展专项督查。（市发展改革委、市科协等和各区人民政府按职责分工负责）</w:t>
      </w:r>
    </w:p>
    <w:p w:rsidR="00800006" w:rsidRPr="00F828CB" w:rsidRDefault="00800006" w:rsidP="00800006">
      <w:pPr>
        <w:widowControl/>
        <w:snapToGrid w:val="0"/>
        <w:spacing w:line="580" w:lineRule="exact"/>
        <w:ind w:firstLineChars="200" w:firstLine="640"/>
        <w:rPr>
          <w:rFonts w:eastAsia="仿宋_GB2312"/>
          <w:kern w:val="0"/>
          <w:sz w:val="32"/>
          <w:szCs w:val="32"/>
        </w:rPr>
      </w:pPr>
      <w:r w:rsidRPr="00F828CB">
        <w:rPr>
          <w:rFonts w:eastAsia="楷体_GB2312"/>
          <w:kern w:val="0"/>
          <w:sz w:val="32"/>
          <w:szCs w:val="32"/>
        </w:rPr>
        <w:t>（三十三）做好创新创业经验推广</w:t>
      </w:r>
      <w:r w:rsidRPr="00F828CB">
        <w:rPr>
          <w:rFonts w:eastAsia="仿宋_GB2312"/>
          <w:kern w:val="0"/>
          <w:sz w:val="32"/>
          <w:szCs w:val="32"/>
        </w:rPr>
        <w:t>。建立定期发布创新创业政策信息的制度，做好政策宣讲和落实工作，定期汇总整理先进经验和典型案例，积极举办经验交流会和现场观摩会，加强与先进省市的交流学习，营造良好的创新创业氛围。（各部门、各区人民政府按职责分工负责）</w:t>
      </w:r>
    </w:p>
    <w:p w:rsidR="00800006" w:rsidRPr="00F828CB" w:rsidRDefault="00800006" w:rsidP="00800006">
      <w:pPr>
        <w:spacing w:line="580" w:lineRule="exact"/>
        <w:ind w:right="26" w:firstLineChars="200" w:firstLine="640"/>
        <w:rPr>
          <w:rFonts w:eastAsia="仿宋_GB2312"/>
          <w:sz w:val="32"/>
          <w:szCs w:val="32"/>
        </w:rPr>
      </w:pPr>
      <w:r w:rsidRPr="00F828CB">
        <w:rPr>
          <w:rFonts w:eastAsia="仿宋_GB2312"/>
          <w:sz w:val="32"/>
          <w:szCs w:val="32"/>
        </w:rPr>
        <w:t>各区、各部门要充分认识推动创新创业高质量发展、打造</w:t>
      </w:r>
      <w:r w:rsidRPr="00F828CB">
        <w:rPr>
          <w:rFonts w:eastAsia="仿宋_GB2312"/>
          <w:sz w:val="32"/>
          <w:szCs w:val="32"/>
        </w:rPr>
        <w:t>“</w:t>
      </w:r>
      <w:r w:rsidRPr="00F828CB">
        <w:rPr>
          <w:rFonts w:eastAsia="仿宋_GB2312"/>
          <w:sz w:val="32"/>
          <w:szCs w:val="32"/>
        </w:rPr>
        <w:t>双创</w:t>
      </w:r>
      <w:r w:rsidRPr="00F828CB">
        <w:rPr>
          <w:rFonts w:eastAsia="仿宋_GB2312"/>
          <w:sz w:val="32"/>
          <w:szCs w:val="32"/>
        </w:rPr>
        <w:t>”</w:t>
      </w:r>
      <w:r w:rsidRPr="00F828CB">
        <w:rPr>
          <w:rFonts w:eastAsia="仿宋_GB2312"/>
          <w:sz w:val="32"/>
          <w:szCs w:val="32"/>
        </w:rPr>
        <w:t>升级</w:t>
      </w:r>
      <w:proofErr w:type="gramStart"/>
      <w:r w:rsidRPr="00F828CB">
        <w:rPr>
          <w:rFonts w:eastAsia="仿宋_GB2312"/>
          <w:sz w:val="32"/>
          <w:szCs w:val="32"/>
        </w:rPr>
        <w:t>版对于</w:t>
      </w:r>
      <w:proofErr w:type="gramEnd"/>
      <w:r w:rsidRPr="00F828CB">
        <w:rPr>
          <w:rFonts w:eastAsia="仿宋_GB2312"/>
          <w:sz w:val="32"/>
          <w:szCs w:val="32"/>
        </w:rPr>
        <w:t>深入实施创新驱动发展战略的重要意义，把思想、认识和行动统一到党中央、国务院决策部署上来，认真落实各项要求，及时总结，确保各项政策措施落到实处，进一步增强创业带动就业能力和科技创新能力，加快培育发展新动能，充分激发市场活力和社会创造力，推动我市经济实现高质量发展。</w:t>
      </w:r>
    </w:p>
    <w:p w:rsidR="00800006" w:rsidRPr="00F828CB" w:rsidRDefault="00800006" w:rsidP="00800006">
      <w:pPr>
        <w:spacing w:line="580" w:lineRule="exact"/>
        <w:ind w:right="26"/>
        <w:rPr>
          <w:rFonts w:eastAsia="仿宋_GB2312"/>
          <w:sz w:val="32"/>
          <w:szCs w:val="32"/>
        </w:rPr>
      </w:pPr>
    </w:p>
    <w:p w:rsidR="00F66770" w:rsidRPr="00800006" w:rsidRDefault="00F66770"/>
    <w:sectPr w:rsidR="00F66770" w:rsidRPr="00800006" w:rsidSect="00F6677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00006"/>
    <w:rsid w:val="000003DA"/>
    <w:rsid w:val="00000CDC"/>
    <w:rsid w:val="00001DE7"/>
    <w:rsid w:val="00002575"/>
    <w:rsid w:val="0000270F"/>
    <w:rsid w:val="000049DD"/>
    <w:rsid w:val="00004FE0"/>
    <w:rsid w:val="000050A6"/>
    <w:rsid w:val="0000567A"/>
    <w:rsid w:val="00005EE9"/>
    <w:rsid w:val="00006495"/>
    <w:rsid w:val="00011446"/>
    <w:rsid w:val="00013276"/>
    <w:rsid w:val="00013F90"/>
    <w:rsid w:val="00014027"/>
    <w:rsid w:val="000144A1"/>
    <w:rsid w:val="00015A9C"/>
    <w:rsid w:val="0002001A"/>
    <w:rsid w:val="000206B1"/>
    <w:rsid w:val="0002124C"/>
    <w:rsid w:val="00021E8E"/>
    <w:rsid w:val="00021F0B"/>
    <w:rsid w:val="00022309"/>
    <w:rsid w:val="00022DF8"/>
    <w:rsid w:val="00022F7F"/>
    <w:rsid w:val="00023354"/>
    <w:rsid w:val="00024F82"/>
    <w:rsid w:val="00025E7A"/>
    <w:rsid w:val="0002745E"/>
    <w:rsid w:val="00027E95"/>
    <w:rsid w:val="0003093B"/>
    <w:rsid w:val="0003173B"/>
    <w:rsid w:val="00031EA5"/>
    <w:rsid w:val="0003211F"/>
    <w:rsid w:val="00032639"/>
    <w:rsid w:val="0003286D"/>
    <w:rsid w:val="00032972"/>
    <w:rsid w:val="00032A35"/>
    <w:rsid w:val="00032AEF"/>
    <w:rsid w:val="00032DC0"/>
    <w:rsid w:val="00033AB8"/>
    <w:rsid w:val="0003424E"/>
    <w:rsid w:val="000344B7"/>
    <w:rsid w:val="000345E7"/>
    <w:rsid w:val="000349C4"/>
    <w:rsid w:val="000349CE"/>
    <w:rsid w:val="000362FE"/>
    <w:rsid w:val="0003647F"/>
    <w:rsid w:val="000368D4"/>
    <w:rsid w:val="00037034"/>
    <w:rsid w:val="00037D50"/>
    <w:rsid w:val="00040BEF"/>
    <w:rsid w:val="000419B2"/>
    <w:rsid w:val="000428BC"/>
    <w:rsid w:val="000434BC"/>
    <w:rsid w:val="00043649"/>
    <w:rsid w:val="00045170"/>
    <w:rsid w:val="000451A1"/>
    <w:rsid w:val="000508F3"/>
    <w:rsid w:val="000509E7"/>
    <w:rsid w:val="00051AA4"/>
    <w:rsid w:val="000521D9"/>
    <w:rsid w:val="000522C7"/>
    <w:rsid w:val="00052E99"/>
    <w:rsid w:val="00053408"/>
    <w:rsid w:val="00054197"/>
    <w:rsid w:val="00054B39"/>
    <w:rsid w:val="00055AAE"/>
    <w:rsid w:val="00055B81"/>
    <w:rsid w:val="000568A3"/>
    <w:rsid w:val="00056D47"/>
    <w:rsid w:val="00056FCF"/>
    <w:rsid w:val="00057362"/>
    <w:rsid w:val="00057689"/>
    <w:rsid w:val="0006011C"/>
    <w:rsid w:val="000607E8"/>
    <w:rsid w:val="0006215A"/>
    <w:rsid w:val="0006340F"/>
    <w:rsid w:val="00063682"/>
    <w:rsid w:val="00063A4D"/>
    <w:rsid w:val="00064336"/>
    <w:rsid w:val="00064DC2"/>
    <w:rsid w:val="00065F15"/>
    <w:rsid w:val="000663EC"/>
    <w:rsid w:val="0006798C"/>
    <w:rsid w:val="0007116E"/>
    <w:rsid w:val="00071B52"/>
    <w:rsid w:val="0007233C"/>
    <w:rsid w:val="000724B8"/>
    <w:rsid w:val="00072705"/>
    <w:rsid w:val="00072893"/>
    <w:rsid w:val="0007364D"/>
    <w:rsid w:val="00073D83"/>
    <w:rsid w:val="0007428B"/>
    <w:rsid w:val="000748C4"/>
    <w:rsid w:val="00074AF6"/>
    <w:rsid w:val="00075C3B"/>
    <w:rsid w:val="00075C8F"/>
    <w:rsid w:val="0007664E"/>
    <w:rsid w:val="000776C2"/>
    <w:rsid w:val="00077759"/>
    <w:rsid w:val="00080183"/>
    <w:rsid w:val="00080E00"/>
    <w:rsid w:val="00081B49"/>
    <w:rsid w:val="0008253F"/>
    <w:rsid w:val="0008343B"/>
    <w:rsid w:val="0008409E"/>
    <w:rsid w:val="000845BF"/>
    <w:rsid w:val="000857B6"/>
    <w:rsid w:val="00085822"/>
    <w:rsid w:val="00085A6D"/>
    <w:rsid w:val="0008610C"/>
    <w:rsid w:val="00086154"/>
    <w:rsid w:val="000861B5"/>
    <w:rsid w:val="00086CF1"/>
    <w:rsid w:val="000914CA"/>
    <w:rsid w:val="000917EF"/>
    <w:rsid w:val="00091BCE"/>
    <w:rsid w:val="0009271C"/>
    <w:rsid w:val="00092C84"/>
    <w:rsid w:val="00092E31"/>
    <w:rsid w:val="00093389"/>
    <w:rsid w:val="00093D37"/>
    <w:rsid w:val="000946E0"/>
    <w:rsid w:val="0009589D"/>
    <w:rsid w:val="00095DD5"/>
    <w:rsid w:val="00096873"/>
    <w:rsid w:val="00097109"/>
    <w:rsid w:val="0009759F"/>
    <w:rsid w:val="00097D49"/>
    <w:rsid w:val="000A001A"/>
    <w:rsid w:val="000A034C"/>
    <w:rsid w:val="000A0B38"/>
    <w:rsid w:val="000A0EE8"/>
    <w:rsid w:val="000A168B"/>
    <w:rsid w:val="000A208C"/>
    <w:rsid w:val="000A2E0D"/>
    <w:rsid w:val="000A3293"/>
    <w:rsid w:val="000A3ACF"/>
    <w:rsid w:val="000A4186"/>
    <w:rsid w:val="000A44E8"/>
    <w:rsid w:val="000A49DC"/>
    <w:rsid w:val="000A5D13"/>
    <w:rsid w:val="000B2213"/>
    <w:rsid w:val="000B253E"/>
    <w:rsid w:val="000B286F"/>
    <w:rsid w:val="000B5478"/>
    <w:rsid w:val="000B5990"/>
    <w:rsid w:val="000B66B3"/>
    <w:rsid w:val="000B6940"/>
    <w:rsid w:val="000B6C0B"/>
    <w:rsid w:val="000C0795"/>
    <w:rsid w:val="000C0AF0"/>
    <w:rsid w:val="000C1ED9"/>
    <w:rsid w:val="000C22F1"/>
    <w:rsid w:val="000C5BFC"/>
    <w:rsid w:val="000D11A0"/>
    <w:rsid w:val="000D1E64"/>
    <w:rsid w:val="000D2F8A"/>
    <w:rsid w:val="000D3490"/>
    <w:rsid w:val="000D3C48"/>
    <w:rsid w:val="000D4FF9"/>
    <w:rsid w:val="000D58FD"/>
    <w:rsid w:val="000D699E"/>
    <w:rsid w:val="000D70F7"/>
    <w:rsid w:val="000D7A30"/>
    <w:rsid w:val="000E09F6"/>
    <w:rsid w:val="000E0FA8"/>
    <w:rsid w:val="000E196C"/>
    <w:rsid w:val="000E2AEF"/>
    <w:rsid w:val="000E2FEE"/>
    <w:rsid w:val="000E4936"/>
    <w:rsid w:val="000E4CA5"/>
    <w:rsid w:val="000E4DD5"/>
    <w:rsid w:val="000E54A6"/>
    <w:rsid w:val="000E55E4"/>
    <w:rsid w:val="000E602F"/>
    <w:rsid w:val="000E6781"/>
    <w:rsid w:val="000E690C"/>
    <w:rsid w:val="000E7501"/>
    <w:rsid w:val="000F0510"/>
    <w:rsid w:val="000F0767"/>
    <w:rsid w:val="000F252D"/>
    <w:rsid w:val="000F2E09"/>
    <w:rsid w:val="000F30D6"/>
    <w:rsid w:val="000F5E63"/>
    <w:rsid w:val="000F5E9A"/>
    <w:rsid w:val="000F5EEB"/>
    <w:rsid w:val="000F664B"/>
    <w:rsid w:val="000F6A9C"/>
    <w:rsid w:val="000F6F06"/>
    <w:rsid w:val="000F7F33"/>
    <w:rsid w:val="0010022C"/>
    <w:rsid w:val="00101700"/>
    <w:rsid w:val="001029C3"/>
    <w:rsid w:val="0010370B"/>
    <w:rsid w:val="0010462F"/>
    <w:rsid w:val="00104B24"/>
    <w:rsid w:val="00105287"/>
    <w:rsid w:val="0011077B"/>
    <w:rsid w:val="00110FFA"/>
    <w:rsid w:val="00111249"/>
    <w:rsid w:val="001116C9"/>
    <w:rsid w:val="001118FD"/>
    <w:rsid w:val="00111CEA"/>
    <w:rsid w:val="00112AA5"/>
    <w:rsid w:val="001133C1"/>
    <w:rsid w:val="00114A62"/>
    <w:rsid w:val="00114EB8"/>
    <w:rsid w:val="0011565C"/>
    <w:rsid w:val="00115993"/>
    <w:rsid w:val="00115DC2"/>
    <w:rsid w:val="0011632E"/>
    <w:rsid w:val="0011794A"/>
    <w:rsid w:val="00117EB3"/>
    <w:rsid w:val="0012140B"/>
    <w:rsid w:val="001217BE"/>
    <w:rsid w:val="0012184B"/>
    <w:rsid w:val="00122562"/>
    <w:rsid w:val="00122ABC"/>
    <w:rsid w:val="001232A5"/>
    <w:rsid w:val="00123A79"/>
    <w:rsid w:val="00123B4E"/>
    <w:rsid w:val="00123C8D"/>
    <w:rsid w:val="00123D14"/>
    <w:rsid w:val="00124E43"/>
    <w:rsid w:val="00124EA4"/>
    <w:rsid w:val="00124FE9"/>
    <w:rsid w:val="001259D5"/>
    <w:rsid w:val="00125E51"/>
    <w:rsid w:val="001268F7"/>
    <w:rsid w:val="00127242"/>
    <w:rsid w:val="001307D4"/>
    <w:rsid w:val="0013161E"/>
    <w:rsid w:val="00131C93"/>
    <w:rsid w:val="00132779"/>
    <w:rsid w:val="0013372B"/>
    <w:rsid w:val="0013390D"/>
    <w:rsid w:val="00134493"/>
    <w:rsid w:val="00134E7E"/>
    <w:rsid w:val="00134F98"/>
    <w:rsid w:val="00135387"/>
    <w:rsid w:val="001353AE"/>
    <w:rsid w:val="00135D32"/>
    <w:rsid w:val="00135FD3"/>
    <w:rsid w:val="00136C6A"/>
    <w:rsid w:val="00137773"/>
    <w:rsid w:val="001405D7"/>
    <w:rsid w:val="00140708"/>
    <w:rsid w:val="00141692"/>
    <w:rsid w:val="00141937"/>
    <w:rsid w:val="00142865"/>
    <w:rsid w:val="00142B0B"/>
    <w:rsid w:val="0014327D"/>
    <w:rsid w:val="0014390E"/>
    <w:rsid w:val="00144E24"/>
    <w:rsid w:val="00145EC8"/>
    <w:rsid w:val="00147111"/>
    <w:rsid w:val="001474BD"/>
    <w:rsid w:val="001477DE"/>
    <w:rsid w:val="00150FA0"/>
    <w:rsid w:val="001517E6"/>
    <w:rsid w:val="00151CFC"/>
    <w:rsid w:val="001533C7"/>
    <w:rsid w:val="001544D6"/>
    <w:rsid w:val="00154F8B"/>
    <w:rsid w:val="00155C33"/>
    <w:rsid w:val="001602F2"/>
    <w:rsid w:val="001616D9"/>
    <w:rsid w:val="0016382A"/>
    <w:rsid w:val="001638D1"/>
    <w:rsid w:val="00164F24"/>
    <w:rsid w:val="001660F9"/>
    <w:rsid w:val="00166325"/>
    <w:rsid w:val="00166667"/>
    <w:rsid w:val="00166E06"/>
    <w:rsid w:val="001679D5"/>
    <w:rsid w:val="001679FD"/>
    <w:rsid w:val="00167C9D"/>
    <w:rsid w:val="00170823"/>
    <w:rsid w:val="00170ED3"/>
    <w:rsid w:val="00171DB6"/>
    <w:rsid w:val="001723A8"/>
    <w:rsid w:val="00172F1C"/>
    <w:rsid w:val="001733C0"/>
    <w:rsid w:val="00174314"/>
    <w:rsid w:val="0017458B"/>
    <w:rsid w:val="00174D6E"/>
    <w:rsid w:val="001757E0"/>
    <w:rsid w:val="00175B6A"/>
    <w:rsid w:val="00176A85"/>
    <w:rsid w:val="00177A15"/>
    <w:rsid w:val="00180EAC"/>
    <w:rsid w:val="0018344E"/>
    <w:rsid w:val="00183ED5"/>
    <w:rsid w:val="00183F30"/>
    <w:rsid w:val="001840AE"/>
    <w:rsid w:val="00184193"/>
    <w:rsid w:val="001842FA"/>
    <w:rsid w:val="00184997"/>
    <w:rsid w:val="001852F4"/>
    <w:rsid w:val="001859E8"/>
    <w:rsid w:val="00185AD1"/>
    <w:rsid w:val="00185BC8"/>
    <w:rsid w:val="00186ED7"/>
    <w:rsid w:val="00190891"/>
    <w:rsid w:val="00190CEB"/>
    <w:rsid w:val="00191A93"/>
    <w:rsid w:val="00191D5C"/>
    <w:rsid w:val="00192444"/>
    <w:rsid w:val="00192621"/>
    <w:rsid w:val="00193F03"/>
    <w:rsid w:val="00193F11"/>
    <w:rsid w:val="00193FBD"/>
    <w:rsid w:val="0019461A"/>
    <w:rsid w:val="001949FB"/>
    <w:rsid w:val="00194BE4"/>
    <w:rsid w:val="00197C0B"/>
    <w:rsid w:val="001A1A00"/>
    <w:rsid w:val="001A1E9C"/>
    <w:rsid w:val="001A1F35"/>
    <w:rsid w:val="001A220B"/>
    <w:rsid w:val="001A2403"/>
    <w:rsid w:val="001A24E0"/>
    <w:rsid w:val="001A37D6"/>
    <w:rsid w:val="001A4568"/>
    <w:rsid w:val="001A50C6"/>
    <w:rsid w:val="001A518C"/>
    <w:rsid w:val="001A5DF4"/>
    <w:rsid w:val="001A7AF1"/>
    <w:rsid w:val="001A7ECE"/>
    <w:rsid w:val="001B01E0"/>
    <w:rsid w:val="001B07D9"/>
    <w:rsid w:val="001B088B"/>
    <w:rsid w:val="001B180C"/>
    <w:rsid w:val="001B1D84"/>
    <w:rsid w:val="001B25E0"/>
    <w:rsid w:val="001B4021"/>
    <w:rsid w:val="001B418F"/>
    <w:rsid w:val="001B4B28"/>
    <w:rsid w:val="001B6735"/>
    <w:rsid w:val="001B7557"/>
    <w:rsid w:val="001B7626"/>
    <w:rsid w:val="001B79ED"/>
    <w:rsid w:val="001C0A3A"/>
    <w:rsid w:val="001C0AD7"/>
    <w:rsid w:val="001C0DC5"/>
    <w:rsid w:val="001C1AE7"/>
    <w:rsid w:val="001C1DF1"/>
    <w:rsid w:val="001C24E8"/>
    <w:rsid w:val="001C2D65"/>
    <w:rsid w:val="001C3334"/>
    <w:rsid w:val="001C3D7F"/>
    <w:rsid w:val="001C47C0"/>
    <w:rsid w:val="001C4990"/>
    <w:rsid w:val="001C57DE"/>
    <w:rsid w:val="001C5C99"/>
    <w:rsid w:val="001C6ABA"/>
    <w:rsid w:val="001C747C"/>
    <w:rsid w:val="001D0B08"/>
    <w:rsid w:val="001D0F6E"/>
    <w:rsid w:val="001D19AF"/>
    <w:rsid w:val="001D1F90"/>
    <w:rsid w:val="001D1F95"/>
    <w:rsid w:val="001D2C2F"/>
    <w:rsid w:val="001D3752"/>
    <w:rsid w:val="001D3907"/>
    <w:rsid w:val="001D3B8D"/>
    <w:rsid w:val="001D4AC4"/>
    <w:rsid w:val="001D6687"/>
    <w:rsid w:val="001D6EB9"/>
    <w:rsid w:val="001E0BC7"/>
    <w:rsid w:val="001E156D"/>
    <w:rsid w:val="001E234C"/>
    <w:rsid w:val="001E3AAB"/>
    <w:rsid w:val="001E4560"/>
    <w:rsid w:val="001E5B03"/>
    <w:rsid w:val="001E6C2E"/>
    <w:rsid w:val="001E6D0A"/>
    <w:rsid w:val="001E7370"/>
    <w:rsid w:val="001E7F16"/>
    <w:rsid w:val="001F0050"/>
    <w:rsid w:val="001F0779"/>
    <w:rsid w:val="001F0EAE"/>
    <w:rsid w:val="001F0EE5"/>
    <w:rsid w:val="001F0F6C"/>
    <w:rsid w:val="001F1574"/>
    <w:rsid w:val="001F16BF"/>
    <w:rsid w:val="001F17F7"/>
    <w:rsid w:val="001F4F9E"/>
    <w:rsid w:val="001F5580"/>
    <w:rsid w:val="001F5E23"/>
    <w:rsid w:val="002001F6"/>
    <w:rsid w:val="002002F7"/>
    <w:rsid w:val="00201725"/>
    <w:rsid w:val="00201A89"/>
    <w:rsid w:val="00203489"/>
    <w:rsid w:val="00205412"/>
    <w:rsid w:val="0020551C"/>
    <w:rsid w:val="002055F9"/>
    <w:rsid w:val="00206641"/>
    <w:rsid w:val="00206DB7"/>
    <w:rsid w:val="002070C8"/>
    <w:rsid w:val="002070FE"/>
    <w:rsid w:val="00207CFC"/>
    <w:rsid w:val="00207EBF"/>
    <w:rsid w:val="00210179"/>
    <w:rsid w:val="00210A8E"/>
    <w:rsid w:val="00211B6F"/>
    <w:rsid w:val="00211DD7"/>
    <w:rsid w:val="002127AF"/>
    <w:rsid w:val="00212ED3"/>
    <w:rsid w:val="002130CC"/>
    <w:rsid w:val="002149AF"/>
    <w:rsid w:val="00215051"/>
    <w:rsid w:val="00215619"/>
    <w:rsid w:val="002169EE"/>
    <w:rsid w:val="00216B79"/>
    <w:rsid w:val="00216D07"/>
    <w:rsid w:val="002174E0"/>
    <w:rsid w:val="00217A4C"/>
    <w:rsid w:val="00217C64"/>
    <w:rsid w:val="00220C22"/>
    <w:rsid w:val="00222441"/>
    <w:rsid w:val="00223CFA"/>
    <w:rsid w:val="00224D6F"/>
    <w:rsid w:val="00225670"/>
    <w:rsid w:val="00225821"/>
    <w:rsid w:val="00225F97"/>
    <w:rsid w:val="002260C4"/>
    <w:rsid w:val="002267CF"/>
    <w:rsid w:val="00227234"/>
    <w:rsid w:val="002327BD"/>
    <w:rsid w:val="0023283F"/>
    <w:rsid w:val="00232917"/>
    <w:rsid w:val="0023293D"/>
    <w:rsid w:val="0023357D"/>
    <w:rsid w:val="00234C1C"/>
    <w:rsid w:val="00234E70"/>
    <w:rsid w:val="002355E5"/>
    <w:rsid w:val="00235AAF"/>
    <w:rsid w:val="00235C30"/>
    <w:rsid w:val="00235C8D"/>
    <w:rsid w:val="00235FB7"/>
    <w:rsid w:val="0023647B"/>
    <w:rsid w:val="00236EB5"/>
    <w:rsid w:val="002372E1"/>
    <w:rsid w:val="00240987"/>
    <w:rsid w:val="00240D3F"/>
    <w:rsid w:val="002413B7"/>
    <w:rsid w:val="00242610"/>
    <w:rsid w:val="00243B54"/>
    <w:rsid w:val="00244DC4"/>
    <w:rsid w:val="00246171"/>
    <w:rsid w:val="002462D0"/>
    <w:rsid w:val="0024660E"/>
    <w:rsid w:val="00247FB3"/>
    <w:rsid w:val="00250787"/>
    <w:rsid w:val="00250EF4"/>
    <w:rsid w:val="0025148F"/>
    <w:rsid w:val="00251AB9"/>
    <w:rsid w:val="00251AC1"/>
    <w:rsid w:val="00252C1D"/>
    <w:rsid w:val="00253131"/>
    <w:rsid w:val="00253784"/>
    <w:rsid w:val="00253875"/>
    <w:rsid w:val="00253E2A"/>
    <w:rsid w:val="002553F7"/>
    <w:rsid w:val="002554CD"/>
    <w:rsid w:val="00255757"/>
    <w:rsid w:val="002571FF"/>
    <w:rsid w:val="00257350"/>
    <w:rsid w:val="002578A5"/>
    <w:rsid w:val="00257B18"/>
    <w:rsid w:val="00260332"/>
    <w:rsid w:val="00262B8E"/>
    <w:rsid w:val="00262BFE"/>
    <w:rsid w:val="00262F61"/>
    <w:rsid w:val="002634DD"/>
    <w:rsid w:val="0026350B"/>
    <w:rsid w:val="00263BD8"/>
    <w:rsid w:val="00263C4D"/>
    <w:rsid w:val="00263CF5"/>
    <w:rsid w:val="00264DDA"/>
    <w:rsid w:val="002655DC"/>
    <w:rsid w:val="00265A57"/>
    <w:rsid w:val="00272414"/>
    <w:rsid w:val="00272C38"/>
    <w:rsid w:val="0027405C"/>
    <w:rsid w:val="00274956"/>
    <w:rsid w:val="00274A4C"/>
    <w:rsid w:val="00275DB6"/>
    <w:rsid w:val="00276319"/>
    <w:rsid w:val="00276386"/>
    <w:rsid w:val="00276545"/>
    <w:rsid w:val="00276819"/>
    <w:rsid w:val="002773D5"/>
    <w:rsid w:val="00282EEE"/>
    <w:rsid w:val="00283217"/>
    <w:rsid w:val="002839D0"/>
    <w:rsid w:val="00283C96"/>
    <w:rsid w:val="00283E2C"/>
    <w:rsid w:val="00284085"/>
    <w:rsid w:val="002858DD"/>
    <w:rsid w:val="00286D92"/>
    <w:rsid w:val="00287A7B"/>
    <w:rsid w:val="00290227"/>
    <w:rsid w:val="00291C2F"/>
    <w:rsid w:val="00291D0E"/>
    <w:rsid w:val="002924C0"/>
    <w:rsid w:val="00292555"/>
    <w:rsid w:val="00292F49"/>
    <w:rsid w:val="00293C30"/>
    <w:rsid w:val="00297322"/>
    <w:rsid w:val="002A25DA"/>
    <w:rsid w:val="002A322D"/>
    <w:rsid w:val="002A339D"/>
    <w:rsid w:val="002A438E"/>
    <w:rsid w:val="002A489D"/>
    <w:rsid w:val="002A555C"/>
    <w:rsid w:val="002A7CC5"/>
    <w:rsid w:val="002B244B"/>
    <w:rsid w:val="002B2732"/>
    <w:rsid w:val="002B33CF"/>
    <w:rsid w:val="002B41FC"/>
    <w:rsid w:val="002B4464"/>
    <w:rsid w:val="002B48A8"/>
    <w:rsid w:val="002B492C"/>
    <w:rsid w:val="002B6433"/>
    <w:rsid w:val="002B6840"/>
    <w:rsid w:val="002B7042"/>
    <w:rsid w:val="002B7A6F"/>
    <w:rsid w:val="002B7C18"/>
    <w:rsid w:val="002B7DD3"/>
    <w:rsid w:val="002B7E72"/>
    <w:rsid w:val="002C0145"/>
    <w:rsid w:val="002C083D"/>
    <w:rsid w:val="002C0B87"/>
    <w:rsid w:val="002C0E5A"/>
    <w:rsid w:val="002C181F"/>
    <w:rsid w:val="002C2D2A"/>
    <w:rsid w:val="002C47C5"/>
    <w:rsid w:val="002C4B71"/>
    <w:rsid w:val="002C5E7D"/>
    <w:rsid w:val="002C60B9"/>
    <w:rsid w:val="002C748F"/>
    <w:rsid w:val="002C7EE2"/>
    <w:rsid w:val="002D0899"/>
    <w:rsid w:val="002D128A"/>
    <w:rsid w:val="002D2226"/>
    <w:rsid w:val="002D30C5"/>
    <w:rsid w:val="002D3CB6"/>
    <w:rsid w:val="002D4099"/>
    <w:rsid w:val="002D4259"/>
    <w:rsid w:val="002D4691"/>
    <w:rsid w:val="002D4E01"/>
    <w:rsid w:val="002D7055"/>
    <w:rsid w:val="002D7421"/>
    <w:rsid w:val="002D79C7"/>
    <w:rsid w:val="002E0BBD"/>
    <w:rsid w:val="002E0EE1"/>
    <w:rsid w:val="002E25B3"/>
    <w:rsid w:val="002E266D"/>
    <w:rsid w:val="002E300D"/>
    <w:rsid w:val="002E3315"/>
    <w:rsid w:val="002E40FD"/>
    <w:rsid w:val="002E541A"/>
    <w:rsid w:val="002E59DF"/>
    <w:rsid w:val="002E5D08"/>
    <w:rsid w:val="002E7385"/>
    <w:rsid w:val="002E7471"/>
    <w:rsid w:val="002E74A8"/>
    <w:rsid w:val="002E79AA"/>
    <w:rsid w:val="002E7FB5"/>
    <w:rsid w:val="002F006E"/>
    <w:rsid w:val="002F06AA"/>
    <w:rsid w:val="002F08F3"/>
    <w:rsid w:val="002F15E3"/>
    <w:rsid w:val="002F18D6"/>
    <w:rsid w:val="002F1958"/>
    <w:rsid w:val="002F2322"/>
    <w:rsid w:val="002F4146"/>
    <w:rsid w:val="002F4DED"/>
    <w:rsid w:val="002F4E4D"/>
    <w:rsid w:val="002F5416"/>
    <w:rsid w:val="002F593F"/>
    <w:rsid w:val="003002B7"/>
    <w:rsid w:val="00300ADE"/>
    <w:rsid w:val="00301728"/>
    <w:rsid w:val="003019D4"/>
    <w:rsid w:val="00301D8C"/>
    <w:rsid w:val="00302FF8"/>
    <w:rsid w:val="003034B7"/>
    <w:rsid w:val="00303A96"/>
    <w:rsid w:val="00304244"/>
    <w:rsid w:val="003049EC"/>
    <w:rsid w:val="00304A15"/>
    <w:rsid w:val="003057A5"/>
    <w:rsid w:val="00305F6A"/>
    <w:rsid w:val="00310A8F"/>
    <w:rsid w:val="00310AF7"/>
    <w:rsid w:val="003130E9"/>
    <w:rsid w:val="00314238"/>
    <w:rsid w:val="0031436A"/>
    <w:rsid w:val="003144B4"/>
    <w:rsid w:val="0031484E"/>
    <w:rsid w:val="00316278"/>
    <w:rsid w:val="00320652"/>
    <w:rsid w:val="003206A2"/>
    <w:rsid w:val="0032075A"/>
    <w:rsid w:val="0032105A"/>
    <w:rsid w:val="00321F2E"/>
    <w:rsid w:val="00322A06"/>
    <w:rsid w:val="003232F8"/>
    <w:rsid w:val="003234DA"/>
    <w:rsid w:val="00324F39"/>
    <w:rsid w:val="00325619"/>
    <w:rsid w:val="0032632E"/>
    <w:rsid w:val="003275F6"/>
    <w:rsid w:val="00327C7F"/>
    <w:rsid w:val="003310C6"/>
    <w:rsid w:val="00331E05"/>
    <w:rsid w:val="00333EE6"/>
    <w:rsid w:val="00336728"/>
    <w:rsid w:val="00336982"/>
    <w:rsid w:val="00337E6C"/>
    <w:rsid w:val="003434F7"/>
    <w:rsid w:val="00345A92"/>
    <w:rsid w:val="00345E0D"/>
    <w:rsid w:val="00346F7D"/>
    <w:rsid w:val="00347876"/>
    <w:rsid w:val="003503F0"/>
    <w:rsid w:val="0035253B"/>
    <w:rsid w:val="00352DE6"/>
    <w:rsid w:val="00352EFD"/>
    <w:rsid w:val="00353ACB"/>
    <w:rsid w:val="00354A7B"/>
    <w:rsid w:val="0035550B"/>
    <w:rsid w:val="0035608A"/>
    <w:rsid w:val="003563BF"/>
    <w:rsid w:val="003564F9"/>
    <w:rsid w:val="003566D0"/>
    <w:rsid w:val="00356A21"/>
    <w:rsid w:val="00357B55"/>
    <w:rsid w:val="00360D14"/>
    <w:rsid w:val="0036119E"/>
    <w:rsid w:val="00361373"/>
    <w:rsid w:val="00364565"/>
    <w:rsid w:val="00364629"/>
    <w:rsid w:val="00365D1F"/>
    <w:rsid w:val="00366911"/>
    <w:rsid w:val="00367BA7"/>
    <w:rsid w:val="00370134"/>
    <w:rsid w:val="0037063C"/>
    <w:rsid w:val="00370684"/>
    <w:rsid w:val="00370DD0"/>
    <w:rsid w:val="00371705"/>
    <w:rsid w:val="003717BE"/>
    <w:rsid w:val="00371D24"/>
    <w:rsid w:val="00372681"/>
    <w:rsid w:val="00375CD9"/>
    <w:rsid w:val="00375DF2"/>
    <w:rsid w:val="003774A0"/>
    <w:rsid w:val="0037788C"/>
    <w:rsid w:val="00377B69"/>
    <w:rsid w:val="003803D7"/>
    <w:rsid w:val="003805E9"/>
    <w:rsid w:val="00380CA0"/>
    <w:rsid w:val="00381A9A"/>
    <w:rsid w:val="003822F3"/>
    <w:rsid w:val="00382ABB"/>
    <w:rsid w:val="0038326D"/>
    <w:rsid w:val="00383D8E"/>
    <w:rsid w:val="00386025"/>
    <w:rsid w:val="003867E5"/>
    <w:rsid w:val="00386A71"/>
    <w:rsid w:val="00386F81"/>
    <w:rsid w:val="00387583"/>
    <w:rsid w:val="00387C6F"/>
    <w:rsid w:val="00387C83"/>
    <w:rsid w:val="00387E74"/>
    <w:rsid w:val="00391A12"/>
    <w:rsid w:val="00392060"/>
    <w:rsid w:val="00392406"/>
    <w:rsid w:val="0039287D"/>
    <w:rsid w:val="003928D1"/>
    <w:rsid w:val="00392A64"/>
    <w:rsid w:val="00393DE9"/>
    <w:rsid w:val="0039434E"/>
    <w:rsid w:val="0039623A"/>
    <w:rsid w:val="00396308"/>
    <w:rsid w:val="003966EF"/>
    <w:rsid w:val="0039689C"/>
    <w:rsid w:val="003979E2"/>
    <w:rsid w:val="003A00FA"/>
    <w:rsid w:val="003A0B74"/>
    <w:rsid w:val="003A0CDB"/>
    <w:rsid w:val="003A17A3"/>
    <w:rsid w:val="003A241B"/>
    <w:rsid w:val="003A2570"/>
    <w:rsid w:val="003A25C6"/>
    <w:rsid w:val="003A273C"/>
    <w:rsid w:val="003A3C65"/>
    <w:rsid w:val="003A3CE9"/>
    <w:rsid w:val="003A4100"/>
    <w:rsid w:val="003A4A82"/>
    <w:rsid w:val="003A549A"/>
    <w:rsid w:val="003A6495"/>
    <w:rsid w:val="003A745B"/>
    <w:rsid w:val="003B0224"/>
    <w:rsid w:val="003B1454"/>
    <w:rsid w:val="003B1D88"/>
    <w:rsid w:val="003B467B"/>
    <w:rsid w:val="003B5DFB"/>
    <w:rsid w:val="003B7678"/>
    <w:rsid w:val="003B7AA2"/>
    <w:rsid w:val="003C03CC"/>
    <w:rsid w:val="003C1218"/>
    <w:rsid w:val="003C1CDB"/>
    <w:rsid w:val="003C239D"/>
    <w:rsid w:val="003C3AC6"/>
    <w:rsid w:val="003C3BA8"/>
    <w:rsid w:val="003C3BD5"/>
    <w:rsid w:val="003C4EA4"/>
    <w:rsid w:val="003C5DE6"/>
    <w:rsid w:val="003C627F"/>
    <w:rsid w:val="003C7FCE"/>
    <w:rsid w:val="003D0782"/>
    <w:rsid w:val="003D11BF"/>
    <w:rsid w:val="003D179E"/>
    <w:rsid w:val="003D1BD4"/>
    <w:rsid w:val="003D1EEC"/>
    <w:rsid w:val="003D250B"/>
    <w:rsid w:val="003D2667"/>
    <w:rsid w:val="003D3AE8"/>
    <w:rsid w:val="003D3E4A"/>
    <w:rsid w:val="003D488A"/>
    <w:rsid w:val="003D4A70"/>
    <w:rsid w:val="003D4DED"/>
    <w:rsid w:val="003D5401"/>
    <w:rsid w:val="003D5B61"/>
    <w:rsid w:val="003D7413"/>
    <w:rsid w:val="003E0833"/>
    <w:rsid w:val="003E0E8C"/>
    <w:rsid w:val="003E35AA"/>
    <w:rsid w:val="003E39B2"/>
    <w:rsid w:val="003E496C"/>
    <w:rsid w:val="003E6368"/>
    <w:rsid w:val="003E677B"/>
    <w:rsid w:val="003E6962"/>
    <w:rsid w:val="003F0100"/>
    <w:rsid w:val="003F1D63"/>
    <w:rsid w:val="003F1FED"/>
    <w:rsid w:val="003F2F77"/>
    <w:rsid w:val="003F3827"/>
    <w:rsid w:val="003F3B3F"/>
    <w:rsid w:val="003F570A"/>
    <w:rsid w:val="003F6A1C"/>
    <w:rsid w:val="003F6C5B"/>
    <w:rsid w:val="003F7080"/>
    <w:rsid w:val="003F7B0F"/>
    <w:rsid w:val="00400558"/>
    <w:rsid w:val="00400685"/>
    <w:rsid w:val="004007D8"/>
    <w:rsid w:val="004007E4"/>
    <w:rsid w:val="00400B73"/>
    <w:rsid w:val="004019CE"/>
    <w:rsid w:val="004025B2"/>
    <w:rsid w:val="0040359D"/>
    <w:rsid w:val="00403682"/>
    <w:rsid w:val="00404CE7"/>
    <w:rsid w:val="00405522"/>
    <w:rsid w:val="004068CF"/>
    <w:rsid w:val="004069E4"/>
    <w:rsid w:val="00406A15"/>
    <w:rsid w:val="00406CAA"/>
    <w:rsid w:val="004071CA"/>
    <w:rsid w:val="00407B7C"/>
    <w:rsid w:val="0041000C"/>
    <w:rsid w:val="00411E4C"/>
    <w:rsid w:val="00412301"/>
    <w:rsid w:val="00412869"/>
    <w:rsid w:val="00412BE1"/>
    <w:rsid w:val="00412E3D"/>
    <w:rsid w:val="00413B08"/>
    <w:rsid w:val="00413C87"/>
    <w:rsid w:val="00413F3E"/>
    <w:rsid w:val="00414529"/>
    <w:rsid w:val="0041460C"/>
    <w:rsid w:val="00415107"/>
    <w:rsid w:val="0041544E"/>
    <w:rsid w:val="00415D69"/>
    <w:rsid w:val="00416A28"/>
    <w:rsid w:val="004176E7"/>
    <w:rsid w:val="004201AB"/>
    <w:rsid w:val="004201D3"/>
    <w:rsid w:val="0042074C"/>
    <w:rsid w:val="00420B36"/>
    <w:rsid w:val="00420F63"/>
    <w:rsid w:val="00421238"/>
    <w:rsid w:val="00421D33"/>
    <w:rsid w:val="00423018"/>
    <w:rsid w:val="00424C97"/>
    <w:rsid w:val="00425198"/>
    <w:rsid w:val="00425297"/>
    <w:rsid w:val="00426080"/>
    <w:rsid w:val="00426798"/>
    <w:rsid w:val="00427632"/>
    <w:rsid w:val="00430E3D"/>
    <w:rsid w:val="004322AB"/>
    <w:rsid w:val="00432DC9"/>
    <w:rsid w:val="00433C0F"/>
    <w:rsid w:val="004342F4"/>
    <w:rsid w:val="0043487C"/>
    <w:rsid w:val="00434F8D"/>
    <w:rsid w:val="00436101"/>
    <w:rsid w:val="00436A1E"/>
    <w:rsid w:val="00437149"/>
    <w:rsid w:val="004375E4"/>
    <w:rsid w:val="0043761B"/>
    <w:rsid w:val="0043778D"/>
    <w:rsid w:val="00440A70"/>
    <w:rsid w:val="004413C7"/>
    <w:rsid w:val="00441AE8"/>
    <w:rsid w:val="00441D26"/>
    <w:rsid w:val="00442F37"/>
    <w:rsid w:val="00442FD0"/>
    <w:rsid w:val="004440BA"/>
    <w:rsid w:val="004445E0"/>
    <w:rsid w:val="00444E01"/>
    <w:rsid w:val="004459C2"/>
    <w:rsid w:val="00446C66"/>
    <w:rsid w:val="00446F77"/>
    <w:rsid w:val="004516BD"/>
    <w:rsid w:val="00451783"/>
    <w:rsid w:val="004519D2"/>
    <w:rsid w:val="00452CD1"/>
    <w:rsid w:val="00454EBE"/>
    <w:rsid w:val="00454FF9"/>
    <w:rsid w:val="004557A4"/>
    <w:rsid w:val="00457BA5"/>
    <w:rsid w:val="004604F2"/>
    <w:rsid w:val="00461186"/>
    <w:rsid w:val="00461BC2"/>
    <w:rsid w:val="00461BDA"/>
    <w:rsid w:val="00461D49"/>
    <w:rsid w:val="0046310D"/>
    <w:rsid w:val="004633E0"/>
    <w:rsid w:val="004634C1"/>
    <w:rsid w:val="00464834"/>
    <w:rsid w:val="004656D4"/>
    <w:rsid w:val="00465D12"/>
    <w:rsid w:val="00465D7B"/>
    <w:rsid w:val="00466108"/>
    <w:rsid w:val="00467140"/>
    <w:rsid w:val="00467B8C"/>
    <w:rsid w:val="00470063"/>
    <w:rsid w:val="0047040C"/>
    <w:rsid w:val="00471AA8"/>
    <w:rsid w:val="0047213C"/>
    <w:rsid w:val="004721FB"/>
    <w:rsid w:val="00472F2B"/>
    <w:rsid w:val="0047356F"/>
    <w:rsid w:val="004737BE"/>
    <w:rsid w:val="004747DD"/>
    <w:rsid w:val="0047484D"/>
    <w:rsid w:val="004749D3"/>
    <w:rsid w:val="00475A6D"/>
    <w:rsid w:val="0047612D"/>
    <w:rsid w:val="004762A1"/>
    <w:rsid w:val="00476C5C"/>
    <w:rsid w:val="00477430"/>
    <w:rsid w:val="004774A7"/>
    <w:rsid w:val="0048059B"/>
    <w:rsid w:val="00480960"/>
    <w:rsid w:val="00480FFF"/>
    <w:rsid w:val="004817E5"/>
    <w:rsid w:val="00481C4E"/>
    <w:rsid w:val="00484396"/>
    <w:rsid w:val="0048552D"/>
    <w:rsid w:val="00486E0F"/>
    <w:rsid w:val="004873C0"/>
    <w:rsid w:val="00487980"/>
    <w:rsid w:val="004901F5"/>
    <w:rsid w:val="004916E2"/>
    <w:rsid w:val="004921A5"/>
    <w:rsid w:val="004927E0"/>
    <w:rsid w:val="0049307E"/>
    <w:rsid w:val="004930FA"/>
    <w:rsid w:val="00493F19"/>
    <w:rsid w:val="0049544A"/>
    <w:rsid w:val="00497114"/>
    <w:rsid w:val="004977C9"/>
    <w:rsid w:val="004A01C1"/>
    <w:rsid w:val="004A0424"/>
    <w:rsid w:val="004A051A"/>
    <w:rsid w:val="004A1687"/>
    <w:rsid w:val="004A1995"/>
    <w:rsid w:val="004A2B28"/>
    <w:rsid w:val="004A38AC"/>
    <w:rsid w:val="004A4488"/>
    <w:rsid w:val="004A4727"/>
    <w:rsid w:val="004A507E"/>
    <w:rsid w:val="004A5444"/>
    <w:rsid w:val="004A6506"/>
    <w:rsid w:val="004A6C57"/>
    <w:rsid w:val="004A6E3D"/>
    <w:rsid w:val="004A72FF"/>
    <w:rsid w:val="004A7BEA"/>
    <w:rsid w:val="004B057D"/>
    <w:rsid w:val="004B19EF"/>
    <w:rsid w:val="004B2076"/>
    <w:rsid w:val="004B3867"/>
    <w:rsid w:val="004B552B"/>
    <w:rsid w:val="004B6A2C"/>
    <w:rsid w:val="004B6F4C"/>
    <w:rsid w:val="004B7919"/>
    <w:rsid w:val="004C103F"/>
    <w:rsid w:val="004C3130"/>
    <w:rsid w:val="004C5048"/>
    <w:rsid w:val="004C50D9"/>
    <w:rsid w:val="004C52EC"/>
    <w:rsid w:val="004C56F6"/>
    <w:rsid w:val="004C5F50"/>
    <w:rsid w:val="004C69E7"/>
    <w:rsid w:val="004C740C"/>
    <w:rsid w:val="004C7F50"/>
    <w:rsid w:val="004D06CD"/>
    <w:rsid w:val="004D0E92"/>
    <w:rsid w:val="004D1781"/>
    <w:rsid w:val="004D18F9"/>
    <w:rsid w:val="004D1961"/>
    <w:rsid w:val="004D19CD"/>
    <w:rsid w:val="004D1E0E"/>
    <w:rsid w:val="004D217C"/>
    <w:rsid w:val="004D2B07"/>
    <w:rsid w:val="004D400E"/>
    <w:rsid w:val="004D4161"/>
    <w:rsid w:val="004D4ED4"/>
    <w:rsid w:val="004D51D2"/>
    <w:rsid w:val="004D7270"/>
    <w:rsid w:val="004E07B5"/>
    <w:rsid w:val="004E1903"/>
    <w:rsid w:val="004E1A26"/>
    <w:rsid w:val="004E24E7"/>
    <w:rsid w:val="004E4DE9"/>
    <w:rsid w:val="004E58C5"/>
    <w:rsid w:val="004E7975"/>
    <w:rsid w:val="004E7E97"/>
    <w:rsid w:val="004F0D44"/>
    <w:rsid w:val="004F38D9"/>
    <w:rsid w:val="004F3BBE"/>
    <w:rsid w:val="004F3C9D"/>
    <w:rsid w:val="004F541B"/>
    <w:rsid w:val="004F6241"/>
    <w:rsid w:val="004F7629"/>
    <w:rsid w:val="004F78B0"/>
    <w:rsid w:val="00500115"/>
    <w:rsid w:val="005001E0"/>
    <w:rsid w:val="00500479"/>
    <w:rsid w:val="005004D8"/>
    <w:rsid w:val="00500545"/>
    <w:rsid w:val="00500854"/>
    <w:rsid w:val="00500B6D"/>
    <w:rsid w:val="00500FDA"/>
    <w:rsid w:val="005022C4"/>
    <w:rsid w:val="00503391"/>
    <w:rsid w:val="005071EF"/>
    <w:rsid w:val="00507E09"/>
    <w:rsid w:val="00511FD4"/>
    <w:rsid w:val="00514B62"/>
    <w:rsid w:val="0051593D"/>
    <w:rsid w:val="005162A1"/>
    <w:rsid w:val="0051662D"/>
    <w:rsid w:val="00517B09"/>
    <w:rsid w:val="00517B7A"/>
    <w:rsid w:val="005208CD"/>
    <w:rsid w:val="00520C59"/>
    <w:rsid w:val="00520C9A"/>
    <w:rsid w:val="00521076"/>
    <w:rsid w:val="00521280"/>
    <w:rsid w:val="0052154C"/>
    <w:rsid w:val="00522978"/>
    <w:rsid w:val="0052325D"/>
    <w:rsid w:val="00524BD8"/>
    <w:rsid w:val="0052547C"/>
    <w:rsid w:val="00525B45"/>
    <w:rsid w:val="00530679"/>
    <w:rsid w:val="00530F25"/>
    <w:rsid w:val="005313B5"/>
    <w:rsid w:val="00531B3F"/>
    <w:rsid w:val="005323B3"/>
    <w:rsid w:val="00532713"/>
    <w:rsid w:val="0053347A"/>
    <w:rsid w:val="005348C9"/>
    <w:rsid w:val="0053490A"/>
    <w:rsid w:val="00534CBA"/>
    <w:rsid w:val="00535130"/>
    <w:rsid w:val="005354FE"/>
    <w:rsid w:val="00535C6F"/>
    <w:rsid w:val="00536A92"/>
    <w:rsid w:val="00540124"/>
    <w:rsid w:val="00541883"/>
    <w:rsid w:val="00542125"/>
    <w:rsid w:val="005431DE"/>
    <w:rsid w:val="00544633"/>
    <w:rsid w:val="005446FE"/>
    <w:rsid w:val="00544756"/>
    <w:rsid w:val="00544ECC"/>
    <w:rsid w:val="0054527C"/>
    <w:rsid w:val="00545BEC"/>
    <w:rsid w:val="0054632C"/>
    <w:rsid w:val="0054731C"/>
    <w:rsid w:val="00547DDD"/>
    <w:rsid w:val="00550721"/>
    <w:rsid w:val="00550A12"/>
    <w:rsid w:val="00550FA7"/>
    <w:rsid w:val="00553627"/>
    <w:rsid w:val="005542D7"/>
    <w:rsid w:val="0055440A"/>
    <w:rsid w:val="005556CD"/>
    <w:rsid w:val="005601DE"/>
    <w:rsid w:val="00561D00"/>
    <w:rsid w:val="00561F99"/>
    <w:rsid w:val="00561FE5"/>
    <w:rsid w:val="005623F0"/>
    <w:rsid w:val="005623F4"/>
    <w:rsid w:val="00562676"/>
    <w:rsid w:val="00562A69"/>
    <w:rsid w:val="00562D5F"/>
    <w:rsid w:val="00562F02"/>
    <w:rsid w:val="005631A4"/>
    <w:rsid w:val="005639E6"/>
    <w:rsid w:val="005646D5"/>
    <w:rsid w:val="005668E0"/>
    <w:rsid w:val="00566949"/>
    <w:rsid w:val="005669C0"/>
    <w:rsid w:val="00566C5F"/>
    <w:rsid w:val="00567D56"/>
    <w:rsid w:val="0057015A"/>
    <w:rsid w:val="005701B6"/>
    <w:rsid w:val="005704B3"/>
    <w:rsid w:val="00570502"/>
    <w:rsid w:val="00570A13"/>
    <w:rsid w:val="00571733"/>
    <w:rsid w:val="00571DD5"/>
    <w:rsid w:val="005739DC"/>
    <w:rsid w:val="00573BA5"/>
    <w:rsid w:val="005742E6"/>
    <w:rsid w:val="005743C1"/>
    <w:rsid w:val="0057588C"/>
    <w:rsid w:val="00575D91"/>
    <w:rsid w:val="00577364"/>
    <w:rsid w:val="00577D4E"/>
    <w:rsid w:val="00580425"/>
    <w:rsid w:val="00580708"/>
    <w:rsid w:val="00580904"/>
    <w:rsid w:val="0058113B"/>
    <w:rsid w:val="00581763"/>
    <w:rsid w:val="00581E62"/>
    <w:rsid w:val="00582709"/>
    <w:rsid w:val="0058343B"/>
    <w:rsid w:val="00583897"/>
    <w:rsid w:val="00583A40"/>
    <w:rsid w:val="00584037"/>
    <w:rsid w:val="00584ED7"/>
    <w:rsid w:val="00585787"/>
    <w:rsid w:val="00586125"/>
    <w:rsid w:val="00586AA0"/>
    <w:rsid w:val="00586CE9"/>
    <w:rsid w:val="00587251"/>
    <w:rsid w:val="00587CF2"/>
    <w:rsid w:val="0059022C"/>
    <w:rsid w:val="00590B8E"/>
    <w:rsid w:val="00592251"/>
    <w:rsid w:val="005974A8"/>
    <w:rsid w:val="00597F5A"/>
    <w:rsid w:val="005A03E4"/>
    <w:rsid w:val="005A1FBA"/>
    <w:rsid w:val="005A2522"/>
    <w:rsid w:val="005A356F"/>
    <w:rsid w:val="005A38E0"/>
    <w:rsid w:val="005A3B1E"/>
    <w:rsid w:val="005A4165"/>
    <w:rsid w:val="005A5FC9"/>
    <w:rsid w:val="005A62EA"/>
    <w:rsid w:val="005A6D0D"/>
    <w:rsid w:val="005A7A7C"/>
    <w:rsid w:val="005A7D0E"/>
    <w:rsid w:val="005B195C"/>
    <w:rsid w:val="005B20F2"/>
    <w:rsid w:val="005B286B"/>
    <w:rsid w:val="005B2C67"/>
    <w:rsid w:val="005B2EC5"/>
    <w:rsid w:val="005B3127"/>
    <w:rsid w:val="005B3AA7"/>
    <w:rsid w:val="005B6146"/>
    <w:rsid w:val="005B642C"/>
    <w:rsid w:val="005B65C6"/>
    <w:rsid w:val="005C037D"/>
    <w:rsid w:val="005C0DB1"/>
    <w:rsid w:val="005C2C47"/>
    <w:rsid w:val="005C2E76"/>
    <w:rsid w:val="005C3311"/>
    <w:rsid w:val="005C3EF3"/>
    <w:rsid w:val="005C4A6E"/>
    <w:rsid w:val="005C5512"/>
    <w:rsid w:val="005C60F2"/>
    <w:rsid w:val="005C6269"/>
    <w:rsid w:val="005C6851"/>
    <w:rsid w:val="005C7900"/>
    <w:rsid w:val="005C7AE5"/>
    <w:rsid w:val="005C7B3B"/>
    <w:rsid w:val="005D0259"/>
    <w:rsid w:val="005D1253"/>
    <w:rsid w:val="005D16C6"/>
    <w:rsid w:val="005D25CB"/>
    <w:rsid w:val="005D2FD7"/>
    <w:rsid w:val="005D3205"/>
    <w:rsid w:val="005D51CF"/>
    <w:rsid w:val="005D5614"/>
    <w:rsid w:val="005D75D5"/>
    <w:rsid w:val="005E013A"/>
    <w:rsid w:val="005E0EE2"/>
    <w:rsid w:val="005E128A"/>
    <w:rsid w:val="005E196E"/>
    <w:rsid w:val="005E2697"/>
    <w:rsid w:val="005E26CE"/>
    <w:rsid w:val="005E2864"/>
    <w:rsid w:val="005E2ECD"/>
    <w:rsid w:val="005E31E9"/>
    <w:rsid w:val="005E3A45"/>
    <w:rsid w:val="005E49F1"/>
    <w:rsid w:val="005E4A8D"/>
    <w:rsid w:val="005E5BFC"/>
    <w:rsid w:val="005E63FA"/>
    <w:rsid w:val="005E798B"/>
    <w:rsid w:val="005E7ED4"/>
    <w:rsid w:val="005F1029"/>
    <w:rsid w:val="005F1485"/>
    <w:rsid w:val="005F199F"/>
    <w:rsid w:val="005F2C50"/>
    <w:rsid w:val="005F3530"/>
    <w:rsid w:val="005F3656"/>
    <w:rsid w:val="005F3D33"/>
    <w:rsid w:val="005F425E"/>
    <w:rsid w:val="005F43B9"/>
    <w:rsid w:val="005F4BBB"/>
    <w:rsid w:val="005F4E90"/>
    <w:rsid w:val="005F60C6"/>
    <w:rsid w:val="005F76B5"/>
    <w:rsid w:val="0060009B"/>
    <w:rsid w:val="00600BAF"/>
    <w:rsid w:val="0060238E"/>
    <w:rsid w:val="00602EB7"/>
    <w:rsid w:val="006078E3"/>
    <w:rsid w:val="006079C1"/>
    <w:rsid w:val="0061074F"/>
    <w:rsid w:val="00611176"/>
    <w:rsid w:val="00611D75"/>
    <w:rsid w:val="006127DF"/>
    <w:rsid w:val="00612996"/>
    <w:rsid w:val="00612A38"/>
    <w:rsid w:val="006139CA"/>
    <w:rsid w:val="00614004"/>
    <w:rsid w:val="00614392"/>
    <w:rsid w:val="0061475A"/>
    <w:rsid w:val="006151A0"/>
    <w:rsid w:val="0062066C"/>
    <w:rsid w:val="00620A6B"/>
    <w:rsid w:val="00620B5A"/>
    <w:rsid w:val="00621258"/>
    <w:rsid w:val="00621BF5"/>
    <w:rsid w:val="00621F82"/>
    <w:rsid w:val="00622524"/>
    <w:rsid w:val="00623856"/>
    <w:rsid w:val="00623BD7"/>
    <w:rsid w:val="0062415D"/>
    <w:rsid w:val="006243C8"/>
    <w:rsid w:val="00624E62"/>
    <w:rsid w:val="00625A46"/>
    <w:rsid w:val="006278D3"/>
    <w:rsid w:val="006313CF"/>
    <w:rsid w:val="00631D35"/>
    <w:rsid w:val="00631FF4"/>
    <w:rsid w:val="00632093"/>
    <w:rsid w:val="006322F4"/>
    <w:rsid w:val="00632DB4"/>
    <w:rsid w:val="00633259"/>
    <w:rsid w:val="00633335"/>
    <w:rsid w:val="006351A5"/>
    <w:rsid w:val="0063550E"/>
    <w:rsid w:val="0063580F"/>
    <w:rsid w:val="00635EDD"/>
    <w:rsid w:val="006367A8"/>
    <w:rsid w:val="00636C1F"/>
    <w:rsid w:val="0063748C"/>
    <w:rsid w:val="0064084A"/>
    <w:rsid w:val="0064154B"/>
    <w:rsid w:val="00642E60"/>
    <w:rsid w:val="00643136"/>
    <w:rsid w:val="00643509"/>
    <w:rsid w:val="00643DB6"/>
    <w:rsid w:val="00644117"/>
    <w:rsid w:val="006441CF"/>
    <w:rsid w:val="00645A3F"/>
    <w:rsid w:val="00645C55"/>
    <w:rsid w:val="00645EA3"/>
    <w:rsid w:val="006464AA"/>
    <w:rsid w:val="00647C67"/>
    <w:rsid w:val="006502C9"/>
    <w:rsid w:val="006506D4"/>
    <w:rsid w:val="00650CC7"/>
    <w:rsid w:val="00651587"/>
    <w:rsid w:val="00653041"/>
    <w:rsid w:val="006534BA"/>
    <w:rsid w:val="0065431B"/>
    <w:rsid w:val="0065441B"/>
    <w:rsid w:val="006551F1"/>
    <w:rsid w:val="00656A08"/>
    <w:rsid w:val="00656C63"/>
    <w:rsid w:val="00656D6A"/>
    <w:rsid w:val="0066171E"/>
    <w:rsid w:val="00661D1C"/>
    <w:rsid w:val="00662592"/>
    <w:rsid w:val="00662A3D"/>
    <w:rsid w:val="00662C65"/>
    <w:rsid w:val="006641AC"/>
    <w:rsid w:val="006641BB"/>
    <w:rsid w:val="00664C24"/>
    <w:rsid w:val="00664C71"/>
    <w:rsid w:val="00664F1A"/>
    <w:rsid w:val="0066522D"/>
    <w:rsid w:val="00665E2A"/>
    <w:rsid w:val="00666124"/>
    <w:rsid w:val="0066656C"/>
    <w:rsid w:val="006668FA"/>
    <w:rsid w:val="006669B8"/>
    <w:rsid w:val="00667BFC"/>
    <w:rsid w:val="00670116"/>
    <w:rsid w:val="00670FBE"/>
    <w:rsid w:val="0067113C"/>
    <w:rsid w:val="006724DF"/>
    <w:rsid w:val="0067371E"/>
    <w:rsid w:val="00673A66"/>
    <w:rsid w:val="006747DB"/>
    <w:rsid w:val="00675E43"/>
    <w:rsid w:val="00675E7D"/>
    <w:rsid w:val="00676C76"/>
    <w:rsid w:val="006801C7"/>
    <w:rsid w:val="0068027D"/>
    <w:rsid w:val="00681431"/>
    <w:rsid w:val="0068189C"/>
    <w:rsid w:val="00681AF5"/>
    <w:rsid w:val="006822A6"/>
    <w:rsid w:val="00683C0E"/>
    <w:rsid w:val="00683E82"/>
    <w:rsid w:val="006840BC"/>
    <w:rsid w:val="00684324"/>
    <w:rsid w:val="00686E4A"/>
    <w:rsid w:val="00686F16"/>
    <w:rsid w:val="00690E58"/>
    <w:rsid w:val="00691121"/>
    <w:rsid w:val="00691250"/>
    <w:rsid w:val="00692E1A"/>
    <w:rsid w:val="00693A9C"/>
    <w:rsid w:val="00693C8A"/>
    <w:rsid w:val="00695076"/>
    <w:rsid w:val="006955E1"/>
    <w:rsid w:val="00697004"/>
    <w:rsid w:val="00697494"/>
    <w:rsid w:val="006A080C"/>
    <w:rsid w:val="006A17D8"/>
    <w:rsid w:val="006A1812"/>
    <w:rsid w:val="006A43AB"/>
    <w:rsid w:val="006A43AE"/>
    <w:rsid w:val="006A4AA2"/>
    <w:rsid w:val="006A6125"/>
    <w:rsid w:val="006B1A03"/>
    <w:rsid w:val="006B2984"/>
    <w:rsid w:val="006B2CDF"/>
    <w:rsid w:val="006B4F0F"/>
    <w:rsid w:val="006B59B7"/>
    <w:rsid w:val="006B69CD"/>
    <w:rsid w:val="006B7298"/>
    <w:rsid w:val="006C15E6"/>
    <w:rsid w:val="006C2634"/>
    <w:rsid w:val="006C26A2"/>
    <w:rsid w:val="006C3A0C"/>
    <w:rsid w:val="006C41BB"/>
    <w:rsid w:val="006C548B"/>
    <w:rsid w:val="006C750E"/>
    <w:rsid w:val="006D0B9E"/>
    <w:rsid w:val="006D1A02"/>
    <w:rsid w:val="006D4E84"/>
    <w:rsid w:val="006D55C6"/>
    <w:rsid w:val="006D6B2D"/>
    <w:rsid w:val="006D728B"/>
    <w:rsid w:val="006E3EF0"/>
    <w:rsid w:val="006E4097"/>
    <w:rsid w:val="006E49A1"/>
    <w:rsid w:val="006E4A53"/>
    <w:rsid w:val="006E5FB2"/>
    <w:rsid w:val="006E64C5"/>
    <w:rsid w:val="006F0FB4"/>
    <w:rsid w:val="006F2B56"/>
    <w:rsid w:val="006F3F15"/>
    <w:rsid w:val="006F54D2"/>
    <w:rsid w:val="006F56AC"/>
    <w:rsid w:val="006F6BF3"/>
    <w:rsid w:val="006F6FBB"/>
    <w:rsid w:val="006F7197"/>
    <w:rsid w:val="00700923"/>
    <w:rsid w:val="00700B5C"/>
    <w:rsid w:val="007020F7"/>
    <w:rsid w:val="007021D3"/>
    <w:rsid w:val="0070273B"/>
    <w:rsid w:val="007030E9"/>
    <w:rsid w:val="00703378"/>
    <w:rsid w:val="00703604"/>
    <w:rsid w:val="0070455F"/>
    <w:rsid w:val="0070473F"/>
    <w:rsid w:val="00704EB6"/>
    <w:rsid w:val="0070505F"/>
    <w:rsid w:val="0070518E"/>
    <w:rsid w:val="007055D9"/>
    <w:rsid w:val="007057C7"/>
    <w:rsid w:val="00706314"/>
    <w:rsid w:val="00706465"/>
    <w:rsid w:val="00706700"/>
    <w:rsid w:val="0070709A"/>
    <w:rsid w:val="00711027"/>
    <w:rsid w:val="00711A62"/>
    <w:rsid w:val="00711B12"/>
    <w:rsid w:val="00712E0D"/>
    <w:rsid w:val="007133D8"/>
    <w:rsid w:val="00715B8E"/>
    <w:rsid w:val="0071661C"/>
    <w:rsid w:val="0071664B"/>
    <w:rsid w:val="00716745"/>
    <w:rsid w:val="00720D97"/>
    <w:rsid w:val="007214A8"/>
    <w:rsid w:val="0072150A"/>
    <w:rsid w:val="00721F31"/>
    <w:rsid w:val="007248F5"/>
    <w:rsid w:val="00726461"/>
    <w:rsid w:val="00727372"/>
    <w:rsid w:val="00727A8F"/>
    <w:rsid w:val="00727CA5"/>
    <w:rsid w:val="00727F4A"/>
    <w:rsid w:val="00727F63"/>
    <w:rsid w:val="00730716"/>
    <w:rsid w:val="00730A10"/>
    <w:rsid w:val="00730A2A"/>
    <w:rsid w:val="00732621"/>
    <w:rsid w:val="007332E3"/>
    <w:rsid w:val="007339C3"/>
    <w:rsid w:val="00733CDA"/>
    <w:rsid w:val="00733D46"/>
    <w:rsid w:val="0073468D"/>
    <w:rsid w:val="007346B7"/>
    <w:rsid w:val="00734D7D"/>
    <w:rsid w:val="007353E9"/>
    <w:rsid w:val="00735BC5"/>
    <w:rsid w:val="00736179"/>
    <w:rsid w:val="007368F0"/>
    <w:rsid w:val="00737912"/>
    <w:rsid w:val="00740769"/>
    <w:rsid w:val="00740C64"/>
    <w:rsid w:val="007411C2"/>
    <w:rsid w:val="007423C3"/>
    <w:rsid w:val="00742B39"/>
    <w:rsid w:val="00742B85"/>
    <w:rsid w:val="00742C72"/>
    <w:rsid w:val="00742C80"/>
    <w:rsid w:val="00742F78"/>
    <w:rsid w:val="007433E9"/>
    <w:rsid w:val="00744668"/>
    <w:rsid w:val="00744D97"/>
    <w:rsid w:val="007469DC"/>
    <w:rsid w:val="00747F59"/>
    <w:rsid w:val="007504A7"/>
    <w:rsid w:val="00750825"/>
    <w:rsid w:val="007527DC"/>
    <w:rsid w:val="00752FE4"/>
    <w:rsid w:val="00753ADD"/>
    <w:rsid w:val="0075481B"/>
    <w:rsid w:val="00755730"/>
    <w:rsid w:val="00756EDA"/>
    <w:rsid w:val="00757940"/>
    <w:rsid w:val="007602D5"/>
    <w:rsid w:val="00760D6E"/>
    <w:rsid w:val="007615CD"/>
    <w:rsid w:val="00762300"/>
    <w:rsid w:val="00762366"/>
    <w:rsid w:val="00762672"/>
    <w:rsid w:val="0076299F"/>
    <w:rsid w:val="00762DA5"/>
    <w:rsid w:val="0076310D"/>
    <w:rsid w:val="00763F69"/>
    <w:rsid w:val="0076442F"/>
    <w:rsid w:val="007647A1"/>
    <w:rsid w:val="00764F24"/>
    <w:rsid w:val="007650BE"/>
    <w:rsid w:val="007675D0"/>
    <w:rsid w:val="00767A59"/>
    <w:rsid w:val="0077044F"/>
    <w:rsid w:val="007715B4"/>
    <w:rsid w:val="00771688"/>
    <w:rsid w:val="00771ACB"/>
    <w:rsid w:val="00772440"/>
    <w:rsid w:val="00772DEB"/>
    <w:rsid w:val="007731A3"/>
    <w:rsid w:val="0077320E"/>
    <w:rsid w:val="00773661"/>
    <w:rsid w:val="0077373B"/>
    <w:rsid w:val="007741C1"/>
    <w:rsid w:val="0077470E"/>
    <w:rsid w:val="00774DF9"/>
    <w:rsid w:val="0077575B"/>
    <w:rsid w:val="00776332"/>
    <w:rsid w:val="0077673D"/>
    <w:rsid w:val="00776A8C"/>
    <w:rsid w:val="00776F0E"/>
    <w:rsid w:val="00777D56"/>
    <w:rsid w:val="007803BF"/>
    <w:rsid w:val="00780BFF"/>
    <w:rsid w:val="00781E9E"/>
    <w:rsid w:val="00782AB4"/>
    <w:rsid w:val="00782C63"/>
    <w:rsid w:val="00783CB9"/>
    <w:rsid w:val="00784C69"/>
    <w:rsid w:val="00784EDC"/>
    <w:rsid w:val="007866A0"/>
    <w:rsid w:val="00786A50"/>
    <w:rsid w:val="00786CC4"/>
    <w:rsid w:val="00787246"/>
    <w:rsid w:val="007875C6"/>
    <w:rsid w:val="007919A3"/>
    <w:rsid w:val="00791AFA"/>
    <w:rsid w:val="007920D3"/>
    <w:rsid w:val="007925E5"/>
    <w:rsid w:val="0079581C"/>
    <w:rsid w:val="00796D9B"/>
    <w:rsid w:val="007973C3"/>
    <w:rsid w:val="007A0DAA"/>
    <w:rsid w:val="007A1902"/>
    <w:rsid w:val="007A3AB0"/>
    <w:rsid w:val="007A4BA3"/>
    <w:rsid w:val="007A5C32"/>
    <w:rsid w:val="007A5FC8"/>
    <w:rsid w:val="007A627F"/>
    <w:rsid w:val="007A7A49"/>
    <w:rsid w:val="007B1B76"/>
    <w:rsid w:val="007B2A70"/>
    <w:rsid w:val="007B3DF6"/>
    <w:rsid w:val="007B4220"/>
    <w:rsid w:val="007B47AC"/>
    <w:rsid w:val="007B5631"/>
    <w:rsid w:val="007B59AF"/>
    <w:rsid w:val="007B776C"/>
    <w:rsid w:val="007B79A9"/>
    <w:rsid w:val="007B7D94"/>
    <w:rsid w:val="007B7DB1"/>
    <w:rsid w:val="007B7E36"/>
    <w:rsid w:val="007C085F"/>
    <w:rsid w:val="007C09E5"/>
    <w:rsid w:val="007C10CC"/>
    <w:rsid w:val="007C2C3C"/>
    <w:rsid w:val="007C3078"/>
    <w:rsid w:val="007C57DA"/>
    <w:rsid w:val="007C5A46"/>
    <w:rsid w:val="007C5D3C"/>
    <w:rsid w:val="007C5F53"/>
    <w:rsid w:val="007C6708"/>
    <w:rsid w:val="007C708D"/>
    <w:rsid w:val="007D204F"/>
    <w:rsid w:val="007D2C03"/>
    <w:rsid w:val="007D2E55"/>
    <w:rsid w:val="007D3232"/>
    <w:rsid w:val="007D36EF"/>
    <w:rsid w:val="007D3DD9"/>
    <w:rsid w:val="007D3DE8"/>
    <w:rsid w:val="007D5D84"/>
    <w:rsid w:val="007D5E88"/>
    <w:rsid w:val="007D6E4D"/>
    <w:rsid w:val="007E06D5"/>
    <w:rsid w:val="007E1B91"/>
    <w:rsid w:val="007E1F40"/>
    <w:rsid w:val="007E25EB"/>
    <w:rsid w:val="007E471C"/>
    <w:rsid w:val="007E5B27"/>
    <w:rsid w:val="007E632B"/>
    <w:rsid w:val="007E6C82"/>
    <w:rsid w:val="007E7EF4"/>
    <w:rsid w:val="007E7F2D"/>
    <w:rsid w:val="007F084C"/>
    <w:rsid w:val="007F1B2C"/>
    <w:rsid w:val="007F3160"/>
    <w:rsid w:val="007F323F"/>
    <w:rsid w:val="007F4695"/>
    <w:rsid w:val="007F4BA8"/>
    <w:rsid w:val="007F5267"/>
    <w:rsid w:val="007F56FE"/>
    <w:rsid w:val="007F5777"/>
    <w:rsid w:val="007F5B3F"/>
    <w:rsid w:val="007F6053"/>
    <w:rsid w:val="007F6460"/>
    <w:rsid w:val="007F6BE2"/>
    <w:rsid w:val="007F6D6B"/>
    <w:rsid w:val="00800006"/>
    <w:rsid w:val="00801799"/>
    <w:rsid w:val="00802330"/>
    <w:rsid w:val="008028D8"/>
    <w:rsid w:val="00802F50"/>
    <w:rsid w:val="0080339D"/>
    <w:rsid w:val="00804EE6"/>
    <w:rsid w:val="00805608"/>
    <w:rsid w:val="0080585B"/>
    <w:rsid w:val="00805C60"/>
    <w:rsid w:val="00806648"/>
    <w:rsid w:val="0080697F"/>
    <w:rsid w:val="00807F7A"/>
    <w:rsid w:val="00810982"/>
    <w:rsid w:val="00810A18"/>
    <w:rsid w:val="0081108F"/>
    <w:rsid w:val="0081236E"/>
    <w:rsid w:val="00812585"/>
    <w:rsid w:val="00812931"/>
    <w:rsid w:val="00812E5C"/>
    <w:rsid w:val="008139DB"/>
    <w:rsid w:val="00813A58"/>
    <w:rsid w:val="00813BA4"/>
    <w:rsid w:val="00813BB1"/>
    <w:rsid w:val="00814634"/>
    <w:rsid w:val="008147F7"/>
    <w:rsid w:val="0081493D"/>
    <w:rsid w:val="00815FED"/>
    <w:rsid w:val="008164F6"/>
    <w:rsid w:val="00817723"/>
    <w:rsid w:val="00817E6B"/>
    <w:rsid w:val="00820BC7"/>
    <w:rsid w:val="00822FDF"/>
    <w:rsid w:val="00823A50"/>
    <w:rsid w:val="00825142"/>
    <w:rsid w:val="008258B4"/>
    <w:rsid w:val="00825E63"/>
    <w:rsid w:val="00826108"/>
    <w:rsid w:val="00827563"/>
    <w:rsid w:val="00827647"/>
    <w:rsid w:val="0082786F"/>
    <w:rsid w:val="00827876"/>
    <w:rsid w:val="00827B48"/>
    <w:rsid w:val="00827D93"/>
    <w:rsid w:val="00830359"/>
    <w:rsid w:val="008303B6"/>
    <w:rsid w:val="00831121"/>
    <w:rsid w:val="008315BF"/>
    <w:rsid w:val="00831F0D"/>
    <w:rsid w:val="0083211B"/>
    <w:rsid w:val="00832C88"/>
    <w:rsid w:val="00833A45"/>
    <w:rsid w:val="00833AA7"/>
    <w:rsid w:val="00835719"/>
    <w:rsid w:val="00835F3C"/>
    <w:rsid w:val="00835F94"/>
    <w:rsid w:val="008366F4"/>
    <w:rsid w:val="00837903"/>
    <w:rsid w:val="00837A76"/>
    <w:rsid w:val="0084005C"/>
    <w:rsid w:val="008400EB"/>
    <w:rsid w:val="00840A1A"/>
    <w:rsid w:val="008417B8"/>
    <w:rsid w:val="00842C13"/>
    <w:rsid w:val="00843466"/>
    <w:rsid w:val="00843D92"/>
    <w:rsid w:val="00844D7B"/>
    <w:rsid w:val="00845A8A"/>
    <w:rsid w:val="00846EA6"/>
    <w:rsid w:val="00850034"/>
    <w:rsid w:val="0085039D"/>
    <w:rsid w:val="0085178A"/>
    <w:rsid w:val="008531B6"/>
    <w:rsid w:val="008552DA"/>
    <w:rsid w:val="00855E3F"/>
    <w:rsid w:val="0085641D"/>
    <w:rsid w:val="00856847"/>
    <w:rsid w:val="00856D01"/>
    <w:rsid w:val="00856F11"/>
    <w:rsid w:val="0085758B"/>
    <w:rsid w:val="008575F1"/>
    <w:rsid w:val="008607AE"/>
    <w:rsid w:val="00860993"/>
    <w:rsid w:val="00860CF1"/>
    <w:rsid w:val="008610BF"/>
    <w:rsid w:val="00862AD8"/>
    <w:rsid w:val="00862FFA"/>
    <w:rsid w:val="0086357F"/>
    <w:rsid w:val="0086491A"/>
    <w:rsid w:val="0086532A"/>
    <w:rsid w:val="00870CA3"/>
    <w:rsid w:val="0087197B"/>
    <w:rsid w:val="008731C9"/>
    <w:rsid w:val="00874313"/>
    <w:rsid w:val="008757AB"/>
    <w:rsid w:val="00877404"/>
    <w:rsid w:val="008775BE"/>
    <w:rsid w:val="00877BAD"/>
    <w:rsid w:val="008802FB"/>
    <w:rsid w:val="0088134E"/>
    <w:rsid w:val="00882429"/>
    <w:rsid w:val="00882993"/>
    <w:rsid w:val="00883632"/>
    <w:rsid w:val="00884598"/>
    <w:rsid w:val="00886D28"/>
    <w:rsid w:val="00887E66"/>
    <w:rsid w:val="008901A1"/>
    <w:rsid w:val="008902C2"/>
    <w:rsid w:val="00890384"/>
    <w:rsid w:val="008903CC"/>
    <w:rsid w:val="00891C1A"/>
    <w:rsid w:val="00893AFC"/>
    <w:rsid w:val="0089507B"/>
    <w:rsid w:val="008954D5"/>
    <w:rsid w:val="00895658"/>
    <w:rsid w:val="00895954"/>
    <w:rsid w:val="00896AB2"/>
    <w:rsid w:val="008A0569"/>
    <w:rsid w:val="008A133E"/>
    <w:rsid w:val="008A23FE"/>
    <w:rsid w:val="008A3051"/>
    <w:rsid w:val="008A3923"/>
    <w:rsid w:val="008A4584"/>
    <w:rsid w:val="008A465F"/>
    <w:rsid w:val="008A630B"/>
    <w:rsid w:val="008A6F1C"/>
    <w:rsid w:val="008A7864"/>
    <w:rsid w:val="008A7A63"/>
    <w:rsid w:val="008B011F"/>
    <w:rsid w:val="008B1312"/>
    <w:rsid w:val="008B1A60"/>
    <w:rsid w:val="008B2101"/>
    <w:rsid w:val="008B279A"/>
    <w:rsid w:val="008B2C37"/>
    <w:rsid w:val="008B348F"/>
    <w:rsid w:val="008B39FA"/>
    <w:rsid w:val="008B3AF8"/>
    <w:rsid w:val="008B72E6"/>
    <w:rsid w:val="008B79F4"/>
    <w:rsid w:val="008C17FD"/>
    <w:rsid w:val="008C2576"/>
    <w:rsid w:val="008C3780"/>
    <w:rsid w:val="008C3AC8"/>
    <w:rsid w:val="008C4085"/>
    <w:rsid w:val="008C4AD7"/>
    <w:rsid w:val="008C6351"/>
    <w:rsid w:val="008C68CD"/>
    <w:rsid w:val="008C764A"/>
    <w:rsid w:val="008C7C91"/>
    <w:rsid w:val="008D05DF"/>
    <w:rsid w:val="008D1413"/>
    <w:rsid w:val="008D1665"/>
    <w:rsid w:val="008D39E2"/>
    <w:rsid w:val="008D4151"/>
    <w:rsid w:val="008D4602"/>
    <w:rsid w:val="008D56DD"/>
    <w:rsid w:val="008D6157"/>
    <w:rsid w:val="008D634B"/>
    <w:rsid w:val="008E09D8"/>
    <w:rsid w:val="008E1195"/>
    <w:rsid w:val="008E23F7"/>
    <w:rsid w:val="008E27E1"/>
    <w:rsid w:val="008E2F09"/>
    <w:rsid w:val="008E3282"/>
    <w:rsid w:val="008E4A43"/>
    <w:rsid w:val="008E5404"/>
    <w:rsid w:val="008E5AD6"/>
    <w:rsid w:val="008E6A4E"/>
    <w:rsid w:val="008E74D2"/>
    <w:rsid w:val="008E7682"/>
    <w:rsid w:val="008E7F63"/>
    <w:rsid w:val="008F1936"/>
    <w:rsid w:val="008F1EC2"/>
    <w:rsid w:val="008F23CC"/>
    <w:rsid w:val="008F2441"/>
    <w:rsid w:val="008F29EB"/>
    <w:rsid w:val="008F3AC5"/>
    <w:rsid w:val="008F3B72"/>
    <w:rsid w:val="008F3DAC"/>
    <w:rsid w:val="008F4E0E"/>
    <w:rsid w:val="008F62BB"/>
    <w:rsid w:val="008F66CB"/>
    <w:rsid w:val="008F6846"/>
    <w:rsid w:val="008F6CDF"/>
    <w:rsid w:val="008F6DF3"/>
    <w:rsid w:val="008F7A20"/>
    <w:rsid w:val="009003EC"/>
    <w:rsid w:val="00900823"/>
    <w:rsid w:val="00900937"/>
    <w:rsid w:val="00901363"/>
    <w:rsid w:val="009014F9"/>
    <w:rsid w:val="00901C40"/>
    <w:rsid w:val="00902372"/>
    <w:rsid w:val="00903015"/>
    <w:rsid w:val="0090312C"/>
    <w:rsid w:val="00903429"/>
    <w:rsid w:val="009035C2"/>
    <w:rsid w:val="00903C78"/>
    <w:rsid w:val="0090568A"/>
    <w:rsid w:val="00906292"/>
    <w:rsid w:val="00907BF4"/>
    <w:rsid w:val="009104FE"/>
    <w:rsid w:val="00911D5A"/>
    <w:rsid w:val="00912131"/>
    <w:rsid w:val="00913802"/>
    <w:rsid w:val="00913B68"/>
    <w:rsid w:val="00913DF3"/>
    <w:rsid w:val="00914080"/>
    <w:rsid w:val="009163E3"/>
    <w:rsid w:val="0091693F"/>
    <w:rsid w:val="009169C1"/>
    <w:rsid w:val="009179FD"/>
    <w:rsid w:val="00921391"/>
    <w:rsid w:val="00922E41"/>
    <w:rsid w:val="009244CE"/>
    <w:rsid w:val="00924A23"/>
    <w:rsid w:val="009252B2"/>
    <w:rsid w:val="00925523"/>
    <w:rsid w:val="00925CAC"/>
    <w:rsid w:val="00931758"/>
    <w:rsid w:val="00932A0A"/>
    <w:rsid w:val="00933468"/>
    <w:rsid w:val="0093422F"/>
    <w:rsid w:val="009350E7"/>
    <w:rsid w:val="0093591B"/>
    <w:rsid w:val="00935F17"/>
    <w:rsid w:val="009368CA"/>
    <w:rsid w:val="00936C2E"/>
    <w:rsid w:val="009400E1"/>
    <w:rsid w:val="00940973"/>
    <w:rsid w:val="00940F72"/>
    <w:rsid w:val="00941D11"/>
    <w:rsid w:val="009425DA"/>
    <w:rsid w:val="0094278C"/>
    <w:rsid w:val="00942E3D"/>
    <w:rsid w:val="00943621"/>
    <w:rsid w:val="00946B84"/>
    <w:rsid w:val="0095127E"/>
    <w:rsid w:val="00951C37"/>
    <w:rsid w:val="009533E5"/>
    <w:rsid w:val="0095390D"/>
    <w:rsid w:val="0095397E"/>
    <w:rsid w:val="00953A5C"/>
    <w:rsid w:val="00954523"/>
    <w:rsid w:val="00955017"/>
    <w:rsid w:val="0095511C"/>
    <w:rsid w:val="009552F2"/>
    <w:rsid w:val="00955601"/>
    <w:rsid w:val="00955923"/>
    <w:rsid w:val="00955E8C"/>
    <w:rsid w:val="0095616A"/>
    <w:rsid w:val="00957FD9"/>
    <w:rsid w:val="0096039E"/>
    <w:rsid w:val="009603B9"/>
    <w:rsid w:val="009604AD"/>
    <w:rsid w:val="009604C6"/>
    <w:rsid w:val="0096067C"/>
    <w:rsid w:val="00960BC8"/>
    <w:rsid w:val="00960D90"/>
    <w:rsid w:val="00960F9D"/>
    <w:rsid w:val="00962536"/>
    <w:rsid w:val="00962B96"/>
    <w:rsid w:val="00962E85"/>
    <w:rsid w:val="009649CB"/>
    <w:rsid w:val="00964C70"/>
    <w:rsid w:val="00965FF9"/>
    <w:rsid w:val="00967696"/>
    <w:rsid w:val="00972AF7"/>
    <w:rsid w:val="009740BD"/>
    <w:rsid w:val="00975A00"/>
    <w:rsid w:val="00976674"/>
    <w:rsid w:val="00976958"/>
    <w:rsid w:val="00977081"/>
    <w:rsid w:val="00977275"/>
    <w:rsid w:val="00977599"/>
    <w:rsid w:val="00977631"/>
    <w:rsid w:val="0097775D"/>
    <w:rsid w:val="0097780D"/>
    <w:rsid w:val="00981997"/>
    <w:rsid w:val="00982793"/>
    <w:rsid w:val="009830C6"/>
    <w:rsid w:val="009831F7"/>
    <w:rsid w:val="00983CFE"/>
    <w:rsid w:val="009841EF"/>
    <w:rsid w:val="009855DD"/>
    <w:rsid w:val="00985966"/>
    <w:rsid w:val="00985995"/>
    <w:rsid w:val="00985A1E"/>
    <w:rsid w:val="00986A6C"/>
    <w:rsid w:val="00987759"/>
    <w:rsid w:val="009877FB"/>
    <w:rsid w:val="00987EF0"/>
    <w:rsid w:val="00991847"/>
    <w:rsid w:val="0099206D"/>
    <w:rsid w:val="00992A43"/>
    <w:rsid w:val="0099351F"/>
    <w:rsid w:val="00994227"/>
    <w:rsid w:val="009956EC"/>
    <w:rsid w:val="00995C6E"/>
    <w:rsid w:val="00997B5D"/>
    <w:rsid w:val="00997B6A"/>
    <w:rsid w:val="009A0FFB"/>
    <w:rsid w:val="009A11AA"/>
    <w:rsid w:val="009A2351"/>
    <w:rsid w:val="009A4C83"/>
    <w:rsid w:val="009A5DAB"/>
    <w:rsid w:val="009A5E0B"/>
    <w:rsid w:val="009A5F7E"/>
    <w:rsid w:val="009A5FCE"/>
    <w:rsid w:val="009A7E8E"/>
    <w:rsid w:val="009B12D6"/>
    <w:rsid w:val="009B27F8"/>
    <w:rsid w:val="009B35FB"/>
    <w:rsid w:val="009B4A48"/>
    <w:rsid w:val="009B4DD1"/>
    <w:rsid w:val="009B57FD"/>
    <w:rsid w:val="009B6F42"/>
    <w:rsid w:val="009C03B8"/>
    <w:rsid w:val="009C0FF7"/>
    <w:rsid w:val="009C10AF"/>
    <w:rsid w:val="009C1736"/>
    <w:rsid w:val="009C275D"/>
    <w:rsid w:val="009C2CEB"/>
    <w:rsid w:val="009C3CCB"/>
    <w:rsid w:val="009C433A"/>
    <w:rsid w:val="009C5293"/>
    <w:rsid w:val="009C533B"/>
    <w:rsid w:val="009C5532"/>
    <w:rsid w:val="009C6CEE"/>
    <w:rsid w:val="009C7BC2"/>
    <w:rsid w:val="009D0A07"/>
    <w:rsid w:val="009D0AD6"/>
    <w:rsid w:val="009D0E83"/>
    <w:rsid w:val="009D1677"/>
    <w:rsid w:val="009D7028"/>
    <w:rsid w:val="009D7E9B"/>
    <w:rsid w:val="009E105F"/>
    <w:rsid w:val="009E317D"/>
    <w:rsid w:val="009E3D43"/>
    <w:rsid w:val="009E433D"/>
    <w:rsid w:val="009E536D"/>
    <w:rsid w:val="009E5954"/>
    <w:rsid w:val="009E5CB3"/>
    <w:rsid w:val="009E5D0F"/>
    <w:rsid w:val="009E6871"/>
    <w:rsid w:val="009E7D84"/>
    <w:rsid w:val="009F002D"/>
    <w:rsid w:val="009F0D7C"/>
    <w:rsid w:val="009F1CF7"/>
    <w:rsid w:val="009F26B4"/>
    <w:rsid w:val="009F3A9C"/>
    <w:rsid w:val="009F3FD8"/>
    <w:rsid w:val="009F5ECA"/>
    <w:rsid w:val="009F688B"/>
    <w:rsid w:val="009F6BCA"/>
    <w:rsid w:val="00A01062"/>
    <w:rsid w:val="00A01AFF"/>
    <w:rsid w:val="00A01B5C"/>
    <w:rsid w:val="00A023C8"/>
    <w:rsid w:val="00A03829"/>
    <w:rsid w:val="00A051C5"/>
    <w:rsid w:val="00A0525D"/>
    <w:rsid w:val="00A0611A"/>
    <w:rsid w:val="00A06D2A"/>
    <w:rsid w:val="00A1057F"/>
    <w:rsid w:val="00A12B00"/>
    <w:rsid w:val="00A12B4E"/>
    <w:rsid w:val="00A12FB0"/>
    <w:rsid w:val="00A13899"/>
    <w:rsid w:val="00A13A8B"/>
    <w:rsid w:val="00A14ACD"/>
    <w:rsid w:val="00A14CDE"/>
    <w:rsid w:val="00A1511B"/>
    <w:rsid w:val="00A1591F"/>
    <w:rsid w:val="00A15937"/>
    <w:rsid w:val="00A20177"/>
    <w:rsid w:val="00A20FC1"/>
    <w:rsid w:val="00A21447"/>
    <w:rsid w:val="00A21B7B"/>
    <w:rsid w:val="00A222C6"/>
    <w:rsid w:val="00A22402"/>
    <w:rsid w:val="00A228FC"/>
    <w:rsid w:val="00A23D3B"/>
    <w:rsid w:val="00A249CC"/>
    <w:rsid w:val="00A250EC"/>
    <w:rsid w:val="00A26F43"/>
    <w:rsid w:val="00A270AE"/>
    <w:rsid w:val="00A2711F"/>
    <w:rsid w:val="00A30C01"/>
    <w:rsid w:val="00A30F46"/>
    <w:rsid w:val="00A32050"/>
    <w:rsid w:val="00A323C0"/>
    <w:rsid w:val="00A3241D"/>
    <w:rsid w:val="00A33836"/>
    <w:rsid w:val="00A341AA"/>
    <w:rsid w:val="00A34AB6"/>
    <w:rsid w:val="00A35034"/>
    <w:rsid w:val="00A36463"/>
    <w:rsid w:val="00A36554"/>
    <w:rsid w:val="00A37274"/>
    <w:rsid w:val="00A407D0"/>
    <w:rsid w:val="00A40912"/>
    <w:rsid w:val="00A41119"/>
    <w:rsid w:val="00A4123B"/>
    <w:rsid w:val="00A41727"/>
    <w:rsid w:val="00A4254C"/>
    <w:rsid w:val="00A42FE9"/>
    <w:rsid w:val="00A43EBD"/>
    <w:rsid w:val="00A43FDE"/>
    <w:rsid w:val="00A44C38"/>
    <w:rsid w:val="00A45632"/>
    <w:rsid w:val="00A46766"/>
    <w:rsid w:val="00A46779"/>
    <w:rsid w:val="00A477B6"/>
    <w:rsid w:val="00A50C5C"/>
    <w:rsid w:val="00A51598"/>
    <w:rsid w:val="00A5173B"/>
    <w:rsid w:val="00A51E84"/>
    <w:rsid w:val="00A5263F"/>
    <w:rsid w:val="00A532D9"/>
    <w:rsid w:val="00A53A73"/>
    <w:rsid w:val="00A5459F"/>
    <w:rsid w:val="00A5468E"/>
    <w:rsid w:val="00A54A7E"/>
    <w:rsid w:val="00A54AD1"/>
    <w:rsid w:val="00A557AC"/>
    <w:rsid w:val="00A55ECE"/>
    <w:rsid w:val="00A56172"/>
    <w:rsid w:val="00A5632D"/>
    <w:rsid w:val="00A564A6"/>
    <w:rsid w:val="00A568C0"/>
    <w:rsid w:val="00A57D4B"/>
    <w:rsid w:val="00A60846"/>
    <w:rsid w:val="00A6323D"/>
    <w:rsid w:val="00A63C6A"/>
    <w:rsid w:val="00A640AB"/>
    <w:rsid w:val="00A64D88"/>
    <w:rsid w:val="00A66B75"/>
    <w:rsid w:val="00A6794F"/>
    <w:rsid w:val="00A67A17"/>
    <w:rsid w:val="00A67FA0"/>
    <w:rsid w:val="00A70688"/>
    <w:rsid w:val="00A7162C"/>
    <w:rsid w:val="00A71CF1"/>
    <w:rsid w:val="00A7366F"/>
    <w:rsid w:val="00A73B2E"/>
    <w:rsid w:val="00A73CF9"/>
    <w:rsid w:val="00A73D94"/>
    <w:rsid w:val="00A7534C"/>
    <w:rsid w:val="00A75729"/>
    <w:rsid w:val="00A76399"/>
    <w:rsid w:val="00A77260"/>
    <w:rsid w:val="00A77A4B"/>
    <w:rsid w:val="00A80028"/>
    <w:rsid w:val="00A81FF7"/>
    <w:rsid w:val="00A82713"/>
    <w:rsid w:val="00A827FD"/>
    <w:rsid w:val="00A82991"/>
    <w:rsid w:val="00A82AB1"/>
    <w:rsid w:val="00A82D6B"/>
    <w:rsid w:val="00A84ACA"/>
    <w:rsid w:val="00A8690C"/>
    <w:rsid w:val="00A8715B"/>
    <w:rsid w:val="00A8722A"/>
    <w:rsid w:val="00A874D3"/>
    <w:rsid w:val="00A917A6"/>
    <w:rsid w:val="00A91856"/>
    <w:rsid w:val="00A91C58"/>
    <w:rsid w:val="00A93914"/>
    <w:rsid w:val="00A93A2D"/>
    <w:rsid w:val="00A9458F"/>
    <w:rsid w:val="00A94BC0"/>
    <w:rsid w:val="00A94CDE"/>
    <w:rsid w:val="00A95495"/>
    <w:rsid w:val="00A95E8D"/>
    <w:rsid w:val="00A967D6"/>
    <w:rsid w:val="00A96AC3"/>
    <w:rsid w:val="00A96BFC"/>
    <w:rsid w:val="00A97FDA"/>
    <w:rsid w:val="00AA0195"/>
    <w:rsid w:val="00AA0D5E"/>
    <w:rsid w:val="00AA117C"/>
    <w:rsid w:val="00AA297A"/>
    <w:rsid w:val="00AA38BD"/>
    <w:rsid w:val="00AA40AB"/>
    <w:rsid w:val="00AA469E"/>
    <w:rsid w:val="00AA4AB5"/>
    <w:rsid w:val="00AA562B"/>
    <w:rsid w:val="00AA6107"/>
    <w:rsid w:val="00AA61FE"/>
    <w:rsid w:val="00AA772B"/>
    <w:rsid w:val="00AB0F67"/>
    <w:rsid w:val="00AB20C1"/>
    <w:rsid w:val="00AB2B25"/>
    <w:rsid w:val="00AB2B36"/>
    <w:rsid w:val="00AB2ED6"/>
    <w:rsid w:val="00AB3AB1"/>
    <w:rsid w:val="00AB3DDD"/>
    <w:rsid w:val="00AB3E1E"/>
    <w:rsid w:val="00AB4007"/>
    <w:rsid w:val="00AB400D"/>
    <w:rsid w:val="00AB5A01"/>
    <w:rsid w:val="00AB601D"/>
    <w:rsid w:val="00AB6BC9"/>
    <w:rsid w:val="00AB7ED5"/>
    <w:rsid w:val="00AC3243"/>
    <w:rsid w:val="00AC3629"/>
    <w:rsid w:val="00AC3943"/>
    <w:rsid w:val="00AC4959"/>
    <w:rsid w:val="00AC5D50"/>
    <w:rsid w:val="00AC6264"/>
    <w:rsid w:val="00AC708D"/>
    <w:rsid w:val="00AC7D67"/>
    <w:rsid w:val="00AD0290"/>
    <w:rsid w:val="00AD062C"/>
    <w:rsid w:val="00AD0E74"/>
    <w:rsid w:val="00AD12DF"/>
    <w:rsid w:val="00AD1DCA"/>
    <w:rsid w:val="00AD24F0"/>
    <w:rsid w:val="00AD2D13"/>
    <w:rsid w:val="00AD2F11"/>
    <w:rsid w:val="00AD311D"/>
    <w:rsid w:val="00AD33FE"/>
    <w:rsid w:val="00AD358C"/>
    <w:rsid w:val="00AD4272"/>
    <w:rsid w:val="00AD4768"/>
    <w:rsid w:val="00AD5D31"/>
    <w:rsid w:val="00AD608C"/>
    <w:rsid w:val="00AD60F7"/>
    <w:rsid w:val="00AD6F92"/>
    <w:rsid w:val="00AD7971"/>
    <w:rsid w:val="00AE00D3"/>
    <w:rsid w:val="00AE0603"/>
    <w:rsid w:val="00AE127B"/>
    <w:rsid w:val="00AE1656"/>
    <w:rsid w:val="00AE178D"/>
    <w:rsid w:val="00AE19AB"/>
    <w:rsid w:val="00AE1EDD"/>
    <w:rsid w:val="00AE25C9"/>
    <w:rsid w:val="00AE2AC2"/>
    <w:rsid w:val="00AE337F"/>
    <w:rsid w:val="00AE3D8F"/>
    <w:rsid w:val="00AE4273"/>
    <w:rsid w:val="00AE5BA4"/>
    <w:rsid w:val="00AE5F13"/>
    <w:rsid w:val="00AE6617"/>
    <w:rsid w:val="00AE70D9"/>
    <w:rsid w:val="00AF0664"/>
    <w:rsid w:val="00AF0887"/>
    <w:rsid w:val="00AF0B64"/>
    <w:rsid w:val="00AF1386"/>
    <w:rsid w:val="00AF157F"/>
    <w:rsid w:val="00AF1EC3"/>
    <w:rsid w:val="00AF272E"/>
    <w:rsid w:val="00AF2D07"/>
    <w:rsid w:val="00AF2DEB"/>
    <w:rsid w:val="00AF3783"/>
    <w:rsid w:val="00B0033C"/>
    <w:rsid w:val="00B00D00"/>
    <w:rsid w:val="00B00E16"/>
    <w:rsid w:val="00B01D20"/>
    <w:rsid w:val="00B040D7"/>
    <w:rsid w:val="00B0566F"/>
    <w:rsid w:val="00B05B9C"/>
    <w:rsid w:val="00B06098"/>
    <w:rsid w:val="00B07876"/>
    <w:rsid w:val="00B07CD6"/>
    <w:rsid w:val="00B1060C"/>
    <w:rsid w:val="00B10A65"/>
    <w:rsid w:val="00B10FAE"/>
    <w:rsid w:val="00B111F9"/>
    <w:rsid w:val="00B112E9"/>
    <w:rsid w:val="00B12228"/>
    <w:rsid w:val="00B12A72"/>
    <w:rsid w:val="00B131B4"/>
    <w:rsid w:val="00B1434F"/>
    <w:rsid w:val="00B1437A"/>
    <w:rsid w:val="00B16E21"/>
    <w:rsid w:val="00B174F1"/>
    <w:rsid w:val="00B1796C"/>
    <w:rsid w:val="00B20B67"/>
    <w:rsid w:val="00B20B77"/>
    <w:rsid w:val="00B20E5F"/>
    <w:rsid w:val="00B2188B"/>
    <w:rsid w:val="00B21F8E"/>
    <w:rsid w:val="00B22769"/>
    <w:rsid w:val="00B228F7"/>
    <w:rsid w:val="00B22A12"/>
    <w:rsid w:val="00B23A77"/>
    <w:rsid w:val="00B23C3C"/>
    <w:rsid w:val="00B247F9"/>
    <w:rsid w:val="00B25014"/>
    <w:rsid w:val="00B251E4"/>
    <w:rsid w:val="00B26927"/>
    <w:rsid w:val="00B27708"/>
    <w:rsid w:val="00B27BAA"/>
    <w:rsid w:val="00B27FDD"/>
    <w:rsid w:val="00B30A41"/>
    <w:rsid w:val="00B32A94"/>
    <w:rsid w:val="00B34435"/>
    <w:rsid w:val="00B3740D"/>
    <w:rsid w:val="00B40A9A"/>
    <w:rsid w:val="00B40CA6"/>
    <w:rsid w:val="00B40F11"/>
    <w:rsid w:val="00B41535"/>
    <w:rsid w:val="00B419B1"/>
    <w:rsid w:val="00B42716"/>
    <w:rsid w:val="00B43BD3"/>
    <w:rsid w:val="00B43FC3"/>
    <w:rsid w:val="00B456E7"/>
    <w:rsid w:val="00B50826"/>
    <w:rsid w:val="00B5309D"/>
    <w:rsid w:val="00B542A0"/>
    <w:rsid w:val="00B54928"/>
    <w:rsid w:val="00B54A81"/>
    <w:rsid w:val="00B556DB"/>
    <w:rsid w:val="00B56E18"/>
    <w:rsid w:val="00B5773A"/>
    <w:rsid w:val="00B57CBB"/>
    <w:rsid w:val="00B57CD3"/>
    <w:rsid w:val="00B60276"/>
    <w:rsid w:val="00B616E0"/>
    <w:rsid w:val="00B62D48"/>
    <w:rsid w:val="00B63760"/>
    <w:rsid w:val="00B63C88"/>
    <w:rsid w:val="00B64000"/>
    <w:rsid w:val="00B64477"/>
    <w:rsid w:val="00B646A0"/>
    <w:rsid w:val="00B6480B"/>
    <w:rsid w:val="00B64C7F"/>
    <w:rsid w:val="00B65C35"/>
    <w:rsid w:val="00B66034"/>
    <w:rsid w:val="00B6674F"/>
    <w:rsid w:val="00B67424"/>
    <w:rsid w:val="00B678D7"/>
    <w:rsid w:val="00B67950"/>
    <w:rsid w:val="00B67A29"/>
    <w:rsid w:val="00B70013"/>
    <w:rsid w:val="00B71655"/>
    <w:rsid w:val="00B7279F"/>
    <w:rsid w:val="00B72EC4"/>
    <w:rsid w:val="00B73A9F"/>
    <w:rsid w:val="00B73EDC"/>
    <w:rsid w:val="00B7452E"/>
    <w:rsid w:val="00B746E6"/>
    <w:rsid w:val="00B7681C"/>
    <w:rsid w:val="00B76BA1"/>
    <w:rsid w:val="00B772AC"/>
    <w:rsid w:val="00B77462"/>
    <w:rsid w:val="00B8013E"/>
    <w:rsid w:val="00B801E3"/>
    <w:rsid w:val="00B80F4D"/>
    <w:rsid w:val="00B81BB2"/>
    <w:rsid w:val="00B81D98"/>
    <w:rsid w:val="00B82E8D"/>
    <w:rsid w:val="00B8327C"/>
    <w:rsid w:val="00B83BA5"/>
    <w:rsid w:val="00B8463F"/>
    <w:rsid w:val="00B848CA"/>
    <w:rsid w:val="00B85874"/>
    <w:rsid w:val="00B85CD5"/>
    <w:rsid w:val="00B85FB8"/>
    <w:rsid w:val="00B86E86"/>
    <w:rsid w:val="00B9159A"/>
    <w:rsid w:val="00B92281"/>
    <w:rsid w:val="00B92671"/>
    <w:rsid w:val="00B92E98"/>
    <w:rsid w:val="00B92FF7"/>
    <w:rsid w:val="00B942F0"/>
    <w:rsid w:val="00B94D98"/>
    <w:rsid w:val="00B94DCD"/>
    <w:rsid w:val="00B9592D"/>
    <w:rsid w:val="00B962FD"/>
    <w:rsid w:val="00B964DE"/>
    <w:rsid w:val="00B96828"/>
    <w:rsid w:val="00B96936"/>
    <w:rsid w:val="00B96DA3"/>
    <w:rsid w:val="00B96FF8"/>
    <w:rsid w:val="00B970EA"/>
    <w:rsid w:val="00B97A49"/>
    <w:rsid w:val="00BA0D87"/>
    <w:rsid w:val="00BA1AAD"/>
    <w:rsid w:val="00BA1F0D"/>
    <w:rsid w:val="00BA27BD"/>
    <w:rsid w:val="00BA332A"/>
    <w:rsid w:val="00BA3518"/>
    <w:rsid w:val="00BA3BA4"/>
    <w:rsid w:val="00BA4D6F"/>
    <w:rsid w:val="00BA52A0"/>
    <w:rsid w:val="00BA5FAB"/>
    <w:rsid w:val="00BA6162"/>
    <w:rsid w:val="00BA6343"/>
    <w:rsid w:val="00BA6B4E"/>
    <w:rsid w:val="00BA70BD"/>
    <w:rsid w:val="00BA78FF"/>
    <w:rsid w:val="00BB00D8"/>
    <w:rsid w:val="00BB1AD7"/>
    <w:rsid w:val="00BB1C9B"/>
    <w:rsid w:val="00BB380D"/>
    <w:rsid w:val="00BB3BFD"/>
    <w:rsid w:val="00BB41E4"/>
    <w:rsid w:val="00BB4A78"/>
    <w:rsid w:val="00BB5A7B"/>
    <w:rsid w:val="00BB635B"/>
    <w:rsid w:val="00BB6810"/>
    <w:rsid w:val="00BB70FF"/>
    <w:rsid w:val="00BB7173"/>
    <w:rsid w:val="00BC1129"/>
    <w:rsid w:val="00BC1949"/>
    <w:rsid w:val="00BC1A5A"/>
    <w:rsid w:val="00BC1F47"/>
    <w:rsid w:val="00BC3EA1"/>
    <w:rsid w:val="00BC456F"/>
    <w:rsid w:val="00BC4587"/>
    <w:rsid w:val="00BC46A9"/>
    <w:rsid w:val="00BC506B"/>
    <w:rsid w:val="00BC7154"/>
    <w:rsid w:val="00BD01A0"/>
    <w:rsid w:val="00BD0F24"/>
    <w:rsid w:val="00BD1430"/>
    <w:rsid w:val="00BD2049"/>
    <w:rsid w:val="00BD2444"/>
    <w:rsid w:val="00BD65B5"/>
    <w:rsid w:val="00BD69E3"/>
    <w:rsid w:val="00BD7061"/>
    <w:rsid w:val="00BD7168"/>
    <w:rsid w:val="00BD7586"/>
    <w:rsid w:val="00BD7DE7"/>
    <w:rsid w:val="00BE2429"/>
    <w:rsid w:val="00BE2C80"/>
    <w:rsid w:val="00BE3383"/>
    <w:rsid w:val="00BE3920"/>
    <w:rsid w:val="00BE3E52"/>
    <w:rsid w:val="00BE48D4"/>
    <w:rsid w:val="00BE51AC"/>
    <w:rsid w:val="00BE5348"/>
    <w:rsid w:val="00BE54E8"/>
    <w:rsid w:val="00BE5971"/>
    <w:rsid w:val="00BE6033"/>
    <w:rsid w:val="00BE6D5C"/>
    <w:rsid w:val="00BE71B4"/>
    <w:rsid w:val="00BE7329"/>
    <w:rsid w:val="00BE7B64"/>
    <w:rsid w:val="00BF19F4"/>
    <w:rsid w:val="00BF24FD"/>
    <w:rsid w:val="00BF2DC4"/>
    <w:rsid w:val="00BF41E4"/>
    <w:rsid w:val="00BF4647"/>
    <w:rsid w:val="00BF4B76"/>
    <w:rsid w:val="00BF52B0"/>
    <w:rsid w:val="00BF53B3"/>
    <w:rsid w:val="00BF59F2"/>
    <w:rsid w:val="00BF618B"/>
    <w:rsid w:val="00BF7F8D"/>
    <w:rsid w:val="00C017F9"/>
    <w:rsid w:val="00C0342D"/>
    <w:rsid w:val="00C03559"/>
    <w:rsid w:val="00C0589B"/>
    <w:rsid w:val="00C06832"/>
    <w:rsid w:val="00C073DC"/>
    <w:rsid w:val="00C11481"/>
    <w:rsid w:val="00C1157A"/>
    <w:rsid w:val="00C12789"/>
    <w:rsid w:val="00C13072"/>
    <w:rsid w:val="00C161CC"/>
    <w:rsid w:val="00C16420"/>
    <w:rsid w:val="00C1650A"/>
    <w:rsid w:val="00C1659D"/>
    <w:rsid w:val="00C1685B"/>
    <w:rsid w:val="00C170B8"/>
    <w:rsid w:val="00C17F6C"/>
    <w:rsid w:val="00C20090"/>
    <w:rsid w:val="00C2028A"/>
    <w:rsid w:val="00C21902"/>
    <w:rsid w:val="00C22312"/>
    <w:rsid w:val="00C225C8"/>
    <w:rsid w:val="00C23000"/>
    <w:rsid w:val="00C230A4"/>
    <w:rsid w:val="00C2343E"/>
    <w:rsid w:val="00C23D8C"/>
    <w:rsid w:val="00C26D34"/>
    <w:rsid w:val="00C26F9B"/>
    <w:rsid w:val="00C30015"/>
    <w:rsid w:val="00C312D2"/>
    <w:rsid w:val="00C317DD"/>
    <w:rsid w:val="00C32055"/>
    <w:rsid w:val="00C3223C"/>
    <w:rsid w:val="00C32C95"/>
    <w:rsid w:val="00C32DE1"/>
    <w:rsid w:val="00C347DB"/>
    <w:rsid w:val="00C35216"/>
    <w:rsid w:val="00C3581D"/>
    <w:rsid w:val="00C363CA"/>
    <w:rsid w:val="00C36544"/>
    <w:rsid w:val="00C36FA4"/>
    <w:rsid w:val="00C37E29"/>
    <w:rsid w:val="00C40444"/>
    <w:rsid w:val="00C421CB"/>
    <w:rsid w:val="00C42351"/>
    <w:rsid w:val="00C42469"/>
    <w:rsid w:val="00C42AE3"/>
    <w:rsid w:val="00C440A7"/>
    <w:rsid w:val="00C440C1"/>
    <w:rsid w:val="00C44420"/>
    <w:rsid w:val="00C454D6"/>
    <w:rsid w:val="00C45EB8"/>
    <w:rsid w:val="00C46C6C"/>
    <w:rsid w:val="00C500E5"/>
    <w:rsid w:val="00C50153"/>
    <w:rsid w:val="00C50864"/>
    <w:rsid w:val="00C5196C"/>
    <w:rsid w:val="00C534E5"/>
    <w:rsid w:val="00C541C6"/>
    <w:rsid w:val="00C54FD2"/>
    <w:rsid w:val="00C55E48"/>
    <w:rsid w:val="00C55F92"/>
    <w:rsid w:val="00C56B9F"/>
    <w:rsid w:val="00C56BE4"/>
    <w:rsid w:val="00C57A89"/>
    <w:rsid w:val="00C60A35"/>
    <w:rsid w:val="00C60A5E"/>
    <w:rsid w:val="00C60F7F"/>
    <w:rsid w:val="00C61694"/>
    <w:rsid w:val="00C635ED"/>
    <w:rsid w:val="00C6460C"/>
    <w:rsid w:val="00C6565A"/>
    <w:rsid w:val="00C6757B"/>
    <w:rsid w:val="00C67D81"/>
    <w:rsid w:val="00C70DE1"/>
    <w:rsid w:val="00C71412"/>
    <w:rsid w:val="00C71C82"/>
    <w:rsid w:val="00C7269D"/>
    <w:rsid w:val="00C737DD"/>
    <w:rsid w:val="00C738EA"/>
    <w:rsid w:val="00C7509A"/>
    <w:rsid w:val="00C75DAA"/>
    <w:rsid w:val="00C7682D"/>
    <w:rsid w:val="00C76B8D"/>
    <w:rsid w:val="00C76CA4"/>
    <w:rsid w:val="00C776C6"/>
    <w:rsid w:val="00C805D3"/>
    <w:rsid w:val="00C81120"/>
    <w:rsid w:val="00C827F3"/>
    <w:rsid w:val="00C83539"/>
    <w:rsid w:val="00C835B5"/>
    <w:rsid w:val="00C84729"/>
    <w:rsid w:val="00C85645"/>
    <w:rsid w:val="00C86635"/>
    <w:rsid w:val="00C86CCD"/>
    <w:rsid w:val="00C8738E"/>
    <w:rsid w:val="00C9100E"/>
    <w:rsid w:val="00C912BC"/>
    <w:rsid w:val="00C9154C"/>
    <w:rsid w:val="00C915C7"/>
    <w:rsid w:val="00C92C00"/>
    <w:rsid w:val="00C93000"/>
    <w:rsid w:val="00C93CEB"/>
    <w:rsid w:val="00C93DD0"/>
    <w:rsid w:val="00C9405C"/>
    <w:rsid w:val="00C9408C"/>
    <w:rsid w:val="00C9485E"/>
    <w:rsid w:val="00C94DC1"/>
    <w:rsid w:val="00C94F5D"/>
    <w:rsid w:val="00C956C9"/>
    <w:rsid w:val="00C960A4"/>
    <w:rsid w:val="00C964ED"/>
    <w:rsid w:val="00C97F8F"/>
    <w:rsid w:val="00CA0EF6"/>
    <w:rsid w:val="00CA280D"/>
    <w:rsid w:val="00CA2D24"/>
    <w:rsid w:val="00CA34FC"/>
    <w:rsid w:val="00CA3677"/>
    <w:rsid w:val="00CA3D9D"/>
    <w:rsid w:val="00CA3ED8"/>
    <w:rsid w:val="00CA4BAA"/>
    <w:rsid w:val="00CA65D6"/>
    <w:rsid w:val="00CA6A5B"/>
    <w:rsid w:val="00CA7583"/>
    <w:rsid w:val="00CA7C41"/>
    <w:rsid w:val="00CB02F6"/>
    <w:rsid w:val="00CB119D"/>
    <w:rsid w:val="00CB2323"/>
    <w:rsid w:val="00CB34CD"/>
    <w:rsid w:val="00CB3A05"/>
    <w:rsid w:val="00CB5D66"/>
    <w:rsid w:val="00CB635A"/>
    <w:rsid w:val="00CB7FF5"/>
    <w:rsid w:val="00CC025A"/>
    <w:rsid w:val="00CC109B"/>
    <w:rsid w:val="00CC1AAC"/>
    <w:rsid w:val="00CC2DB9"/>
    <w:rsid w:val="00CC40EF"/>
    <w:rsid w:val="00CC42E3"/>
    <w:rsid w:val="00CC4BBF"/>
    <w:rsid w:val="00CC568A"/>
    <w:rsid w:val="00CC5958"/>
    <w:rsid w:val="00CC6126"/>
    <w:rsid w:val="00CC6E97"/>
    <w:rsid w:val="00CC74F3"/>
    <w:rsid w:val="00CC7509"/>
    <w:rsid w:val="00CD0217"/>
    <w:rsid w:val="00CD148D"/>
    <w:rsid w:val="00CD4E7B"/>
    <w:rsid w:val="00CD542D"/>
    <w:rsid w:val="00CD57D7"/>
    <w:rsid w:val="00CD5827"/>
    <w:rsid w:val="00CD5906"/>
    <w:rsid w:val="00CD5946"/>
    <w:rsid w:val="00CD6B71"/>
    <w:rsid w:val="00CD76B7"/>
    <w:rsid w:val="00CD7E56"/>
    <w:rsid w:val="00CE02BC"/>
    <w:rsid w:val="00CE0FF4"/>
    <w:rsid w:val="00CE1501"/>
    <w:rsid w:val="00CE1E10"/>
    <w:rsid w:val="00CE2343"/>
    <w:rsid w:val="00CE239D"/>
    <w:rsid w:val="00CE368F"/>
    <w:rsid w:val="00CE36B3"/>
    <w:rsid w:val="00CE425E"/>
    <w:rsid w:val="00CE4734"/>
    <w:rsid w:val="00CE4C12"/>
    <w:rsid w:val="00CE4DF1"/>
    <w:rsid w:val="00CE4FDD"/>
    <w:rsid w:val="00CE517D"/>
    <w:rsid w:val="00CE5239"/>
    <w:rsid w:val="00CE673A"/>
    <w:rsid w:val="00CE71EB"/>
    <w:rsid w:val="00CE7E7F"/>
    <w:rsid w:val="00CE7EBB"/>
    <w:rsid w:val="00CF3033"/>
    <w:rsid w:val="00CF4226"/>
    <w:rsid w:val="00CF46BC"/>
    <w:rsid w:val="00CF51BE"/>
    <w:rsid w:val="00CF5380"/>
    <w:rsid w:val="00CF5DC4"/>
    <w:rsid w:val="00CF6AC1"/>
    <w:rsid w:val="00CF6B59"/>
    <w:rsid w:val="00CF7468"/>
    <w:rsid w:val="00D00173"/>
    <w:rsid w:val="00D003E5"/>
    <w:rsid w:val="00D008B2"/>
    <w:rsid w:val="00D00F1D"/>
    <w:rsid w:val="00D0139A"/>
    <w:rsid w:val="00D01EC3"/>
    <w:rsid w:val="00D03377"/>
    <w:rsid w:val="00D03514"/>
    <w:rsid w:val="00D03AA6"/>
    <w:rsid w:val="00D040B5"/>
    <w:rsid w:val="00D042CA"/>
    <w:rsid w:val="00D05BD7"/>
    <w:rsid w:val="00D060D8"/>
    <w:rsid w:val="00D06D7E"/>
    <w:rsid w:val="00D102DE"/>
    <w:rsid w:val="00D12A94"/>
    <w:rsid w:val="00D12DCB"/>
    <w:rsid w:val="00D13A6D"/>
    <w:rsid w:val="00D13B4E"/>
    <w:rsid w:val="00D13D96"/>
    <w:rsid w:val="00D14387"/>
    <w:rsid w:val="00D14643"/>
    <w:rsid w:val="00D1523A"/>
    <w:rsid w:val="00D153EB"/>
    <w:rsid w:val="00D15DEB"/>
    <w:rsid w:val="00D16F4E"/>
    <w:rsid w:val="00D172DC"/>
    <w:rsid w:val="00D1755B"/>
    <w:rsid w:val="00D21A7B"/>
    <w:rsid w:val="00D22943"/>
    <w:rsid w:val="00D22CE1"/>
    <w:rsid w:val="00D22FB8"/>
    <w:rsid w:val="00D234B4"/>
    <w:rsid w:val="00D23A6C"/>
    <w:rsid w:val="00D24D54"/>
    <w:rsid w:val="00D25CF2"/>
    <w:rsid w:val="00D264CA"/>
    <w:rsid w:val="00D30656"/>
    <w:rsid w:val="00D30DB5"/>
    <w:rsid w:val="00D31A25"/>
    <w:rsid w:val="00D32997"/>
    <w:rsid w:val="00D32E96"/>
    <w:rsid w:val="00D330C8"/>
    <w:rsid w:val="00D33376"/>
    <w:rsid w:val="00D33457"/>
    <w:rsid w:val="00D33B8C"/>
    <w:rsid w:val="00D33C25"/>
    <w:rsid w:val="00D3431C"/>
    <w:rsid w:val="00D356E6"/>
    <w:rsid w:val="00D36605"/>
    <w:rsid w:val="00D3664F"/>
    <w:rsid w:val="00D4086E"/>
    <w:rsid w:val="00D42DF4"/>
    <w:rsid w:val="00D4307A"/>
    <w:rsid w:val="00D43D34"/>
    <w:rsid w:val="00D43F18"/>
    <w:rsid w:val="00D45303"/>
    <w:rsid w:val="00D45C43"/>
    <w:rsid w:val="00D46608"/>
    <w:rsid w:val="00D472D3"/>
    <w:rsid w:val="00D47727"/>
    <w:rsid w:val="00D5221B"/>
    <w:rsid w:val="00D52E2F"/>
    <w:rsid w:val="00D52E30"/>
    <w:rsid w:val="00D53EBA"/>
    <w:rsid w:val="00D55540"/>
    <w:rsid w:val="00D55E0B"/>
    <w:rsid w:val="00D567B2"/>
    <w:rsid w:val="00D5737B"/>
    <w:rsid w:val="00D57402"/>
    <w:rsid w:val="00D61C69"/>
    <w:rsid w:val="00D629C9"/>
    <w:rsid w:val="00D62E5D"/>
    <w:rsid w:val="00D632CC"/>
    <w:rsid w:val="00D6348E"/>
    <w:rsid w:val="00D637DA"/>
    <w:rsid w:val="00D63912"/>
    <w:rsid w:val="00D63C14"/>
    <w:rsid w:val="00D63C41"/>
    <w:rsid w:val="00D6419B"/>
    <w:rsid w:val="00D647EE"/>
    <w:rsid w:val="00D64F46"/>
    <w:rsid w:val="00D658BD"/>
    <w:rsid w:val="00D6662C"/>
    <w:rsid w:val="00D70D0A"/>
    <w:rsid w:val="00D70E5E"/>
    <w:rsid w:val="00D7277A"/>
    <w:rsid w:val="00D73081"/>
    <w:rsid w:val="00D73804"/>
    <w:rsid w:val="00D73DC1"/>
    <w:rsid w:val="00D74B78"/>
    <w:rsid w:val="00D7650E"/>
    <w:rsid w:val="00D76B6B"/>
    <w:rsid w:val="00D7796B"/>
    <w:rsid w:val="00D7797C"/>
    <w:rsid w:val="00D813F7"/>
    <w:rsid w:val="00D815C6"/>
    <w:rsid w:val="00D82DDF"/>
    <w:rsid w:val="00D8342F"/>
    <w:rsid w:val="00D834AD"/>
    <w:rsid w:val="00D858A7"/>
    <w:rsid w:val="00D86AA5"/>
    <w:rsid w:val="00D86DE2"/>
    <w:rsid w:val="00D87F13"/>
    <w:rsid w:val="00D901D6"/>
    <w:rsid w:val="00D912CA"/>
    <w:rsid w:val="00D9170C"/>
    <w:rsid w:val="00D9170D"/>
    <w:rsid w:val="00D91806"/>
    <w:rsid w:val="00D92861"/>
    <w:rsid w:val="00D92F3E"/>
    <w:rsid w:val="00D9371D"/>
    <w:rsid w:val="00D93720"/>
    <w:rsid w:val="00D93B0A"/>
    <w:rsid w:val="00D9482E"/>
    <w:rsid w:val="00D94CB7"/>
    <w:rsid w:val="00D9649A"/>
    <w:rsid w:val="00D965A8"/>
    <w:rsid w:val="00D97C2F"/>
    <w:rsid w:val="00DA041C"/>
    <w:rsid w:val="00DA09FB"/>
    <w:rsid w:val="00DA10CE"/>
    <w:rsid w:val="00DA1C18"/>
    <w:rsid w:val="00DA35BF"/>
    <w:rsid w:val="00DA3F58"/>
    <w:rsid w:val="00DA428A"/>
    <w:rsid w:val="00DA4847"/>
    <w:rsid w:val="00DA4A83"/>
    <w:rsid w:val="00DA4B13"/>
    <w:rsid w:val="00DA4F07"/>
    <w:rsid w:val="00DA664D"/>
    <w:rsid w:val="00DA795C"/>
    <w:rsid w:val="00DB08A5"/>
    <w:rsid w:val="00DB10DC"/>
    <w:rsid w:val="00DB1935"/>
    <w:rsid w:val="00DB1E23"/>
    <w:rsid w:val="00DB1ED7"/>
    <w:rsid w:val="00DB2329"/>
    <w:rsid w:val="00DB24B0"/>
    <w:rsid w:val="00DB4A12"/>
    <w:rsid w:val="00DB4D2D"/>
    <w:rsid w:val="00DC0A2C"/>
    <w:rsid w:val="00DC1418"/>
    <w:rsid w:val="00DC2444"/>
    <w:rsid w:val="00DC2A0B"/>
    <w:rsid w:val="00DC2A64"/>
    <w:rsid w:val="00DC4878"/>
    <w:rsid w:val="00DC59D4"/>
    <w:rsid w:val="00DC66F4"/>
    <w:rsid w:val="00DD0F61"/>
    <w:rsid w:val="00DD23FA"/>
    <w:rsid w:val="00DD39F3"/>
    <w:rsid w:val="00DD693E"/>
    <w:rsid w:val="00DD71E7"/>
    <w:rsid w:val="00DD747C"/>
    <w:rsid w:val="00DD7E1C"/>
    <w:rsid w:val="00DD7F26"/>
    <w:rsid w:val="00DD7F50"/>
    <w:rsid w:val="00DE1079"/>
    <w:rsid w:val="00DE133A"/>
    <w:rsid w:val="00DE1F79"/>
    <w:rsid w:val="00DE223D"/>
    <w:rsid w:val="00DE35D9"/>
    <w:rsid w:val="00DE5203"/>
    <w:rsid w:val="00DE5511"/>
    <w:rsid w:val="00DE71F8"/>
    <w:rsid w:val="00DE729D"/>
    <w:rsid w:val="00DE741B"/>
    <w:rsid w:val="00DE74B2"/>
    <w:rsid w:val="00DE7D9E"/>
    <w:rsid w:val="00DF022F"/>
    <w:rsid w:val="00DF0255"/>
    <w:rsid w:val="00DF04E7"/>
    <w:rsid w:val="00DF17DD"/>
    <w:rsid w:val="00DF19BD"/>
    <w:rsid w:val="00DF1C25"/>
    <w:rsid w:val="00DF1D98"/>
    <w:rsid w:val="00DF232C"/>
    <w:rsid w:val="00DF2C14"/>
    <w:rsid w:val="00DF3BBB"/>
    <w:rsid w:val="00DF4419"/>
    <w:rsid w:val="00DF4EAB"/>
    <w:rsid w:val="00DF64D5"/>
    <w:rsid w:val="00DF7EFD"/>
    <w:rsid w:val="00E000FA"/>
    <w:rsid w:val="00E0065B"/>
    <w:rsid w:val="00E0135A"/>
    <w:rsid w:val="00E013F1"/>
    <w:rsid w:val="00E0263C"/>
    <w:rsid w:val="00E02ADE"/>
    <w:rsid w:val="00E03489"/>
    <w:rsid w:val="00E035D5"/>
    <w:rsid w:val="00E037F8"/>
    <w:rsid w:val="00E06E6F"/>
    <w:rsid w:val="00E0751C"/>
    <w:rsid w:val="00E102AF"/>
    <w:rsid w:val="00E10EB0"/>
    <w:rsid w:val="00E1161E"/>
    <w:rsid w:val="00E11777"/>
    <w:rsid w:val="00E1228F"/>
    <w:rsid w:val="00E126BB"/>
    <w:rsid w:val="00E12A3C"/>
    <w:rsid w:val="00E130BB"/>
    <w:rsid w:val="00E13118"/>
    <w:rsid w:val="00E15448"/>
    <w:rsid w:val="00E1576C"/>
    <w:rsid w:val="00E16A5F"/>
    <w:rsid w:val="00E17943"/>
    <w:rsid w:val="00E21A1B"/>
    <w:rsid w:val="00E2372F"/>
    <w:rsid w:val="00E23859"/>
    <w:rsid w:val="00E2480A"/>
    <w:rsid w:val="00E24B07"/>
    <w:rsid w:val="00E25248"/>
    <w:rsid w:val="00E252F2"/>
    <w:rsid w:val="00E25D96"/>
    <w:rsid w:val="00E270A9"/>
    <w:rsid w:val="00E277BA"/>
    <w:rsid w:val="00E3055A"/>
    <w:rsid w:val="00E30C13"/>
    <w:rsid w:val="00E310C3"/>
    <w:rsid w:val="00E31232"/>
    <w:rsid w:val="00E31DCE"/>
    <w:rsid w:val="00E331F8"/>
    <w:rsid w:val="00E333F5"/>
    <w:rsid w:val="00E342B8"/>
    <w:rsid w:val="00E346D0"/>
    <w:rsid w:val="00E377C4"/>
    <w:rsid w:val="00E37B05"/>
    <w:rsid w:val="00E37F21"/>
    <w:rsid w:val="00E40431"/>
    <w:rsid w:val="00E406E0"/>
    <w:rsid w:val="00E4097C"/>
    <w:rsid w:val="00E4099B"/>
    <w:rsid w:val="00E41297"/>
    <w:rsid w:val="00E41339"/>
    <w:rsid w:val="00E42E8C"/>
    <w:rsid w:val="00E42F51"/>
    <w:rsid w:val="00E43B53"/>
    <w:rsid w:val="00E43B7C"/>
    <w:rsid w:val="00E4435D"/>
    <w:rsid w:val="00E4492E"/>
    <w:rsid w:val="00E450DB"/>
    <w:rsid w:val="00E45472"/>
    <w:rsid w:val="00E454CE"/>
    <w:rsid w:val="00E455D2"/>
    <w:rsid w:val="00E4651F"/>
    <w:rsid w:val="00E4659B"/>
    <w:rsid w:val="00E465CD"/>
    <w:rsid w:val="00E469DE"/>
    <w:rsid w:val="00E4770D"/>
    <w:rsid w:val="00E5016A"/>
    <w:rsid w:val="00E5027D"/>
    <w:rsid w:val="00E532B1"/>
    <w:rsid w:val="00E533CE"/>
    <w:rsid w:val="00E53638"/>
    <w:rsid w:val="00E5467F"/>
    <w:rsid w:val="00E60ED4"/>
    <w:rsid w:val="00E621EC"/>
    <w:rsid w:val="00E62307"/>
    <w:rsid w:val="00E6281C"/>
    <w:rsid w:val="00E63037"/>
    <w:rsid w:val="00E632DA"/>
    <w:rsid w:val="00E63739"/>
    <w:rsid w:val="00E63A33"/>
    <w:rsid w:val="00E63FCD"/>
    <w:rsid w:val="00E64ACC"/>
    <w:rsid w:val="00E64FF4"/>
    <w:rsid w:val="00E65366"/>
    <w:rsid w:val="00E65552"/>
    <w:rsid w:val="00E66043"/>
    <w:rsid w:val="00E6691A"/>
    <w:rsid w:val="00E66C09"/>
    <w:rsid w:val="00E67600"/>
    <w:rsid w:val="00E67A95"/>
    <w:rsid w:val="00E71350"/>
    <w:rsid w:val="00E716F9"/>
    <w:rsid w:val="00E72420"/>
    <w:rsid w:val="00E726EF"/>
    <w:rsid w:val="00E735B1"/>
    <w:rsid w:val="00E736AF"/>
    <w:rsid w:val="00E7389A"/>
    <w:rsid w:val="00E740BE"/>
    <w:rsid w:val="00E741B2"/>
    <w:rsid w:val="00E7432A"/>
    <w:rsid w:val="00E756A5"/>
    <w:rsid w:val="00E76037"/>
    <w:rsid w:val="00E779C6"/>
    <w:rsid w:val="00E77B3D"/>
    <w:rsid w:val="00E80548"/>
    <w:rsid w:val="00E81F63"/>
    <w:rsid w:val="00E8268E"/>
    <w:rsid w:val="00E82BFF"/>
    <w:rsid w:val="00E83161"/>
    <w:rsid w:val="00E8438A"/>
    <w:rsid w:val="00E84434"/>
    <w:rsid w:val="00E85540"/>
    <w:rsid w:val="00E85C89"/>
    <w:rsid w:val="00E862F6"/>
    <w:rsid w:val="00E874FD"/>
    <w:rsid w:val="00E900B9"/>
    <w:rsid w:val="00E90C8B"/>
    <w:rsid w:val="00E91F12"/>
    <w:rsid w:val="00E93EFB"/>
    <w:rsid w:val="00E945FD"/>
    <w:rsid w:val="00E9475E"/>
    <w:rsid w:val="00E94D2B"/>
    <w:rsid w:val="00E95B6F"/>
    <w:rsid w:val="00E97F67"/>
    <w:rsid w:val="00EA0119"/>
    <w:rsid w:val="00EA0152"/>
    <w:rsid w:val="00EA09B5"/>
    <w:rsid w:val="00EA0AA2"/>
    <w:rsid w:val="00EA11C6"/>
    <w:rsid w:val="00EA13FD"/>
    <w:rsid w:val="00EA1574"/>
    <w:rsid w:val="00EA2565"/>
    <w:rsid w:val="00EA2A79"/>
    <w:rsid w:val="00EA2CCB"/>
    <w:rsid w:val="00EA413D"/>
    <w:rsid w:val="00EA42DE"/>
    <w:rsid w:val="00EA48C6"/>
    <w:rsid w:val="00EA4E3C"/>
    <w:rsid w:val="00EA5944"/>
    <w:rsid w:val="00EA5AC9"/>
    <w:rsid w:val="00EA674C"/>
    <w:rsid w:val="00EA6D0F"/>
    <w:rsid w:val="00EA6D38"/>
    <w:rsid w:val="00EA6FA1"/>
    <w:rsid w:val="00EA72E4"/>
    <w:rsid w:val="00EA7BEE"/>
    <w:rsid w:val="00EB0AF5"/>
    <w:rsid w:val="00EB0E87"/>
    <w:rsid w:val="00EB120F"/>
    <w:rsid w:val="00EB1667"/>
    <w:rsid w:val="00EB1F31"/>
    <w:rsid w:val="00EB222D"/>
    <w:rsid w:val="00EB233E"/>
    <w:rsid w:val="00EB32C9"/>
    <w:rsid w:val="00EB382C"/>
    <w:rsid w:val="00EB5124"/>
    <w:rsid w:val="00EB546F"/>
    <w:rsid w:val="00EB558B"/>
    <w:rsid w:val="00EB593B"/>
    <w:rsid w:val="00EB6CBE"/>
    <w:rsid w:val="00EB6F29"/>
    <w:rsid w:val="00EB70BF"/>
    <w:rsid w:val="00EC027B"/>
    <w:rsid w:val="00EC03EF"/>
    <w:rsid w:val="00EC27A4"/>
    <w:rsid w:val="00EC2B92"/>
    <w:rsid w:val="00EC32E9"/>
    <w:rsid w:val="00EC3AFB"/>
    <w:rsid w:val="00EC3E69"/>
    <w:rsid w:val="00EC4003"/>
    <w:rsid w:val="00EC4335"/>
    <w:rsid w:val="00EC5734"/>
    <w:rsid w:val="00EC64ED"/>
    <w:rsid w:val="00EC6ABB"/>
    <w:rsid w:val="00EC786B"/>
    <w:rsid w:val="00EC7A92"/>
    <w:rsid w:val="00ED06D3"/>
    <w:rsid w:val="00ED0E9E"/>
    <w:rsid w:val="00ED1A79"/>
    <w:rsid w:val="00ED1D16"/>
    <w:rsid w:val="00ED1F8C"/>
    <w:rsid w:val="00ED1FE9"/>
    <w:rsid w:val="00ED23EA"/>
    <w:rsid w:val="00ED24FF"/>
    <w:rsid w:val="00ED28E4"/>
    <w:rsid w:val="00ED2998"/>
    <w:rsid w:val="00ED2E61"/>
    <w:rsid w:val="00ED33C5"/>
    <w:rsid w:val="00ED38B9"/>
    <w:rsid w:val="00ED43AF"/>
    <w:rsid w:val="00ED446B"/>
    <w:rsid w:val="00ED528D"/>
    <w:rsid w:val="00ED767B"/>
    <w:rsid w:val="00ED77AF"/>
    <w:rsid w:val="00EE0E7A"/>
    <w:rsid w:val="00EE0F50"/>
    <w:rsid w:val="00EE2971"/>
    <w:rsid w:val="00EE2F89"/>
    <w:rsid w:val="00EE3202"/>
    <w:rsid w:val="00EE4690"/>
    <w:rsid w:val="00EE5E0A"/>
    <w:rsid w:val="00EF021E"/>
    <w:rsid w:val="00EF1980"/>
    <w:rsid w:val="00EF24B4"/>
    <w:rsid w:val="00EF46B6"/>
    <w:rsid w:val="00EF4F7E"/>
    <w:rsid w:val="00EF5AC9"/>
    <w:rsid w:val="00EF5B87"/>
    <w:rsid w:val="00EF5ECD"/>
    <w:rsid w:val="00EF6652"/>
    <w:rsid w:val="00EF77B9"/>
    <w:rsid w:val="00EF7BAF"/>
    <w:rsid w:val="00EF7D88"/>
    <w:rsid w:val="00F00A33"/>
    <w:rsid w:val="00F01031"/>
    <w:rsid w:val="00F0188D"/>
    <w:rsid w:val="00F01A4B"/>
    <w:rsid w:val="00F01FA5"/>
    <w:rsid w:val="00F03049"/>
    <w:rsid w:val="00F03B7B"/>
    <w:rsid w:val="00F04758"/>
    <w:rsid w:val="00F04AD7"/>
    <w:rsid w:val="00F04E6E"/>
    <w:rsid w:val="00F04EF7"/>
    <w:rsid w:val="00F050AB"/>
    <w:rsid w:val="00F0556A"/>
    <w:rsid w:val="00F056F5"/>
    <w:rsid w:val="00F05964"/>
    <w:rsid w:val="00F06310"/>
    <w:rsid w:val="00F07522"/>
    <w:rsid w:val="00F105A9"/>
    <w:rsid w:val="00F1140B"/>
    <w:rsid w:val="00F115CF"/>
    <w:rsid w:val="00F11D31"/>
    <w:rsid w:val="00F12471"/>
    <w:rsid w:val="00F137CA"/>
    <w:rsid w:val="00F1390F"/>
    <w:rsid w:val="00F13EC2"/>
    <w:rsid w:val="00F15193"/>
    <w:rsid w:val="00F15339"/>
    <w:rsid w:val="00F1542D"/>
    <w:rsid w:val="00F159F3"/>
    <w:rsid w:val="00F15C91"/>
    <w:rsid w:val="00F15F59"/>
    <w:rsid w:val="00F16C8A"/>
    <w:rsid w:val="00F16FD1"/>
    <w:rsid w:val="00F2053A"/>
    <w:rsid w:val="00F20564"/>
    <w:rsid w:val="00F20E38"/>
    <w:rsid w:val="00F226AD"/>
    <w:rsid w:val="00F236E6"/>
    <w:rsid w:val="00F23B57"/>
    <w:rsid w:val="00F23CE5"/>
    <w:rsid w:val="00F241BA"/>
    <w:rsid w:val="00F244CC"/>
    <w:rsid w:val="00F25A2F"/>
    <w:rsid w:val="00F263A9"/>
    <w:rsid w:val="00F26BC9"/>
    <w:rsid w:val="00F26C9E"/>
    <w:rsid w:val="00F27628"/>
    <w:rsid w:val="00F31107"/>
    <w:rsid w:val="00F3145C"/>
    <w:rsid w:val="00F31A26"/>
    <w:rsid w:val="00F31C4C"/>
    <w:rsid w:val="00F32532"/>
    <w:rsid w:val="00F3379C"/>
    <w:rsid w:val="00F338D3"/>
    <w:rsid w:val="00F34AE5"/>
    <w:rsid w:val="00F354DB"/>
    <w:rsid w:val="00F3555C"/>
    <w:rsid w:val="00F3790B"/>
    <w:rsid w:val="00F37AAA"/>
    <w:rsid w:val="00F37D5E"/>
    <w:rsid w:val="00F4078C"/>
    <w:rsid w:val="00F40A49"/>
    <w:rsid w:val="00F41073"/>
    <w:rsid w:val="00F41442"/>
    <w:rsid w:val="00F4168E"/>
    <w:rsid w:val="00F423FD"/>
    <w:rsid w:val="00F43539"/>
    <w:rsid w:val="00F43878"/>
    <w:rsid w:val="00F439B0"/>
    <w:rsid w:val="00F43BAE"/>
    <w:rsid w:val="00F44964"/>
    <w:rsid w:val="00F449EE"/>
    <w:rsid w:val="00F455EB"/>
    <w:rsid w:val="00F45923"/>
    <w:rsid w:val="00F47F21"/>
    <w:rsid w:val="00F50F13"/>
    <w:rsid w:val="00F52C1B"/>
    <w:rsid w:val="00F53945"/>
    <w:rsid w:val="00F54FC5"/>
    <w:rsid w:val="00F5612D"/>
    <w:rsid w:val="00F56656"/>
    <w:rsid w:val="00F57833"/>
    <w:rsid w:val="00F60345"/>
    <w:rsid w:val="00F60650"/>
    <w:rsid w:val="00F61C43"/>
    <w:rsid w:val="00F63C7A"/>
    <w:rsid w:val="00F64338"/>
    <w:rsid w:val="00F65B33"/>
    <w:rsid w:val="00F65E38"/>
    <w:rsid w:val="00F661CB"/>
    <w:rsid w:val="00F66770"/>
    <w:rsid w:val="00F66970"/>
    <w:rsid w:val="00F676CB"/>
    <w:rsid w:val="00F7071A"/>
    <w:rsid w:val="00F7098F"/>
    <w:rsid w:val="00F70F20"/>
    <w:rsid w:val="00F717CA"/>
    <w:rsid w:val="00F71822"/>
    <w:rsid w:val="00F7208E"/>
    <w:rsid w:val="00F730E6"/>
    <w:rsid w:val="00F74B2A"/>
    <w:rsid w:val="00F75845"/>
    <w:rsid w:val="00F75FBE"/>
    <w:rsid w:val="00F76EF3"/>
    <w:rsid w:val="00F77E47"/>
    <w:rsid w:val="00F8005D"/>
    <w:rsid w:val="00F8070B"/>
    <w:rsid w:val="00F815EF"/>
    <w:rsid w:val="00F817DC"/>
    <w:rsid w:val="00F8209B"/>
    <w:rsid w:val="00F82B81"/>
    <w:rsid w:val="00F8360B"/>
    <w:rsid w:val="00F83B4B"/>
    <w:rsid w:val="00F84CE1"/>
    <w:rsid w:val="00F84FF9"/>
    <w:rsid w:val="00F863AD"/>
    <w:rsid w:val="00F866B3"/>
    <w:rsid w:val="00F866E4"/>
    <w:rsid w:val="00F8698B"/>
    <w:rsid w:val="00F8784E"/>
    <w:rsid w:val="00F9041E"/>
    <w:rsid w:val="00F90BF0"/>
    <w:rsid w:val="00F90EC0"/>
    <w:rsid w:val="00F90EE5"/>
    <w:rsid w:val="00F91C4B"/>
    <w:rsid w:val="00F92E27"/>
    <w:rsid w:val="00F93CCC"/>
    <w:rsid w:val="00F944FF"/>
    <w:rsid w:val="00F9453B"/>
    <w:rsid w:val="00F94D76"/>
    <w:rsid w:val="00F94E24"/>
    <w:rsid w:val="00F95A88"/>
    <w:rsid w:val="00F961F8"/>
    <w:rsid w:val="00F962E7"/>
    <w:rsid w:val="00F96AE9"/>
    <w:rsid w:val="00F97E9C"/>
    <w:rsid w:val="00FA1123"/>
    <w:rsid w:val="00FA226E"/>
    <w:rsid w:val="00FA4625"/>
    <w:rsid w:val="00FA47E6"/>
    <w:rsid w:val="00FA537E"/>
    <w:rsid w:val="00FA70E1"/>
    <w:rsid w:val="00FA72E2"/>
    <w:rsid w:val="00FA743C"/>
    <w:rsid w:val="00FB07DA"/>
    <w:rsid w:val="00FB0E78"/>
    <w:rsid w:val="00FB117E"/>
    <w:rsid w:val="00FB19D0"/>
    <w:rsid w:val="00FB2A1C"/>
    <w:rsid w:val="00FB2E7C"/>
    <w:rsid w:val="00FB3615"/>
    <w:rsid w:val="00FB3D7C"/>
    <w:rsid w:val="00FB4604"/>
    <w:rsid w:val="00FB4E2E"/>
    <w:rsid w:val="00FB52FA"/>
    <w:rsid w:val="00FB7070"/>
    <w:rsid w:val="00FB74CE"/>
    <w:rsid w:val="00FC0F89"/>
    <w:rsid w:val="00FC1FF5"/>
    <w:rsid w:val="00FC2287"/>
    <w:rsid w:val="00FC268F"/>
    <w:rsid w:val="00FC357F"/>
    <w:rsid w:val="00FC44AE"/>
    <w:rsid w:val="00FC5305"/>
    <w:rsid w:val="00FC7D19"/>
    <w:rsid w:val="00FD0254"/>
    <w:rsid w:val="00FD12D4"/>
    <w:rsid w:val="00FD29CA"/>
    <w:rsid w:val="00FD2A3D"/>
    <w:rsid w:val="00FD39ED"/>
    <w:rsid w:val="00FD3BF9"/>
    <w:rsid w:val="00FD67E2"/>
    <w:rsid w:val="00FD7537"/>
    <w:rsid w:val="00FD76F3"/>
    <w:rsid w:val="00FD79D3"/>
    <w:rsid w:val="00FD7C82"/>
    <w:rsid w:val="00FE06F8"/>
    <w:rsid w:val="00FE0E3B"/>
    <w:rsid w:val="00FE1358"/>
    <w:rsid w:val="00FE1CF2"/>
    <w:rsid w:val="00FE3967"/>
    <w:rsid w:val="00FE3D22"/>
    <w:rsid w:val="00FE4264"/>
    <w:rsid w:val="00FE46BD"/>
    <w:rsid w:val="00FE5178"/>
    <w:rsid w:val="00FE6DCC"/>
    <w:rsid w:val="00FF04E1"/>
    <w:rsid w:val="00FF115E"/>
    <w:rsid w:val="00FF3A21"/>
    <w:rsid w:val="00FF44B3"/>
    <w:rsid w:val="00FF44FE"/>
    <w:rsid w:val="00FF4E2C"/>
    <w:rsid w:val="00FF523E"/>
    <w:rsid w:val="00FF5A70"/>
    <w:rsid w:val="00FF5B1E"/>
    <w:rsid w:val="00FF60E1"/>
    <w:rsid w:val="00FF71D4"/>
    <w:rsid w:val="00FF79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00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5840</Words>
  <Characters>6776</Characters>
  <Application>Microsoft Office Word</Application>
  <DocSecurity>0</DocSecurity>
  <Lines>1129</Lines>
  <Paragraphs>1261</Paragraphs>
  <ScaleCrop>false</ScaleCrop>
  <Company/>
  <LinksUpToDate>false</LinksUpToDate>
  <CharactersWithSpaces>11355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李娟</dc:creator>
  <cp:lastModifiedBy>李娟</cp:lastModifiedBy>
  <cp:revision>1</cp:revision>
  <dcterms:created xsi:type="dcterms:W3CDTF">2018-12-24T02:55:00Z</dcterms:created>
  <dcterms:modified xsi:type="dcterms:W3CDTF">2018-12-24T02:56:00Z</dcterms:modified>
</cp:coreProperties>
</file>