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94" w:rsidRPr="004D7B13" w:rsidRDefault="00332F94" w:rsidP="00332F94">
      <w:pPr>
        <w:rPr>
          <w:rFonts w:ascii="Times New Roman" w:eastAsia="仿宋_GB2312" w:hAnsi="Times New Roman" w:cs="Times New Roman"/>
          <w:sz w:val="24"/>
          <w:szCs w:val="24"/>
        </w:rPr>
      </w:pPr>
      <w:r w:rsidRPr="004D7B13">
        <w:rPr>
          <w:rFonts w:ascii="Times New Roman" w:eastAsia="仿宋_GB2312" w:hAnsi="Times New Roman" w:cs="Times New Roman"/>
          <w:sz w:val="24"/>
          <w:szCs w:val="24"/>
        </w:rPr>
        <w:t>附件</w:t>
      </w:r>
    </w:p>
    <w:p w:rsidR="00332F94" w:rsidRPr="004D7B13" w:rsidRDefault="00332F94" w:rsidP="00332F94">
      <w:pPr>
        <w:spacing w:line="240" w:lineRule="atLeas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4D7B13">
        <w:rPr>
          <w:rFonts w:ascii="Times New Roman" w:eastAsia="方正小标宋简体" w:hAnsi="Times New Roman" w:cs="Times New Roman"/>
          <w:bCs/>
          <w:sz w:val="36"/>
          <w:szCs w:val="36"/>
        </w:rPr>
        <w:t>天津市科技型企业股份制改造补贴申请表</w:t>
      </w:r>
    </w:p>
    <w:p w:rsidR="00332F94" w:rsidRPr="004D7B13" w:rsidRDefault="00332F94" w:rsidP="00332F94">
      <w:pPr>
        <w:ind w:rightChars="-432" w:right="-907"/>
        <w:jc w:val="right"/>
        <w:rPr>
          <w:rFonts w:ascii="Times New Roman" w:eastAsia="楷体_GB2312" w:hAnsi="Times New Roman" w:cs="Times New Roman"/>
          <w:szCs w:val="21"/>
        </w:rPr>
      </w:pPr>
      <w:r w:rsidRPr="004D7B13">
        <w:rPr>
          <w:rFonts w:ascii="Times New Roman" w:eastAsia="楷体_GB2312" w:hAnsi="Times New Roman" w:cs="Times New Roman"/>
          <w:szCs w:val="21"/>
        </w:rPr>
        <w:t xml:space="preserve">  </w:t>
      </w:r>
      <w:r w:rsidRPr="004D7B13">
        <w:rPr>
          <w:rFonts w:ascii="Times New Roman" w:eastAsia="楷体_GB2312" w:hAnsi="Times New Roman" w:cs="Times New Roman"/>
          <w:szCs w:val="21"/>
        </w:rPr>
        <w:t>金额单位：万元</w:t>
      </w:r>
    </w:p>
    <w:tbl>
      <w:tblPr>
        <w:tblW w:w="10310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1275"/>
        <w:gridCol w:w="1373"/>
        <w:gridCol w:w="1465"/>
        <w:gridCol w:w="1701"/>
        <w:gridCol w:w="1560"/>
        <w:gridCol w:w="1511"/>
      </w:tblGrid>
      <w:tr w:rsidR="00332F94" w:rsidRPr="004D7B13" w:rsidTr="008D0B5F">
        <w:trPr>
          <w:cantSplit/>
          <w:trHeight w:val="434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公司名称（股改后）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成立时间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42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公司注册地址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注册资本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42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实际经营地址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419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所属区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法人代表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41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股权情况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D7B13">
              <w:rPr>
                <w:rFonts w:ascii="Times New Roman" w:eastAsia="仿宋_GB2312" w:hAnsi="Times New Roman" w:cs="Times New Roman"/>
                <w:szCs w:val="21"/>
              </w:rPr>
              <w:t>国有或国有控股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4D7B13">
              <w:rPr>
                <w:rFonts w:ascii="Times New Roman" w:eastAsia="仿宋_GB2312" w:hAnsi="Times New Roman" w:cs="Times New Roman"/>
                <w:szCs w:val="21"/>
              </w:rPr>
              <w:t>民营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营业执照号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423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开户银行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银行账号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44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座机号码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保荐机构名称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459"/>
          <w:jc w:val="center"/>
        </w:trPr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公司负责人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保荐联系人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459"/>
          <w:jc w:val="center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公司联系人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504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近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年财务状况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D7B13">
              <w:rPr>
                <w:rFonts w:ascii="Times New Roman" w:eastAsia="仿宋_GB2312" w:hAnsi="Times New Roman" w:cs="Times New Roman"/>
                <w:szCs w:val="21"/>
              </w:rPr>
              <w:t>营业收入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增长率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净资产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净利润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纳税额</w:t>
            </w:r>
          </w:p>
        </w:tc>
      </w:tr>
      <w:tr w:rsidR="00332F94" w:rsidRPr="004D7B13" w:rsidTr="008D0B5F">
        <w:trPr>
          <w:cantSplit/>
          <w:trHeight w:val="412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419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2016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411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629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中介机构实际发生费用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保荐机构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评估机构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会计师</w:t>
            </w:r>
          </w:p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事务所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律师事务所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合计</w:t>
            </w:r>
          </w:p>
        </w:tc>
      </w:tr>
      <w:tr w:rsidR="00332F94" w:rsidRPr="004D7B13" w:rsidTr="008D0B5F">
        <w:trPr>
          <w:cantSplit/>
          <w:trHeight w:val="442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F94" w:rsidRPr="004D7B13" w:rsidTr="008D0B5F">
        <w:trPr>
          <w:cantSplit/>
          <w:trHeight w:val="84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股份制改造时间</w:t>
            </w:r>
          </w:p>
        </w:tc>
        <w:tc>
          <w:tcPr>
            <w:tcW w:w="8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开始股份制改造时间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________________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完成工商变更登记时间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332F94" w:rsidRPr="004D7B13" w:rsidTr="008D0B5F">
        <w:trPr>
          <w:cantSplit/>
          <w:trHeight w:val="87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是否已上市（挂牌）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ind w:leftChars="57" w:left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</w:p>
          <w:p w:rsidR="00332F94" w:rsidRPr="004D7B13" w:rsidRDefault="00332F94" w:rsidP="008D0B5F">
            <w:pPr>
              <w:ind w:leftChars="57" w:left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已上市（挂牌）板块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主板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□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中小板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创业板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新三板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332F94" w:rsidRPr="004D7B13" w:rsidRDefault="00332F94" w:rsidP="008D0B5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天交所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□OTC    □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海外市场</w:t>
            </w:r>
          </w:p>
        </w:tc>
      </w:tr>
      <w:tr w:rsidR="00332F94" w:rsidRPr="004D7B13" w:rsidTr="008D0B5F">
        <w:trPr>
          <w:cantSplit/>
          <w:trHeight w:val="167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申请企业</w:t>
            </w:r>
          </w:p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我公司承诺：我公司在实际经营地址正常开展业务，近一年无重大安全与质量事故、环保事故等重大违法失信行为。本申请表中所填报内容和所提交材料真实、合法，我公司对此承担一切法律责任。</w:t>
            </w:r>
          </w:p>
          <w:p w:rsidR="00332F94" w:rsidRPr="004D7B13" w:rsidRDefault="00332F94" w:rsidP="008D0B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332F94" w:rsidRPr="004D7B13" w:rsidRDefault="00332F94" w:rsidP="008D0B5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法定代表人（签字）：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单位（公章）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332F94" w:rsidRPr="004D7B13" w:rsidRDefault="00332F94" w:rsidP="008D0B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332F94" w:rsidRPr="004D7B13" w:rsidTr="008D0B5F">
        <w:trPr>
          <w:cantSplit/>
          <w:trHeight w:val="176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区科技主管部门意见</w:t>
            </w:r>
          </w:p>
        </w:tc>
        <w:tc>
          <w:tcPr>
            <w:tcW w:w="8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94" w:rsidRPr="004D7B13" w:rsidRDefault="00332F94" w:rsidP="008D0B5F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经核查，该企业经营活动正常。提交的申请材料真实、准确，符合申请股份制改造补贴要求。</w:t>
            </w:r>
          </w:p>
          <w:p w:rsidR="00332F94" w:rsidRPr="004D7B13" w:rsidRDefault="00332F94" w:rsidP="008D0B5F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2F94" w:rsidRPr="004D7B13" w:rsidRDefault="00332F94" w:rsidP="008D0B5F">
            <w:pPr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负责人：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332F94" w:rsidRPr="004D7B13" w:rsidRDefault="00332F94" w:rsidP="008D0B5F">
            <w:pPr>
              <w:ind w:right="1920" w:firstLineChars="2250" w:firstLine="5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D7B1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332F94" w:rsidRPr="004D7B13" w:rsidRDefault="00332F94" w:rsidP="00332F94">
      <w:pPr>
        <w:rPr>
          <w:rFonts w:ascii="Times New Roman" w:eastAsia="仿宋_GB2312" w:hAnsi="Times New Roman" w:cs="Times New Roman"/>
          <w:bCs/>
          <w:szCs w:val="21"/>
        </w:rPr>
      </w:pPr>
      <w:r w:rsidRPr="004D7B13">
        <w:rPr>
          <w:rFonts w:ascii="Times New Roman" w:eastAsia="仿宋_GB2312" w:hAnsi="Times New Roman" w:cs="Times New Roman"/>
          <w:bCs/>
          <w:szCs w:val="21"/>
        </w:rPr>
        <w:t>注：本表一式五份，三份报市科委委托受理机构，一份报区科委，一份企业留存。</w:t>
      </w:r>
    </w:p>
    <w:p w:rsidR="00F42688" w:rsidRPr="00332F94" w:rsidRDefault="00F42688"/>
    <w:sectPr w:rsidR="00F42688" w:rsidRPr="00332F94" w:rsidSect="00274204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44068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046F59" w:rsidRPr="00046F59" w:rsidRDefault="00332F94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 w:rsidRPr="00046F59">
          <w:rPr>
            <w:rFonts w:asciiTheme="minorEastAsia" w:hAnsiTheme="minorEastAsia"/>
            <w:sz w:val="24"/>
            <w:szCs w:val="24"/>
          </w:rPr>
          <w:fldChar w:fldCharType="begin"/>
        </w:r>
        <w:r w:rsidRPr="00046F59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046F59">
          <w:rPr>
            <w:rFonts w:asciiTheme="minorEastAsia" w:hAnsiTheme="minorEastAsia"/>
            <w:sz w:val="24"/>
            <w:szCs w:val="24"/>
          </w:rPr>
          <w:fldChar w:fldCharType="separate"/>
        </w:r>
        <w:r w:rsidRPr="00332F94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046F59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046F59" w:rsidRDefault="00332F9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F94"/>
    <w:rsid w:val="00332F94"/>
    <w:rsid w:val="00F4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2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猫软大师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2018-04-09T03:44:00Z</dcterms:created>
  <dcterms:modified xsi:type="dcterms:W3CDTF">2018-04-09T03:45:00Z</dcterms:modified>
</cp:coreProperties>
</file>