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A6" w:rsidRPr="000376A6" w:rsidRDefault="000376A6" w:rsidP="000376A6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0376A6">
        <w:rPr>
          <w:rFonts w:ascii="Arial" w:eastAsia="宋体" w:hAnsi="Arial" w:cs="Arial"/>
          <w:b/>
          <w:bCs/>
          <w:kern w:val="0"/>
          <w:sz w:val="24"/>
          <w:szCs w:val="24"/>
        </w:rPr>
        <w:t>附件</w:t>
      </w:r>
    </w:p>
    <w:p w:rsidR="000376A6" w:rsidRPr="000376A6" w:rsidRDefault="000376A6" w:rsidP="000376A6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0376A6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　　各市州、贵安新区新增有实绩</w:t>
      </w:r>
      <w:r w:rsidRPr="000376A6">
        <w:rPr>
          <w:rFonts w:ascii="Arial" w:eastAsia="宋体" w:hAnsi="Arial" w:cs="Arial"/>
          <w:b/>
          <w:bCs/>
          <w:kern w:val="0"/>
          <w:sz w:val="24"/>
          <w:szCs w:val="24"/>
        </w:rPr>
        <w:t>“</w:t>
      </w:r>
      <w:r w:rsidRPr="000376A6">
        <w:rPr>
          <w:rFonts w:ascii="Arial" w:eastAsia="宋体" w:hAnsi="Arial" w:cs="Arial"/>
          <w:b/>
          <w:bCs/>
          <w:kern w:val="0"/>
          <w:sz w:val="24"/>
          <w:szCs w:val="24"/>
        </w:rPr>
        <w:t>走出去</w:t>
      </w:r>
      <w:r w:rsidRPr="000376A6">
        <w:rPr>
          <w:rFonts w:ascii="Arial" w:eastAsia="宋体" w:hAnsi="Arial" w:cs="Arial"/>
          <w:b/>
          <w:bCs/>
          <w:kern w:val="0"/>
          <w:sz w:val="24"/>
          <w:szCs w:val="24"/>
        </w:rPr>
        <w:t>”</w:t>
      </w:r>
    </w:p>
    <w:p w:rsidR="000376A6" w:rsidRPr="000376A6" w:rsidRDefault="000376A6" w:rsidP="000376A6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0376A6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　　企业主体分工表</w:t>
      </w:r>
    </w:p>
    <w:p w:rsidR="000376A6" w:rsidRPr="000376A6" w:rsidRDefault="000376A6" w:rsidP="000376A6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0376A6" w:rsidRPr="000376A6" w:rsidRDefault="000376A6" w:rsidP="000376A6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5645150" cy="5080635"/>
            <wp:effectExtent l="0" t="0" r="0" b="5715"/>
            <wp:docPr id="1" name="图片 1" descr="各市州、贵安新区新增有实绩 “走出去”企业主体分工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各市州、贵安新区新增有实绩 “走出去”企业主体分工表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0376A6" w:rsidRPr="000376A6" w:rsidRDefault="000376A6" w:rsidP="000376A6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vanish/>
          <w:kern w:val="0"/>
          <w:szCs w:val="21"/>
        </w:rPr>
      </w:pPr>
      <w:r w:rsidRPr="000376A6">
        <w:rPr>
          <w:rFonts w:ascii="Arial" w:eastAsia="宋体" w:hAnsi="Arial" w:cs="Arial"/>
          <w:vanish/>
          <w:kern w:val="0"/>
          <w:szCs w:val="21"/>
        </w:rPr>
        <w:fldChar w:fldCharType="begin"/>
      </w:r>
      <w:r w:rsidRPr="000376A6">
        <w:rPr>
          <w:rFonts w:ascii="Arial" w:eastAsia="宋体" w:hAnsi="Arial" w:cs="Arial"/>
          <w:vanish/>
          <w:kern w:val="0"/>
          <w:szCs w:val="21"/>
        </w:rPr>
        <w:instrText xml:space="preserve"> HYPERLINK "javascript:void(0)" \t "_self" </w:instrText>
      </w:r>
      <w:r w:rsidRPr="000376A6">
        <w:rPr>
          <w:rFonts w:ascii="Arial" w:eastAsia="宋体" w:hAnsi="Arial" w:cs="Arial"/>
          <w:vanish/>
          <w:kern w:val="0"/>
          <w:szCs w:val="21"/>
        </w:rPr>
        <w:fldChar w:fldCharType="separate"/>
      </w:r>
      <w:r w:rsidRPr="000376A6">
        <w:rPr>
          <w:rFonts w:ascii="Arial" w:eastAsia="宋体" w:hAnsi="Arial" w:cs="Arial"/>
          <w:vanish/>
          <w:color w:val="333333"/>
          <w:kern w:val="0"/>
          <w:szCs w:val="21"/>
        </w:rPr>
        <w:t>提示</w:t>
      </w:r>
      <w:r w:rsidRPr="000376A6">
        <w:rPr>
          <w:rFonts w:ascii="Arial" w:eastAsia="宋体" w:hAnsi="Arial" w:cs="Arial"/>
          <w:vanish/>
          <w:color w:val="333333"/>
          <w:kern w:val="0"/>
          <w:szCs w:val="21"/>
        </w:rPr>
        <w:t>:</w:t>
      </w:r>
      <w:r w:rsidRPr="000376A6">
        <w:rPr>
          <w:rFonts w:ascii="Arial" w:eastAsia="宋体" w:hAnsi="Arial" w:cs="Arial"/>
          <w:vanish/>
          <w:color w:val="333333"/>
          <w:kern w:val="0"/>
          <w:szCs w:val="21"/>
        </w:rPr>
        <w:t>您已进入文件视窗区</w:t>
      </w:r>
      <w:r w:rsidRPr="000376A6">
        <w:rPr>
          <w:rFonts w:ascii="Arial" w:eastAsia="宋体" w:hAnsi="Arial" w:cs="Arial"/>
          <w:vanish/>
          <w:kern w:val="0"/>
          <w:szCs w:val="21"/>
        </w:rPr>
        <w:fldChar w:fldCharType="end"/>
      </w:r>
      <w:r w:rsidRPr="000376A6">
        <w:rPr>
          <w:rFonts w:ascii="Arial" w:eastAsia="宋体" w:hAnsi="Arial" w:cs="Arial"/>
          <w:vanish/>
          <w:kern w:val="0"/>
          <w:szCs w:val="21"/>
        </w:rPr>
        <w:t xml:space="preserve"> </w:t>
      </w:r>
    </w:p>
    <w:p w:rsidR="000376A6" w:rsidRPr="000376A6" w:rsidRDefault="000376A6" w:rsidP="000376A6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vanish/>
          <w:kern w:val="0"/>
          <w:szCs w:val="21"/>
        </w:rPr>
      </w:pPr>
      <w:r w:rsidRPr="000376A6">
        <w:rPr>
          <w:rFonts w:ascii="Arial" w:eastAsia="宋体" w:hAnsi="Arial" w:cs="Arial"/>
          <w:vanish/>
          <w:kern w:val="0"/>
          <w:szCs w:val="21"/>
        </w:rPr>
        <w:pict/>
      </w:r>
      <w:hyperlink r:id="rId9" w:history="1">
        <w:r w:rsidRPr="000376A6">
          <w:rPr>
            <w:rFonts w:ascii="Arial" w:eastAsia="宋体" w:hAnsi="Arial" w:cs="Arial"/>
            <w:vanish/>
            <w:kern w:val="0"/>
            <w:szCs w:val="21"/>
          </w:rPr>
          <w:pict/>
        </w:r>
      </w:hyperlink>
    </w:p>
    <w:p w:rsidR="000376A6" w:rsidRPr="000376A6" w:rsidRDefault="000376A6" w:rsidP="000376A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jc w:val="left"/>
        <w:rPr>
          <w:rFonts w:ascii="Arial" w:eastAsia="宋体" w:hAnsi="Arial" w:cs="Arial"/>
          <w:vanish/>
          <w:kern w:val="0"/>
          <w:szCs w:val="21"/>
        </w:rPr>
      </w:pPr>
    </w:p>
    <w:p w:rsidR="000376A6" w:rsidRPr="000376A6" w:rsidRDefault="000376A6" w:rsidP="000376A6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vanish/>
          <w:kern w:val="0"/>
          <w:szCs w:val="21"/>
        </w:rPr>
      </w:pPr>
      <w:hyperlink r:id="rId10" w:tgtFrame="_self" w:history="1">
        <w:r w:rsidRPr="000376A6">
          <w:rPr>
            <w:rFonts w:ascii="Arial" w:eastAsia="宋体" w:hAnsi="Arial" w:cs="Arial"/>
            <w:vanish/>
            <w:color w:val="333333"/>
            <w:kern w:val="0"/>
            <w:szCs w:val="21"/>
          </w:rPr>
          <w:t>提示</w:t>
        </w:r>
        <w:r w:rsidRPr="000376A6">
          <w:rPr>
            <w:rFonts w:ascii="Arial" w:eastAsia="宋体" w:hAnsi="Arial" w:cs="Arial"/>
            <w:vanish/>
            <w:color w:val="333333"/>
            <w:kern w:val="0"/>
            <w:szCs w:val="21"/>
          </w:rPr>
          <w:t>:</w:t>
        </w:r>
        <w:r w:rsidRPr="000376A6">
          <w:rPr>
            <w:rFonts w:ascii="Arial" w:eastAsia="宋体" w:hAnsi="Arial" w:cs="Arial"/>
            <w:vanish/>
            <w:color w:val="333333"/>
            <w:kern w:val="0"/>
            <w:szCs w:val="21"/>
          </w:rPr>
          <w:t>您已离开文件视窗区</w:t>
        </w:r>
      </w:hyperlink>
    </w:p>
    <w:p w:rsidR="0028615F" w:rsidRDefault="00C03B8E"/>
    <w:sectPr w:rsidR="00286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8E" w:rsidRDefault="00C03B8E" w:rsidP="000376A6">
      <w:r>
        <w:separator/>
      </w:r>
    </w:p>
  </w:endnote>
  <w:endnote w:type="continuationSeparator" w:id="0">
    <w:p w:rsidR="00C03B8E" w:rsidRDefault="00C03B8E" w:rsidP="0003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8E" w:rsidRDefault="00C03B8E" w:rsidP="000376A6">
      <w:r>
        <w:separator/>
      </w:r>
    </w:p>
  </w:footnote>
  <w:footnote w:type="continuationSeparator" w:id="0">
    <w:p w:rsidR="00C03B8E" w:rsidRDefault="00C03B8E" w:rsidP="0003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602"/>
    <w:multiLevelType w:val="multilevel"/>
    <w:tmpl w:val="E46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87"/>
    <w:rsid w:val="000376A6"/>
    <w:rsid w:val="00B833F4"/>
    <w:rsid w:val="00C03B8E"/>
    <w:rsid w:val="00E74F47"/>
    <w:rsid w:val="00E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6A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376A6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37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76A6"/>
    <w:rPr>
      <w:b/>
      <w:bCs/>
    </w:rPr>
  </w:style>
  <w:style w:type="paragraph" w:customStyle="1" w:styleId="leaidx">
    <w:name w:val="leaidx"/>
    <w:basedOn w:val="a"/>
    <w:rsid w:val="00037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376A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376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6A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376A6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37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76A6"/>
    <w:rPr>
      <w:b/>
      <w:bCs/>
    </w:rPr>
  </w:style>
  <w:style w:type="paragraph" w:customStyle="1" w:styleId="leaidx">
    <w:name w:val="leaidx"/>
    <w:basedOn w:val="a"/>
    <w:rsid w:val="00037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376A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37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7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000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7070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6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2018-11-09T06:23:00Z</dcterms:created>
  <dcterms:modified xsi:type="dcterms:W3CDTF">2018-11-09T06:23:00Z</dcterms:modified>
</cp:coreProperties>
</file>